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35FBA" w:rsidRDefault="00935FBA" w:rsidP="00935FBA">
      <w:pPr>
        <w:widowControl w:val="0"/>
        <w:jc w:val="center"/>
      </w:pPr>
      <w:bookmarkStart w:id="0" w:name="_GoBack"/>
      <w:bookmarkEnd w:id="0"/>
      <w:r w:rsidRPr="00935FBA">
        <w:rPr>
          <w:b/>
        </w:rPr>
        <w:t>South Carolina General Assembly</w:t>
      </w:r>
    </w:p>
    <w:p w:rsidR="00935FBA" w:rsidRDefault="00935FBA" w:rsidP="00935FBA">
      <w:pPr>
        <w:widowControl w:val="0"/>
        <w:jc w:val="center"/>
      </w:pPr>
      <w:r>
        <w:t>118th Session, 2009-2010</w:t>
      </w:r>
    </w:p>
    <w:p w:rsidR="00935FBA" w:rsidRDefault="00935FBA" w:rsidP="00935FBA">
      <w:pPr>
        <w:widowControl w:val="0"/>
        <w:jc w:val="left"/>
      </w:pPr>
    </w:p>
    <w:p w:rsidR="00935FBA" w:rsidRDefault="00935FBA" w:rsidP="00935FBA">
      <w:pPr>
        <w:widowControl w:val="0"/>
        <w:jc w:val="left"/>
        <w:rPr>
          <w:b/>
        </w:rPr>
      </w:pPr>
      <w:r w:rsidRPr="00935FBA">
        <w:rPr>
          <w:b/>
        </w:rPr>
        <w:t>H. 4675</w:t>
      </w:r>
    </w:p>
    <w:p w:rsidR="00935FBA" w:rsidRDefault="00935FBA" w:rsidP="00935FBA">
      <w:pPr>
        <w:widowControl w:val="0"/>
        <w:jc w:val="left"/>
        <w:rPr>
          <w:b/>
        </w:rPr>
      </w:pPr>
    </w:p>
    <w:p w:rsidR="00935FBA" w:rsidRDefault="00935FBA" w:rsidP="00935FBA">
      <w:pPr>
        <w:widowControl w:val="0"/>
        <w:jc w:val="left"/>
      </w:pPr>
      <w:r w:rsidRPr="00935FBA">
        <w:rPr>
          <w:b/>
        </w:rPr>
        <w:t>STATUS INFORMATION</w:t>
      </w:r>
    </w:p>
    <w:p w:rsidR="00935FBA" w:rsidRDefault="00935FBA" w:rsidP="00935FBA">
      <w:pPr>
        <w:widowControl w:val="0"/>
        <w:jc w:val="left"/>
      </w:pPr>
    </w:p>
    <w:p w:rsidR="00935FBA" w:rsidRDefault="00935FBA" w:rsidP="00935FBA">
      <w:pPr>
        <w:widowControl w:val="0"/>
        <w:jc w:val="left"/>
      </w:pPr>
      <w:r>
        <w:t>House Resolution</w:t>
      </w:r>
    </w:p>
    <w:p w:rsidR="00935FBA" w:rsidRDefault="00935FBA" w:rsidP="00935FBA">
      <w:pPr>
        <w:widowControl w:val="0"/>
        <w:jc w:val="left"/>
      </w:pPr>
      <w:r>
        <w:t>Sponsors: Reps. Horne, Stavrinakis, J.E. Smith, Bannister, Cole, Funderburk, McLeod, Rutherford, T.R. Young, Agnew, Alexander, Allen, Allison, Anderson, Anthony, Bales, Ballentine, Barfield, Battle, Bedingfield, Bingham, Bowen, Bowers, Brady, Branham, Brantley, G.A. Brown, H.B. Brown, R.L. Brown, Cato, Chalk, Clemmons, Clyburn, Cobb</w:t>
      </w:r>
      <w:r>
        <w:noBreakHyphen/>
        <w:t>Hunter, Cooper, Crawford, Daning, Delleney, Dillard, Duncan, Edge, Erickson, Forrester, Frye, Gambrell, Gilliard, Govan, Gunn, Haley, Hamilton, Hardwick, Harrell, Harrison, Hart, Harvin, Hayes, Hearn, Herbkersman, Hiott, Hodges, Hosey, Howard, Huggins, Hutto, Jefferson, Jennings, Kelly, Kennedy, King, Kirsh, Knight, Limehouse, Littlejohn, Loftis, Long, Lowe, Lucas, Mack, McEachern, Merrill, Miller, Millwood, Mitchell, D.C. Moss, V.S. Moss, Nanney, J.H. Neal, J.M. Neal, Neilson, Norman, Ott, Owens, Parker, Parks, Pinson, E.H. Pitts, M.A. Pitts, Rice, Sandifer, Scott, Sellers, Simrill, Skelton, D.C. Smith, G.M. Smith, G.R. Smith, J.R. Smith, Sottile, Spires, Stewart, Stringer, Thompson, Toole, Umphlett, Vick, Viers, Weeks, Whipper, White, Whitmire, Williams, Willis, Wylie and A.D. Young</w:t>
      </w:r>
    </w:p>
    <w:p w:rsidR="00935FBA" w:rsidRDefault="00935FBA" w:rsidP="00935FBA">
      <w:pPr>
        <w:widowControl w:val="0"/>
        <w:jc w:val="left"/>
      </w:pPr>
      <w:r>
        <w:t>Document Path: l:\council\bills\gm\24438htc10.docx</w:t>
      </w:r>
    </w:p>
    <w:p w:rsidR="00935FBA" w:rsidRDefault="00935FBA" w:rsidP="00935FBA">
      <w:pPr>
        <w:widowControl w:val="0"/>
        <w:jc w:val="left"/>
      </w:pPr>
    </w:p>
    <w:p w:rsidR="00935FBA" w:rsidRDefault="00935FBA" w:rsidP="00935FBA">
      <w:pPr>
        <w:widowControl w:val="0"/>
        <w:jc w:val="left"/>
      </w:pPr>
      <w:r>
        <w:t>Introduced in the House on March 3, 2010</w:t>
      </w:r>
    </w:p>
    <w:p w:rsidR="00935FBA" w:rsidRDefault="00935FBA" w:rsidP="00935FBA">
      <w:pPr>
        <w:widowControl w:val="0"/>
        <w:jc w:val="left"/>
      </w:pPr>
      <w:r>
        <w:t>Adopted by the House on March 3, 2010</w:t>
      </w:r>
    </w:p>
    <w:p w:rsidR="00935FBA" w:rsidRDefault="00935FBA" w:rsidP="00935FBA">
      <w:pPr>
        <w:widowControl w:val="0"/>
        <w:jc w:val="left"/>
      </w:pPr>
    </w:p>
    <w:p w:rsidR="00935FBA" w:rsidRDefault="00935FBA" w:rsidP="00935FBA">
      <w:pPr>
        <w:widowControl w:val="0"/>
        <w:jc w:val="left"/>
      </w:pPr>
      <w:r>
        <w:t xml:space="preserve">Summary: </w:t>
      </w:r>
      <w:r w:rsidR="001952E2">
        <w:t>Joanne Heiting</w:t>
      </w:r>
    </w:p>
    <w:p w:rsidR="00935FBA" w:rsidRDefault="00935FBA" w:rsidP="00935FBA">
      <w:pPr>
        <w:widowControl w:val="0"/>
        <w:jc w:val="left"/>
      </w:pPr>
    </w:p>
    <w:p w:rsidR="00935FBA" w:rsidRDefault="00935FBA" w:rsidP="00935FBA">
      <w:pPr>
        <w:widowControl w:val="0"/>
        <w:jc w:val="left"/>
      </w:pPr>
    </w:p>
    <w:p w:rsidR="00935FBA" w:rsidRDefault="00935FBA" w:rsidP="00935FBA">
      <w:pPr>
        <w:widowControl w:val="0"/>
        <w:tabs>
          <w:tab w:val="center" w:pos="590"/>
          <w:tab w:val="center" w:pos="1440"/>
          <w:tab w:val="left" w:pos="1872"/>
          <w:tab w:val="left" w:pos="9187"/>
        </w:tabs>
        <w:jc w:val="left"/>
      </w:pPr>
      <w:r w:rsidRPr="00935FBA">
        <w:rPr>
          <w:b/>
        </w:rPr>
        <w:t>HISTORY OF LEGISLATIVE ACTIONS</w:t>
      </w:r>
    </w:p>
    <w:p w:rsidR="00935FBA" w:rsidRDefault="00935FBA" w:rsidP="00935FBA">
      <w:pPr>
        <w:widowControl w:val="0"/>
        <w:tabs>
          <w:tab w:val="center" w:pos="590"/>
          <w:tab w:val="center" w:pos="1440"/>
          <w:tab w:val="left" w:pos="1872"/>
          <w:tab w:val="left" w:pos="9187"/>
        </w:tabs>
        <w:jc w:val="left"/>
      </w:pPr>
    </w:p>
    <w:p w:rsidR="00935FBA" w:rsidRPr="00935FBA" w:rsidRDefault="00935FBA" w:rsidP="00935FBA">
      <w:pPr>
        <w:widowControl w:val="0"/>
        <w:tabs>
          <w:tab w:val="center" w:pos="590"/>
          <w:tab w:val="center" w:pos="1440"/>
          <w:tab w:val="left" w:pos="1872"/>
          <w:tab w:val="left" w:pos="9187"/>
        </w:tabs>
        <w:jc w:val="left"/>
      </w:pPr>
      <w:r w:rsidRPr="00935FBA">
        <w:rPr>
          <w:u w:val="single"/>
        </w:rPr>
        <w:tab/>
        <w:t>Date</w:t>
      </w:r>
      <w:r w:rsidRPr="00935FBA">
        <w:rPr>
          <w:u w:val="single"/>
        </w:rPr>
        <w:tab/>
        <w:t>Body</w:t>
      </w:r>
      <w:r w:rsidRPr="00935FBA">
        <w:rPr>
          <w:u w:val="single"/>
        </w:rPr>
        <w:tab/>
        <w:t>Action Description with journal page number</w:t>
      </w:r>
      <w:r w:rsidRPr="00935FBA">
        <w:rPr>
          <w:u w:val="single"/>
        </w:rPr>
        <w:tab/>
      </w:r>
    </w:p>
    <w:p w:rsidR="00D8465A" w:rsidRDefault="00D8465A" w:rsidP="00D8465A">
      <w:pPr>
        <w:widowControl w:val="0"/>
        <w:tabs>
          <w:tab w:val="right" w:pos="1008"/>
          <w:tab w:val="left" w:pos="1152"/>
          <w:tab w:val="left" w:pos="1872"/>
          <w:tab w:val="left" w:pos="9187"/>
        </w:tabs>
        <w:ind w:left="2088" w:hanging="2088"/>
        <w:jc w:val="left"/>
      </w:pPr>
      <w:r>
        <w:tab/>
        <w:t>3/3/2010</w:t>
      </w:r>
      <w:r>
        <w:tab/>
        <w:t>House</w:t>
      </w:r>
      <w:r>
        <w:tab/>
      </w:r>
      <w:r w:rsidRPr="003C6EFD">
        <w:t xml:space="preserve">Introduced and adopted </w:t>
      </w:r>
      <w:hyperlink r:id="rId7" w:history="1">
        <w:r w:rsidRPr="00650E3E">
          <w:rPr>
            <w:rStyle w:val="Hyperlink"/>
          </w:rPr>
          <w:t>HJ</w:t>
        </w:r>
      </w:hyperlink>
      <w:r>
        <w:noBreakHyphen/>
      </w:r>
      <w:r w:rsidRPr="003C6EFD">
        <w:t>82</w:t>
      </w:r>
    </w:p>
    <w:p w:rsidR="00D8465A" w:rsidRDefault="00D8465A" w:rsidP="00D8465A">
      <w:pPr>
        <w:widowControl w:val="0"/>
        <w:tabs>
          <w:tab w:val="right" w:pos="1008"/>
          <w:tab w:val="left" w:pos="1152"/>
          <w:tab w:val="left" w:pos="1872"/>
          <w:tab w:val="left" w:pos="9187"/>
        </w:tabs>
        <w:ind w:left="2088" w:hanging="2088"/>
        <w:jc w:val="left"/>
      </w:pPr>
    </w:p>
    <w:p w:rsidR="00935FBA" w:rsidRPr="00935FBA" w:rsidRDefault="00935FBA" w:rsidP="00935FBA">
      <w:pPr>
        <w:widowControl w:val="0"/>
        <w:tabs>
          <w:tab w:val="right" w:pos="1008"/>
          <w:tab w:val="left" w:pos="1152"/>
          <w:tab w:val="left" w:pos="1872"/>
          <w:tab w:val="left" w:pos="9187"/>
        </w:tabs>
        <w:ind w:left="2088" w:hanging="2088"/>
        <w:jc w:val="left"/>
      </w:pPr>
    </w:p>
    <w:p w:rsidR="00935FBA" w:rsidRDefault="00935FBA" w:rsidP="00935FBA">
      <w:r w:rsidRPr="00935FBA">
        <w:rPr>
          <w:b/>
        </w:rPr>
        <w:t>VERSIONS OF THIS BILL</w:t>
      </w:r>
    </w:p>
    <w:p w:rsidR="00935FBA" w:rsidRDefault="00935FBA" w:rsidP="00935FBA"/>
    <w:p w:rsidR="00935FBA" w:rsidRDefault="007C0E84" w:rsidP="00935FBA">
      <w:hyperlink r:id="rId8" w:history="1">
        <w:r w:rsidR="00935FBA">
          <w:rPr>
            <w:rStyle w:val="Hyperlink"/>
          </w:rPr>
          <w:t>3/3/2010</w:t>
        </w:r>
      </w:hyperlink>
    </w:p>
    <w:p w:rsidR="00935FBA" w:rsidRDefault="00935FBA" w:rsidP="00935FBA"/>
    <w:p w:rsidR="00935FBA" w:rsidRDefault="00935FBA" w:rsidP="00935FBA">
      <w:pPr>
        <w:sectPr w:rsidR="00935FBA" w:rsidSect="00935FBA">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6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2927">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232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RECOGNIZE AND HONOR JOANNE HEITING UPON THE OCCASION OF HER RETIREMENT FROM TWENTY</w:t>
      </w:r>
      <w:r w:rsidR="00AD4CEC">
        <w:noBreakHyphen/>
      </w:r>
      <w:r>
        <w:t>FIVE YEARS OF FAITHFUL SERVICE AT THE UNIVERSITY OF SOUTH CAROLINA SCHOOL OF LAW, AND TO WISH HER MUCH HAPPINESS IN ALL HER FUTURE ENDEAVORS.</w:t>
      </w: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8156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232DD">
        <w:t xml:space="preserve">the members of the South Carolina House of </w:t>
      </w:r>
      <w:r w:rsidR="00FB71F6">
        <w:t>R</w:t>
      </w:r>
      <w:r w:rsidR="007232DD">
        <w:t xml:space="preserve">epresentatives are pleased to hear that JoAnne Heiting will begin a much deserved retirement from the University of South Carolina School of Law where she has served </w:t>
      </w:r>
      <w:r w:rsidR="00B81567">
        <w:t xml:space="preserve">students </w:t>
      </w:r>
      <w:r w:rsidR="007232DD">
        <w:t xml:space="preserve">for </w:t>
      </w:r>
      <w:r w:rsidR="00B81567">
        <w:t>twenty</w:t>
      </w:r>
      <w:r w:rsidR="00AD4CEC">
        <w:noBreakHyphen/>
      </w:r>
      <w:r w:rsidR="00B81567">
        <w:t>five years; and</w:t>
      </w: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JoAnne Heiting attended Mount Mary College in Milwaukee, Wisconsin, and she taught first grade for nine years; and</w:t>
      </w: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1972, she and her beloved husband John moved to Columbia from Wisconsin, and together they raised their lovely daughter Joy Marie</w:t>
      </w:r>
      <w:r w:rsidR="00FB71F6">
        <w:t>,</w:t>
      </w:r>
      <w:r>
        <w:t xml:space="preserve"> who has blessed them with three adoring grandchildren, Kimberly, Stephen, and William; and</w:t>
      </w: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5, 1984, she came to work at the University of South Carolina School of Law</w:t>
      </w:r>
      <w:r w:rsidR="00FB2927">
        <w:t xml:space="preserve"> </w:t>
      </w:r>
      <w:r>
        <w:t>as a temporary employee in Student Affairs when Ken Gaines was the dean of students; and</w:t>
      </w:r>
    </w:p>
    <w:p w:rsidR="00B81567"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CD1" w:rsidRDefault="00B815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just eight weeks, she became a full</w:t>
      </w:r>
      <w:r w:rsidR="00AD4CEC">
        <w:noBreakHyphen/>
      </w:r>
      <w:r>
        <w:t xml:space="preserve">time employee, </w:t>
      </w:r>
      <w:r w:rsidR="00FB71F6">
        <w:t>s</w:t>
      </w:r>
      <w:r>
        <w:t>erv</w:t>
      </w:r>
      <w:r w:rsidR="00FB71F6">
        <w:t>ing</w:t>
      </w:r>
      <w:r>
        <w:t xml:space="preserve"> under seven different deans</w:t>
      </w:r>
      <w:r w:rsidR="00AD4CEC">
        <w:t>,</w:t>
      </w:r>
      <w:r w:rsidR="00FB71F6">
        <w:t xml:space="preserve"> and has exhibited</w:t>
      </w:r>
      <w:r w:rsidR="00250CD1">
        <w:t xml:space="preserve"> </w:t>
      </w:r>
      <w:r w:rsidR="00FB71F6">
        <w:t xml:space="preserve">unsurpassable </w:t>
      </w:r>
      <w:r w:rsidR="00250CD1">
        <w:t>dedication to the students</w:t>
      </w:r>
      <w:r w:rsidR="00AD4CEC">
        <w:t xml:space="preserve"> during those twenty</w:t>
      </w:r>
      <w:r w:rsidR="00AD4CEC">
        <w:noBreakHyphen/>
        <w:t>five years</w:t>
      </w:r>
      <w:r w:rsidR="00250CD1">
        <w:t>; and</w:t>
      </w: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during her tenure at the School of Law she has served as an event planner, registrar, exam administrator, mother, organization advisor, real estate agent, and friend</w:t>
      </w:r>
      <w:r w:rsidR="00AD4CEC">
        <w:t>, but the</w:t>
      </w:r>
      <w:r w:rsidR="00FB71F6">
        <w:t xml:space="preserve"> favorite part of her job has always been working with the students whom she has served with d</w:t>
      </w:r>
      <w:r w:rsidR="00AD4CEC">
        <w:t>istinc</w:t>
      </w:r>
      <w:r w:rsidR="00FB71F6">
        <w:t>tion and devotion</w:t>
      </w:r>
      <w:r>
        <w:t>; and</w:t>
      </w: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spite of all her many duties, she managed to earn sixty</w:t>
      </w:r>
      <w:r w:rsidR="00AD4CEC">
        <w:noBreakHyphen/>
      </w:r>
      <w:r>
        <w:t>eight credit hours in counseling and special education from the University of South Carolina; and</w:t>
      </w:r>
    </w:p>
    <w:p w:rsidR="00250CD1"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27" w:rsidRDefault="00250CD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B71F6">
        <w:t xml:space="preserve">the members of the South Carolina House of Representatives are pleased to learn that, after a quarter of a century of service at the University of South Carolina School of Law, JoAnne Heiting will be enjoying her retirement and perhaps an occasional Saturday morning on the tennis court with her grandson.  </w:t>
      </w:r>
      <w:r w:rsidR="00FB2927">
        <w:t>Now, therefore,</w:t>
      </w: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2927" w:rsidRDefault="00FB2927" w:rsidP="000606D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That</w:t>
      </w:r>
      <w:r w:rsidR="007232DD">
        <w:t xml:space="preserve"> the members of the South Carolina House of Representatives, by this resolution, recognize and honor JoAnne Heiting upon the occasion of her retirement from twenty</w:t>
      </w:r>
      <w:r w:rsidR="00AD4CEC">
        <w:noBreakHyphen/>
      </w:r>
      <w:r w:rsidR="007232DD">
        <w:t>five years of faithful service at the University of South Carolina School of Law, and wish her much happiness in all her future endeavors.</w:t>
      </w:r>
    </w:p>
    <w:p w:rsidR="00FB2927"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292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w:t>
      </w:r>
      <w:r w:rsidR="00FB71F6">
        <w:t xml:space="preserve"> JoAnne Heiting.</w:t>
      </w:r>
    </w:p>
    <w:p w:rsidR="000606D7" w:rsidRDefault="00AD4CE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606D7" w:rsidRDefault="000606D7" w:rsidP="00935FBA">
      <w:pPr>
        <w:suppressAutoHyphens/>
      </w:pPr>
    </w:p>
    <w:sectPr w:rsidR="000606D7" w:rsidSect="00935FBA">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4CEC" w:rsidRDefault="00AD4CEC" w:rsidP="009F0C77">
      <w:r>
        <w:separator/>
      </w:r>
    </w:p>
  </w:endnote>
  <w:endnote w:type="continuationSeparator" w:id="0">
    <w:p w:rsidR="00AD4CEC" w:rsidRDefault="00AD4CE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BC9F4E7-1DB6-4E28-AD0A-BE1F5D074F4C}"/>
    <w:embedBold r:id="rId2" w:fontKey="{49BA04F3-F16D-403F-B303-ED3211020061}"/>
  </w:font>
  <w:font w:name="Calibri">
    <w:panose1 w:val="020F0502020204030204"/>
    <w:charset w:val="00"/>
    <w:family w:val="swiss"/>
    <w:pitch w:val="variable"/>
    <w:sig w:usb0="E10002FF" w:usb1="4000ACFF" w:usb2="00000009" w:usb3="00000000" w:csb0="0000019F" w:csb1="00000000"/>
    <w:embedRegular r:id="rId3" w:fontKey="{359E4F06-BCCE-4C5F-804B-02851F6A769F}"/>
  </w:font>
  <w:font w:name="Tahoma">
    <w:panose1 w:val="020B0604030504040204"/>
    <w:charset w:val="00"/>
    <w:family w:val="swiss"/>
    <w:pitch w:val="variable"/>
    <w:sig w:usb0="21002A87" w:usb1="80000000" w:usb2="00000008" w:usb3="00000000" w:csb0="000101FF" w:csb1="00000000"/>
    <w:embedRegular r:id="rId4" w:fontKey="{D68FDCF8-DEAE-4017-922A-7667279944CD}"/>
  </w:font>
  <w:font w:name="Cambria">
    <w:panose1 w:val="02040503050406030204"/>
    <w:charset w:val="00"/>
    <w:family w:val="roman"/>
    <w:pitch w:val="variable"/>
    <w:sig w:usb0="E00002FF" w:usb1="400004FF" w:usb2="00000000" w:usb3="00000000" w:csb0="0000019F" w:csb1="00000000"/>
    <w:embedRegular r:id="rId5" w:fontKey="{DAE7F0AF-B562-4C26-A31F-E99B8074484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5FBA" w:rsidRPr="000606D7" w:rsidRDefault="00935FBA" w:rsidP="000606D7">
    <w:pPr>
      <w:pStyle w:val="Footer"/>
      <w:tabs>
        <w:tab w:val="clear" w:pos="4680"/>
        <w:tab w:val="clear" w:pos="9360"/>
        <w:tab w:val="center" w:pos="2995"/>
      </w:tabs>
      <w:spacing w:before="120"/>
    </w:pPr>
    <w:r>
      <w:t>[4675]</w:t>
    </w:r>
    <w:r>
      <w:tab/>
    </w:r>
    <w:r w:rsidR="007C0E84">
      <w:fldChar w:fldCharType="begin"/>
    </w:r>
    <w:r w:rsidR="007C0E84">
      <w:instrText xml:space="preserve"> PAGE  \* MERGEFORMAT </w:instrText>
    </w:r>
    <w:r w:rsidR="007C0E84">
      <w:fldChar w:fldCharType="separate"/>
    </w:r>
    <w:r w:rsidR="007C0E84">
      <w:rPr>
        <w:noProof/>
      </w:rPr>
      <w:t>1</w:t>
    </w:r>
    <w:r w:rsidR="007C0E8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4CEC" w:rsidRDefault="00AD4CEC" w:rsidP="009F0C77">
      <w:r>
        <w:separator/>
      </w:r>
    </w:p>
  </w:footnote>
  <w:footnote w:type="continuationSeparator" w:id="0">
    <w:p w:rsidR="00AD4CEC" w:rsidRDefault="00AD4CE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4438HTC10"/>
    <w:docVar w:name="CoverBillType" w:val="r"/>
    <w:docVar w:name="docpath" w:val="L:\Council\bills\GM\24438HTC10.DOCX"/>
    <w:docVar w:name="dvBillNumber" w:val="4675"/>
    <w:docVar w:name="dvBillNumberPrefix" w:val="H. "/>
    <w:docVar w:name="dvOriginalBody" w:val="House"/>
    <w:docVar w:name="dvSteno" w:val="GM"/>
    <w:docVar w:name="NameofBody" w:val="h"/>
    <w:docVar w:name="vgroup2" w:val="Council"/>
  </w:docVars>
  <w:rsids>
    <w:rsidRoot w:val="00D106DF"/>
    <w:rsid w:val="00011869"/>
    <w:rsid w:val="000511C0"/>
    <w:rsid w:val="000606D7"/>
    <w:rsid w:val="000E1785"/>
    <w:rsid w:val="000F40FA"/>
    <w:rsid w:val="0010776B"/>
    <w:rsid w:val="00133E66"/>
    <w:rsid w:val="001435A3"/>
    <w:rsid w:val="001952E2"/>
    <w:rsid w:val="001D08F2"/>
    <w:rsid w:val="001D525B"/>
    <w:rsid w:val="001D7F4F"/>
    <w:rsid w:val="002321B6"/>
    <w:rsid w:val="0023294F"/>
    <w:rsid w:val="00250967"/>
    <w:rsid w:val="00250CD1"/>
    <w:rsid w:val="002543C8"/>
    <w:rsid w:val="00284AAE"/>
    <w:rsid w:val="002E5912"/>
    <w:rsid w:val="00325348"/>
    <w:rsid w:val="0032732C"/>
    <w:rsid w:val="00336AD0"/>
    <w:rsid w:val="0037079A"/>
    <w:rsid w:val="003D01E8"/>
    <w:rsid w:val="003E5288"/>
    <w:rsid w:val="003F6D79"/>
    <w:rsid w:val="0041760A"/>
    <w:rsid w:val="00417C01"/>
    <w:rsid w:val="004809EE"/>
    <w:rsid w:val="004B7487"/>
    <w:rsid w:val="004D3FF7"/>
    <w:rsid w:val="004E7D54"/>
    <w:rsid w:val="00523A33"/>
    <w:rsid w:val="005273C6"/>
    <w:rsid w:val="00530A69"/>
    <w:rsid w:val="00545593"/>
    <w:rsid w:val="00577C6C"/>
    <w:rsid w:val="005C2FE2"/>
    <w:rsid w:val="005E2BC9"/>
    <w:rsid w:val="00605102"/>
    <w:rsid w:val="006215AA"/>
    <w:rsid w:val="00650E3E"/>
    <w:rsid w:val="006913C9"/>
    <w:rsid w:val="0069470D"/>
    <w:rsid w:val="007232DD"/>
    <w:rsid w:val="00734F00"/>
    <w:rsid w:val="007A70AE"/>
    <w:rsid w:val="007C0E84"/>
    <w:rsid w:val="007E6792"/>
    <w:rsid w:val="008362E8"/>
    <w:rsid w:val="0089622B"/>
    <w:rsid w:val="008A1768"/>
    <w:rsid w:val="008F4429"/>
    <w:rsid w:val="00935FBA"/>
    <w:rsid w:val="0094021A"/>
    <w:rsid w:val="009C6A0B"/>
    <w:rsid w:val="009F0C77"/>
    <w:rsid w:val="009F4DD1"/>
    <w:rsid w:val="00A13083"/>
    <w:rsid w:val="00A16CA4"/>
    <w:rsid w:val="00A41684"/>
    <w:rsid w:val="00A64E80"/>
    <w:rsid w:val="00A72BCD"/>
    <w:rsid w:val="00A741D9"/>
    <w:rsid w:val="00A833AB"/>
    <w:rsid w:val="00A9741D"/>
    <w:rsid w:val="00AD4B17"/>
    <w:rsid w:val="00AD4CEC"/>
    <w:rsid w:val="00B412D4"/>
    <w:rsid w:val="00B5475B"/>
    <w:rsid w:val="00B81567"/>
    <w:rsid w:val="00BE3C22"/>
    <w:rsid w:val="00C0345E"/>
    <w:rsid w:val="00C3483A"/>
    <w:rsid w:val="00C74E9D"/>
    <w:rsid w:val="00C82FD3"/>
    <w:rsid w:val="00C92819"/>
    <w:rsid w:val="00CC6B7B"/>
    <w:rsid w:val="00CD2089"/>
    <w:rsid w:val="00D106DF"/>
    <w:rsid w:val="00D73A67"/>
    <w:rsid w:val="00D8465A"/>
    <w:rsid w:val="00D970A9"/>
    <w:rsid w:val="00DF3845"/>
    <w:rsid w:val="00E41911"/>
    <w:rsid w:val="00E54031"/>
    <w:rsid w:val="00E92EEF"/>
    <w:rsid w:val="00EA34A1"/>
    <w:rsid w:val="00F24442"/>
    <w:rsid w:val="00F50AE3"/>
    <w:rsid w:val="00F67CF1"/>
    <w:rsid w:val="00F840F0"/>
    <w:rsid w:val="00FB0D0D"/>
    <w:rsid w:val="00FB2927"/>
    <w:rsid w:val="00FB43B4"/>
    <w:rsid w:val="00FB71F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4441177-241F-448E-958D-8AF88AE834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D4CEC"/>
    <w:rPr>
      <w:rFonts w:ascii="Tahoma" w:hAnsi="Tahoma" w:cs="Tahoma"/>
      <w:sz w:val="16"/>
      <w:szCs w:val="16"/>
    </w:rPr>
  </w:style>
  <w:style w:type="character" w:customStyle="1" w:styleId="BalloonTextChar">
    <w:name w:val="Balloon Text Char"/>
    <w:basedOn w:val="DefaultParagraphFont"/>
    <w:link w:val="BalloonText"/>
    <w:uiPriority w:val="99"/>
    <w:semiHidden/>
    <w:rsid w:val="00AD4CEC"/>
    <w:rPr>
      <w:rFonts w:ascii="Tahoma" w:eastAsia="Times New Roman" w:hAnsi="Tahoma" w:cs="Tahoma"/>
      <w:sz w:val="16"/>
      <w:szCs w:val="16"/>
    </w:rPr>
  </w:style>
  <w:style w:type="character" w:styleId="Hyperlink">
    <w:name w:val="Hyperlink"/>
    <w:basedOn w:val="DefaultParagraphFont"/>
    <w:uiPriority w:val="99"/>
    <w:unhideWhenUsed/>
    <w:rsid w:val="00935F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4675_20100303.docx" TargetMode="External"/><Relationship Id="rId3" Type="http://schemas.openxmlformats.org/officeDocument/2006/relationships/settings" Target="settings.xml"/><Relationship Id="rId7" Type="http://schemas.openxmlformats.org/officeDocument/2006/relationships/hyperlink" Target="file:///h:\HJ%20Archive\2010\03-03-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458971-A511-4D97-8056-28CD5376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1</TotalTime>
  <Pages>3</Pages>
  <Words>605</Words>
  <Characters>3438</Characters>
  <Application>Microsoft Office Word</Application>
  <DocSecurity>0</DocSecurity>
  <Lines>109</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4675: Joanne Heiting - South Carolina Legislature Online</dc:title>
  <dc:subject/>
  <dc:creator>gailmoore</dc:creator>
  <cp:keywords/>
  <dc:description/>
  <cp:lastModifiedBy>N Cumfer</cp:lastModifiedBy>
  <cp:revision>7</cp:revision>
  <cp:lastPrinted>2010-02-17T15:40:00Z</cp:lastPrinted>
  <dcterms:created xsi:type="dcterms:W3CDTF">2010-03-03T22:20:00Z</dcterms:created>
  <dcterms:modified xsi:type="dcterms:W3CDTF">2014-11-24T16:34:00Z</dcterms:modified>
</cp:coreProperties>
</file>