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448" w:rsidRDefault="002F2448" w:rsidP="002F2448">
      <w:pPr>
        <w:widowControl w:val="0"/>
        <w:jc w:val="center"/>
      </w:pPr>
      <w:bookmarkStart w:id="0" w:name="_GoBack"/>
      <w:bookmarkEnd w:id="0"/>
      <w:r w:rsidRPr="002F2448">
        <w:rPr>
          <w:b/>
        </w:rPr>
        <w:t>South Carolina General Assembly</w:t>
      </w:r>
    </w:p>
    <w:p w:rsidR="002F2448" w:rsidRDefault="002F2448" w:rsidP="002F2448">
      <w:pPr>
        <w:widowControl w:val="0"/>
        <w:jc w:val="center"/>
      </w:pPr>
      <w:r>
        <w:t>118th Session, 2009-2010</w:t>
      </w:r>
    </w:p>
    <w:p w:rsidR="002F2448" w:rsidRDefault="002F2448" w:rsidP="002F2448">
      <w:pPr>
        <w:widowControl w:val="0"/>
        <w:jc w:val="left"/>
      </w:pPr>
    </w:p>
    <w:p w:rsidR="002F2448" w:rsidRDefault="002F2448" w:rsidP="002F2448">
      <w:pPr>
        <w:widowControl w:val="0"/>
        <w:jc w:val="left"/>
        <w:rPr>
          <w:b/>
        </w:rPr>
      </w:pPr>
      <w:r w:rsidRPr="002F2448">
        <w:rPr>
          <w:b/>
        </w:rPr>
        <w:t>H. 4912</w:t>
      </w:r>
    </w:p>
    <w:p w:rsidR="002F2448" w:rsidRDefault="002F2448" w:rsidP="002F2448">
      <w:pPr>
        <w:widowControl w:val="0"/>
        <w:jc w:val="left"/>
        <w:rPr>
          <w:b/>
        </w:rPr>
      </w:pPr>
    </w:p>
    <w:p w:rsidR="002F2448" w:rsidRDefault="002F2448" w:rsidP="002F2448">
      <w:pPr>
        <w:widowControl w:val="0"/>
        <w:jc w:val="left"/>
      </w:pPr>
      <w:r w:rsidRPr="002F2448">
        <w:rPr>
          <w:b/>
        </w:rPr>
        <w:t>STATUS INFORMATION</w:t>
      </w:r>
    </w:p>
    <w:p w:rsidR="002F2448" w:rsidRDefault="002F2448" w:rsidP="002F2448">
      <w:pPr>
        <w:widowControl w:val="0"/>
        <w:jc w:val="left"/>
      </w:pPr>
    </w:p>
    <w:p w:rsidR="002F2448" w:rsidRDefault="002F2448" w:rsidP="002F2448">
      <w:pPr>
        <w:widowControl w:val="0"/>
        <w:jc w:val="left"/>
      </w:pPr>
      <w:r>
        <w:t>Concurrent Resolution</w:t>
      </w:r>
    </w:p>
    <w:p w:rsidR="002F2448" w:rsidRDefault="002F2448" w:rsidP="002F2448">
      <w:pPr>
        <w:widowControl w:val="0"/>
        <w:jc w:val="left"/>
      </w:pPr>
      <w:r>
        <w:t>Sponsors: Rep. McLeod</w:t>
      </w:r>
    </w:p>
    <w:p w:rsidR="002F2448" w:rsidRDefault="002F2448" w:rsidP="002F2448">
      <w:pPr>
        <w:widowControl w:val="0"/>
        <w:jc w:val="left"/>
      </w:pPr>
      <w:r>
        <w:t>Document Path: l:\council\bills\rm\1220ahb10.docx</w:t>
      </w:r>
    </w:p>
    <w:p w:rsidR="002F2448" w:rsidRDefault="002F2448" w:rsidP="002F2448">
      <w:pPr>
        <w:widowControl w:val="0"/>
        <w:jc w:val="left"/>
      </w:pPr>
    </w:p>
    <w:p w:rsidR="00AF37FB" w:rsidRDefault="00AF37FB" w:rsidP="002F2448">
      <w:pPr>
        <w:widowControl w:val="0"/>
        <w:jc w:val="left"/>
      </w:pPr>
      <w:r>
        <w:t>Introduced in the House on April 29, 2010</w:t>
      </w:r>
    </w:p>
    <w:p w:rsidR="00AF37FB" w:rsidRDefault="00AF37FB" w:rsidP="002F2448">
      <w:pPr>
        <w:widowControl w:val="0"/>
        <w:jc w:val="left"/>
      </w:pPr>
      <w:r>
        <w:t>Introduced in the Senate on April 29, 2010</w:t>
      </w:r>
    </w:p>
    <w:p w:rsidR="00AF37FB" w:rsidRDefault="00AF37FB" w:rsidP="002F2448">
      <w:pPr>
        <w:widowControl w:val="0"/>
        <w:jc w:val="left"/>
      </w:pPr>
      <w:r>
        <w:t>Adopted by the General Assembly on April 29, 2010</w:t>
      </w:r>
    </w:p>
    <w:p w:rsidR="00AF37FB" w:rsidRDefault="00AF37FB" w:rsidP="002F2448">
      <w:pPr>
        <w:widowControl w:val="0"/>
        <w:jc w:val="left"/>
      </w:pPr>
    </w:p>
    <w:p w:rsidR="002F2448" w:rsidRDefault="002F2448" w:rsidP="002F2448">
      <w:pPr>
        <w:widowControl w:val="0"/>
        <w:jc w:val="left"/>
      </w:pPr>
      <w:r>
        <w:t xml:space="preserve">Summary: </w:t>
      </w:r>
      <w:r w:rsidR="003941A5">
        <w:t>Mental Health Month</w:t>
      </w:r>
    </w:p>
    <w:p w:rsidR="002F2448" w:rsidRDefault="002F2448" w:rsidP="002F2448">
      <w:pPr>
        <w:widowControl w:val="0"/>
        <w:jc w:val="left"/>
      </w:pPr>
    </w:p>
    <w:p w:rsidR="002F2448" w:rsidRDefault="002F2448" w:rsidP="002F2448">
      <w:pPr>
        <w:widowControl w:val="0"/>
        <w:jc w:val="left"/>
      </w:pPr>
    </w:p>
    <w:p w:rsidR="002F2448" w:rsidRDefault="002F2448" w:rsidP="002F2448">
      <w:pPr>
        <w:widowControl w:val="0"/>
        <w:tabs>
          <w:tab w:val="center" w:pos="590"/>
          <w:tab w:val="center" w:pos="1440"/>
          <w:tab w:val="left" w:pos="1872"/>
          <w:tab w:val="left" w:pos="9187"/>
        </w:tabs>
        <w:jc w:val="left"/>
      </w:pPr>
      <w:r w:rsidRPr="002F2448">
        <w:rPr>
          <w:b/>
        </w:rPr>
        <w:t>HISTORY OF LEGISLATIVE ACTIONS</w:t>
      </w:r>
    </w:p>
    <w:p w:rsidR="002F2448" w:rsidRDefault="002F2448" w:rsidP="002F2448">
      <w:pPr>
        <w:widowControl w:val="0"/>
        <w:tabs>
          <w:tab w:val="center" w:pos="590"/>
          <w:tab w:val="center" w:pos="1440"/>
          <w:tab w:val="left" w:pos="1872"/>
          <w:tab w:val="left" w:pos="9187"/>
        </w:tabs>
        <w:jc w:val="left"/>
      </w:pPr>
    </w:p>
    <w:p w:rsidR="002F2448" w:rsidRPr="002F2448" w:rsidRDefault="002F2448" w:rsidP="002F2448">
      <w:pPr>
        <w:widowControl w:val="0"/>
        <w:tabs>
          <w:tab w:val="center" w:pos="590"/>
          <w:tab w:val="center" w:pos="1440"/>
          <w:tab w:val="left" w:pos="1872"/>
          <w:tab w:val="left" w:pos="9187"/>
        </w:tabs>
        <w:jc w:val="left"/>
      </w:pPr>
      <w:r w:rsidRPr="002F2448">
        <w:rPr>
          <w:u w:val="single"/>
        </w:rPr>
        <w:tab/>
        <w:t>Date</w:t>
      </w:r>
      <w:r w:rsidRPr="002F2448">
        <w:rPr>
          <w:u w:val="single"/>
        </w:rPr>
        <w:tab/>
        <w:t>Body</w:t>
      </w:r>
      <w:r w:rsidRPr="002F2448">
        <w:rPr>
          <w:u w:val="single"/>
        </w:rPr>
        <w:tab/>
        <w:t>Action Description with journal page number</w:t>
      </w:r>
      <w:r w:rsidRPr="002F2448">
        <w:rPr>
          <w:u w:val="single"/>
        </w:rPr>
        <w:tab/>
      </w:r>
    </w:p>
    <w:p w:rsidR="003224C4" w:rsidRDefault="003224C4" w:rsidP="003224C4">
      <w:pPr>
        <w:widowControl w:val="0"/>
        <w:tabs>
          <w:tab w:val="right" w:pos="1008"/>
          <w:tab w:val="left" w:pos="1152"/>
          <w:tab w:val="left" w:pos="1872"/>
          <w:tab w:val="left" w:pos="9187"/>
        </w:tabs>
        <w:ind w:left="2088" w:hanging="2088"/>
        <w:jc w:val="left"/>
      </w:pPr>
      <w:r>
        <w:tab/>
        <w:t>4/29/2010</w:t>
      </w:r>
      <w:r>
        <w:tab/>
        <w:t>House</w:t>
      </w:r>
      <w:r>
        <w:tab/>
      </w:r>
      <w:r w:rsidRPr="001154CB">
        <w:t xml:space="preserve">Introduced, adopted, sent to Senate </w:t>
      </w:r>
      <w:hyperlink r:id="rId7" w:history="1">
        <w:r w:rsidRPr="006A15A1">
          <w:rPr>
            <w:rStyle w:val="Hyperlink"/>
          </w:rPr>
          <w:t>HJ</w:t>
        </w:r>
      </w:hyperlink>
      <w:r>
        <w:noBreakHyphen/>
      </w:r>
      <w:r w:rsidRPr="001154CB">
        <w:t>12</w:t>
      </w:r>
    </w:p>
    <w:p w:rsidR="003224C4" w:rsidRDefault="003224C4" w:rsidP="003224C4">
      <w:pPr>
        <w:widowControl w:val="0"/>
        <w:tabs>
          <w:tab w:val="right" w:pos="1008"/>
          <w:tab w:val="left" w:pos="1152"/>
          <w:tab w:val="left" w:pos="1872"/>
          <w:tab w:val="left" w:pos="9187"/>
        </w:tabs>
        <w:ind w:left="2088" w:hanging="2088"/>
        <w:jc w:val="left"/>
      </w:pPr>
      <w:r>
        <w:tab/>
        <w:t>4/29/2010</w:t>
      </w:r>
      <w:r>
        <w:tab/>
        <w:t>Senate</w:t>
      </w:r>
      <w:r>
        <w:tab/>
      </w:r>
      <w:r w:rsidRPr="001154CB">
        <w:t xml:space="preserve">Introduced, adopted, returned with concurrence </w:t>
      </w:r>
      <w:hyperlink r:id="rId8" w:history="1">
        <w:r w:rsidRPr="006A15A1">
          <w:rPr>
            <w:rStyle w:val="Hyperlink"/>
          </w:rPr>
          <w:t>SJ</w:t>
        </w:r>
      </w:hyperlink>
      <w:r>
        <w:noBreakHyphen/>
      </w:r>
      <w:r w:rsidRPr="001154CB">
        <w:t>19</w:t>
      </w:r>
    </w:p>
    <w:p w:rsidR="003224C4" w:rsidRDefault="003224C4" w:rsidP="003224C4">
      <w:pPr>
        <w:widowControl w:val="0"/>
        <w:tabs>
          <w:tab w:val="right" w:pos="1008"/>
          <w:tab w:val="left" w:pos="1152"/>
          <w:tab w:val="left" w:pos="1872"/>
          <w:tab w:val="left" w:pos="9187"/>
        </w:tabs>
        <w:ind w:left="2088" w:hanging="2088"/>
        <w:jc w:val="left"/>
      </w:pPr>
    </w:p>
    <w:p w:rsidR="002F2448" w:rsidRPr="002F2448" w:rsidRDefault="002F2448" w:rsidP="002F2448">
      <w:pPr>
        <w:widowControl w:val="0"/>
        <w:tabs>
          <w:tab w:val="right" w:pos="1008"/>
          <w:tab w:val="left" w:pos="1152"/>
          <w:tab w:val="left" w:pos="1872"/>
          <w:tab w:val="left" w:pos="9187"/>
        </w:tabs>
        <w:ind w:left="2088" w:hanging="2088"/>
        <w:jc w:val="left"/>
      </w:pPr>
    </w:p>
    <w:p w:rsidR="002F2448" w:rsidRDefault="002F2448" w:rsidP="002F2448">
      <w:r w:rsidRPr="002F2448">
        <w:rPr>
          <w:b/>
        </w:rPr>
        <w:t>VERSIONS OF THIS BILL</w:t>
      </w:r>
    </w:p>
    <w:p w:rsidR="002F2448" w:rsidRDefault="002F2448" w:rsidP="002F2448"/>
    <w:p w:rsidR="002F2448" w:rsidRDefault="003A1F48" w:rsidP="002F2448">
      <w:hyperlink r:id="rId9" w:history="1">
        <w:r w:rsidR="002F2448">
          <w:rPr>
            <w:rStyle w:val="Hyperlink"/>
          </w:rPr>
          <w:t>4/29/2010</w:t>
        </w:r>
      </w:hyperlink>
    </w:p>
    <w:p w:rsidR="002F2448" w:rsidRDefault="002F2448" w:rsidP="002F2448"/>
    <w:p w:rsidR="002F2448" w:rsidRDefault="002F2448" w:rsidP="002F2448">
      <w:pPr>
        <w:sectPr w:rsidR="002F2448" w:rsidSect="002F24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A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00" w:rsidRDefault="007710DB" w:rsidP="00645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sidR="00645A00">
        <w:rPr>
          <w:rFonts w:eastAsia="MS Mincho"/>
        </w:rPr>
        <w:t>DESIGNATE THE MONTH OF MAY 2010 AS “MENTAL HEALTH MONTH” IN SOUTH CAROLINA AND TO ENCOURAGE COMMUNITY AWARENESS AND UNDERSTANDING OF MENTAL ILLNESS AND THE NEED FOR APPROPRIATE AND ACCESSIBLE SERVICES FOR ALL PEOPLE WITH MENTAL ILLNESS.</w:t>
      </w:r>
    </w:p>
    <w:p w:rsidR="008C0AD6" w:rsidRDefault="008C0A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DA1" w:rsidRDefault="008C0AD6"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677DA1">
        <w:rPr>
          <w:rFonts w:eastAsia="MS Mincho"/>
        </w:rPr>
        <w:t xml:space="preserve">the members of the </w:t>
      </w:r>
      <w:r w:rsidR="00F365ED">
        <w:rPr>
          <w:rFonts w:eastAsia="MS Mincho"/>
        </w:rPr>
        <w:t>General Assembly</w:t>
      </w:r>
      <w:r w:rsidR="00677DA1">
        <w:rPr>
          <w:rFonts w:eastAsia="MS Mincho"/>
        </w:rPr>
        <w:t xml:space="preserve"> call upon all citizens, government agencies, public and private institutions, businesses, and schools in South Carolina to increase our state</w:t>
      </w:r>
      <w:r w:rsidR="00664D7A" w:rsidRPr="00664D7A">
        <w:rPr>
          <w:rFonts w:eastAsia="MS Mincho"/>
        </w:rPr>
        <w:t>’</w:t>
      </w:r>
      <w:r w:rsidR="00677DA1">
        <w:rPr>
          <w:rFonts w:eastAsia="MS Mincho"/>
        </w:rPr>
        <w:t>s awareness and understanding of mental illnesses;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sidR="00664D7A">
        <w:rPr>
          <w:rFonts w:eastAsia="MS Mincho"/>
        </w:rPr>
        <w:noBreakHyphen/>
      </w:r>
      <w:r>
        <w:rPr>
          <w:rFonts w:eastAsia="MS Mincho"/>
        </w:rPr>
        <w:t>being and vitality of our families, businesses, and communities;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rsidR="00F365ED">
        <w:rPr>
          <w:rFonts w:eastAsia="MS Mincho"/>
        </w:rPr>
        <w:t>General Assembly</w:t>
      </w:r>
      <w:r>
        <w:rPr>
          <w:rFonts w:eastAsia="MS Mincho"/>
        </w:rPr>
        <w:t xml:space="preserve"> commends the South Carolina Department of Mental Health as it fulfills its difficult task of educating the public about the often</w:t>
      </w:r>
      <w:r w:rsidR="00664D7A">
        <w:rPr>
          <w:rFonts w:eastAsia="MS Mincho"/>
        </w:rPr>
        <w:noBreakHyphen/>
      </w:r>
      <w:r>
        <w:rPr>
          <w:rFonts w:eastAsia="MS Mincho"/>
        </w:rPr>
        <w:t>misunderstood issue of mental illness. Now, therefore,</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South Carolina General Assembly, by this resolution, designate the month of May 2010 as “Mental Health Month” in South Carolina and encourage community awareness and understanding of mental illness and the need for appropriate and accessible services for all people with mental illness.</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8D20DA" w:rsidRDefault="00664D7A" w:rsidP="00BE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0DA" w:rsidRDefault="008D20DA" w:rsidP="002F2448">
      <w:pPr>
        <w:suppressAutoHyphens/>
      </w:pPr>
    </w:p>
    <w:sectPr w:rsidR="008D20DA" w:rsidSect="002F24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AD6" w:rsidRDefault="008C0AD6" w:rsidP="009F0C77">
      <w:r>
        <w:separator/>
      </w:r>
    </w:p>
  </w:endnote>
  <w:endnote w:type="continuationSeparator" w:id="0">
    <w:p w:rsidR="008C0AD6" w:rsidRDefault="008C0A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F87D55-FBC6-40DE-8D18-4967F96636B2}"/>
    <w:embedBold r:id="rId2" w:fontKey="{553A93C5-57FC-4C91-AA16-CFC7138B5305}"/>
  </w:font>
  <w:font w:name="Calibri">
    <w:panose1 w:val="020F0502020204030204"/>
    <w:charset w:val="00"/>
    <w:family w:val="swiss"/>
    <w:pitch w:val="variable"/>
    <w:sig w:usb0="E10002FF" w:usb1="4000ACFF" w:usb2="00000009" w:usb3="00000000" w:csb0="0000019F" w:csb1="00000000"/>
    <w:embedRegular r:id="rId3" w:fontKey="{D04EF3BD-4711-4235-99C8-E4FBABD60D3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6F924D58-3113-419E-91D1-5F08661AC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448" w:rsidRPr="008D20DA" w:rsidRDefault="002F2448" w:rsidP="008D20DA">
    <w:pPr>
      <w:pStyle w:val="Footer"/>
      <w:tabs>
        <w:tab w:val="clear" w:pos="4680"/>
        <w:tab w:val="clear" w:pos="9360"/>
        <w:tab w:val="center" w:pos="2995"/>
      </w:tabs>
      <w:spacing w:before="120"/>
    </w:pPr>
    <w:r>
      <w:t>[4912]</w:t>
    </w:r>
    <w:r>
      <w:tab/>
    </w:r>
    <w:r w:rsidR="003A1F48">
      <w:fldChar w:fldCharType="begin"/>
    </w:r>
    <w:r w:rsidR="003A1F48">
      <w:instrText xml:space="preserve"> PAGE  \* MERGEFORMAT </w:instrText>
    </w:r>
    <w:r w:rsidR="003A1F48">
      <w:fldChar w:fldCharType="separate"/>
    </w:r>
    <w:r w:rsidR="003A1F48">
      <w:rPr>
        <w:noProof/>
      </w:rPr>
      <w:t>1</w:t>
    </w:r>
    <w:r w:rsidR="003A1F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AD6" w:rsidRDefault="008C0AD6" w:rsidP="009F0C77">
      <w:r>
        <w:separator/>
      </w:r>
    </w:p>
  </w:footnote>
  <w:footnote w:type="continuationSeparator" w:id="0">
    <w:p w:rsidR="008C0AD6" w:rsidRDefault="008C0A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0AHB10"/>
    <w:docVar w:name="CoverBillType" w:val="c"/>
    <w:docVar w:name="docpath" w:val="L:\Council\bills\RM\1220AHB10.DOCX"/>
    <w:docVar w:name="dvBillNumber" w:val="4912"/>
    <w:docVar w:name="dvBillNumberPrefix" w:val="H. "/>
    <w:docVar w:name="dvOriginalBody" w:val="House"/>
    <w:docVar w:name="dvSteno" w:val="RM"/>
    <w:docVar w:name="NameofBody" w:val="h"/>
    <w:docVar w:name="vgroup2" w:val="Council"/>
  </w:docVars>
  <w:rsids>
    <w:rsidRoot w:val="00BC6025"/>
    <w:rsid w:val="00011869"/>
    <w:rsid w:val="000B38DB"/>
    <w:rsid w:val="000E1785"/>
    <w:rsid w:val="000F40FA"/>
    <w:rsid w:val="0010776B"/>
    <w:rsid w:val="00133E66"/>
    <w:rsid w:val="00141CD6"/>
    <w:rsid w:val="001435A3"/>
    <w:rsid w:val="001D08F2"/>
    <w:rsid w:val="001D525B"/>
    <w:rsid w:val="001D7F4F"/>
    <w:rsid w:val="002321B6"/>
    <w:rsid w:val="00250967"/>
    <w:rsid w:val="002543C8"/>
    <w:rsid w:val="00284AAE"/>
    <w:rsid w:val="002E5912"/>
    <w:rsid w:val="002F2448"/>
    <w:rsid w:val="003224C4"/>
    <w:rsid w:val="00325348"/>
    <w:rsid w:val="0032732C"/>
    <w:rsid w:val="00336AD0"/>
    <w:rsid w:val="00341988"/>
    <w:rsid w:val="0037079A"/>
    <w:rsid w:val="003941A5"/>
    <w:rsid w:val="003A1F48"/>
    <w:rsid w:val="003D01E8"/>
    <w:rsid w:val="003E5288"/>
    <w:rsid w:val="003F6D79"/>
    <w:rsid w:val="0041760A"/>
    <w:rsid w:val="00417C01"/>
    <w:rsid w:val="004809EE"/>
    <w:rsid w:val="004B5372"/>
    <w:rsid w:val="004E7D54"/>
    <w:rsid w:val="005273C6"/>
    <w:rsid w:val="00530A69"/>
    <w:rsid w:val="00545593"/>
    <w:rsid w:val="00562404"/>
    <w:rsid w:val="00577C6C"/>
    <w:rsid w:val="005B4E4E"/>
    <w:rsid w:val="005B74B2"/>
    <w:rsid w:val="005C2FE2"/>
    <w:rsid w:val="005E2BC9"/>
    <w:rsid w:val="00605102"/>
    <w:rsid w:val="006215AA"/>
    <w:rsid w:val="00645A00"/>
    <w:rsid w:val="00664D7A"/>
    <w:rsid w:val="00677DA1"/>
    <w:rsid w:val="006913C9"/>
    <w:rsid w:val="0069470D"/>
    <w:rsid w:val="006A15A1"/>
    <w:rsid w:val="00734F00"/>
    <w:rsid w:val="007710DB"/>
    <w:rsid w:val="007A70AE"/>
    <w:rsid w:val="008362E8"/>
    <w:rsid w:val="008A1768"/>
    <w:rsid w:val="008C0AD6"/>
    <w:rsid w:val="008D20DA"/>
    <w:rsid w:val="008F4429"/>
    <w:rsid w:val="0094021A"/>
    <w:rsid w:val="00973D07"/>
    <w:rsid w:val="0098288B"/>
    <w:rsid w:val="009C6A0B"/>
    <w:rsid w:val="009F0C77"/>
    <w:rsid w:val="009F4DD1"/>
    <w:rsid w:val="00A027D6"/>
    <w:rsid w:val="00A41684"/>
    <w:rsid w:val="00A64E80"/>
    <w:rsid w:val="00A72BCD"/>
    <w:rsid w:val="00A741D9"/>
    <w:rsid w:val="00A833AB"/>
    <w:rsid w:val="00A9673B"/>
    <w:rsid w:val="00A96A8C"/>
    <w:rsid w:val="00A9741D"/>
    <w:rsid w:val="00AD4B17"/>
    <w:rsid w:val="00AF37FB"/>
    <w:rsid w:val="00B33033"/>
    <w:rsid w:val="00B412D4"/>
    <w:rsid w:val="00BC6025"/>
    <w:rsid w:val="00BD0942"/>
    <w:rsid w:val="00BE0F5F"/>
    <w:rsid w:val="00BE3C22"/>
    <w:rsid w:val="00C0345E"/>
    <w:rsid w:val="00C3483A"/>
    <w:rsid w:val="00C74E9D"/>
    <w:rsid w:val="00C82FD3"/>
    <w:rsid w:val="00C92819"/>
    <w:rsid w:val="00CA63D6"/>
    <w:rsid w:val="00CC6B7B"/>
    <w:rsid w:val="00CD2089"/>
    <w:rsid w:val="00CE41E7"/>
    <w:rsid w:val="00D73A67"/>
    <w:rsid w:val="00D970A9"/>
    <w:rsid w:val="00DF3845"/>
    <w:rsid w:val="00DF64C9"/>
    <w:rsid w:val="00DF6BF1"/>
    <w:rsid w:val="00E41911"/>
    <w:rsid w:val="00E92EEF"/>
    <w:rsid w:val="00F24442"/>
    <w:rsid w:val="00F365ED"/>
    <w:rsid w:val="00F47EE4"/>
    <w:rsid w:val="00F50AE3"/>
    <w:rsid w:val="00F67CF1"/>
    <w:rsid w:val="00F840F0"/>
    <w:rsid w:val="00FB0D0D"/>
    <w:rsid w:val="00FB43B4"/>
    <w:rsid w:val="00FD191D"/>
    <w:rsid w:val="00FD2054"/>
    <w:rsid w:val="00FF2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13AA54-911A-4C47-A79C-F525FFBA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2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9-10.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12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D3472-242A-4577-9FF6-FA062BE75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404</Words>
  <Characters>2302</Characters>
  <Application>Microsoft Office Word</Application>
  <DocSecurity>0</DocSecurity>
  <Lines>90</Lines>
  <Paragraphs>30</Paragraphs>
  <ScaleCrop>false</ScaleCrop>
  <Company>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4912: Mental Health Month - South Carolina Legislature Online</dc:title>
  <dc:subject/>
  <dc:creator>rosannemcdowell</dc:creator>
  <cp:keywords/>
  <dc:description/>
  <cp:lastModifiedBy>N Cumfer</cp:lastModifiedBy>
  <cp:revision>9</cp:revision>
  <cp:lastPrinted>2010-04-22T18:58:00Z</cp:lastPrinted>
  <dcterms:created xsi:type="dcterms:W3CDTF">2010-04-29T14:32:00Z</dcterms:created>
  <dcterms:modified xsi:type="dcterms:W3CDTF">2014-11-24T16:38:00Z</dcterms:modified>
</cp:coreProperties>
</file>