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7C" w:rsidRDefault="00CE107C" w:rsidP="00CE107C">
      <w:pPr>
        <w:widowControl w:val="0"/>
        <w:jc w:val="center"/>
      </w:pPr>
      <w:bookmarkStart w:id="0" w:name="_GoBack"/>
      <w:bookmarkEnd w:id="0"/>
      <w:r w:rsidRPr="00CE107C">
        <w:rPr>
          <w:b/>
        </w:rPr>
        <w:t>South Carolina General Assembly</w:t>
      </w:r>
    </w:p>
    <w:p w:rsidR="00CE107C" w:rsidRDefault="00CE107C" w:rsidP="00CE107C">
      <w:pPr>
        <w:widowControl w:val="0"/>
        <w:jc w:val="center"/>
      </w:pPr>
      <w:r>
        <w:t>118th Session, 2009-2010</w:t>
      </w:r>
    </w:p>
    <w:p w:rsidR="00CE107C" w:rsidRDefault="00CE107C" w:rsidP="00CE107C">
      <w:pPr>
        <w:widowControl w:val="0"/>
      </w:pPr>
    </w:p>
    <w:p w:rsidR="00CE107C" w:rsidRDefault="00CE107C" w:rsidP="00CE107C">
      <w:pPr>
        <w:widowControl w:val="0"/>
        <w:rPr>
          <w:b/>
        </w:rPr>
      </w:pPr>
      <w:r w:rsidRPr="00CE107C">
        <w:rPr>
          <w:b/>
        </w:rPr>
        <w:t>S.</w:t>
      </w:r>
      <w:r>
        <w:rPr>
          <w:b/>
        </w:rPr>
        <w:t xml:space="preserve"> </w:t>
      </w:r>
      <w:r w:rsidRPr="00CE107C">
        <w:rPr>
          <w:b/>
        </w:rPr>
        <w:t>948</w:t>
      </w:r>
    </w:p>
    <w:p w:rsidR="00CE107C" w:rsidRDefault="00CE107C" w:rsidP="00CE107C">
      <w:pPr>
        <w:widowControl w:val="0"/>
        <w:rPr>
          <w:b/>
        </w:rPr>
      </w:pPr>
    </w:p>
    <w:p w:rsidR="00CE107C" w:rsidRDefault="00CE107C" w:rsidP="00CE107C">
      <w:pPr>
        <w:widowControl w:val="0"/>
      </w:pPr>
      <w:r w:rsidRPr="00CE107C">
        <w:rPr>
          <w:b/>
        </w:rPr>
        <w:t>STATUS INFORMATION</w:t>
      </w:r>
    </w:p>
    <w:p w:rsidR="00CE107C" w:rsidRDefault="00CE107C" w:rsidP="00CE107C">
      <w:pPr>
        <w:widowControl w:val="0"/>
      </w:pPr>
    </w:p>
    <w:p w:rsidR="00CE107C" w:rsidRDefault="00CE107C" w:rsidP="00CE107C">
      <w:pPr>
        <w:widowControl w:val="0"/>
      </w:pPr>
      <w:r>
        <w:t>General Bill</w:t>
      </w:r>
    </w:p>
    <w:p w:rsidR="00CE107C" w:rsidRDefault="00CE107C" w:rsidP="00CE107C">
      <w:pPr>
        <w:widowControl w:val="0"/>
      </w:pPr>
      <w:r>
        <w:t>Sponsors: Senator Verdin</w:t>
      </w:r>
    </w:p>
    <w:p w:rsidR="00CE107C" w:rsidRDefault="00CE107C" w:rsidP="00CE107C">
      <w:pPr>
        <w:widowControl w:val="0"/>
      </w:pPr>
      <w:r>
        <w:t>Document Path: l:\s-res\dbv\012nopo.kmm.dbv.docx</w:t>
      </w:r>
    </w:p>
    <w:p w:rsidR="00CE107C" w:rsidRDefault="00CE107C" w:rsidP="00CE107C">
      <w:pPr>
        <w:widowControl w:val="0"/>
      </w:pPr>
    </w:p>
    <w:p w:rsidR="00A97CA8" w:rsidRDefault="00A97CA8" w:rsidP="00CE107C">
      <w:pPr>
        <w:widowControl w:val="0"/>
      </w:pPr>
      <w:r>
        <w:t>Introduced in the Senate on January 12, 2010</w:t>
      </w:r>
    </w:p>
    <w:p w:rsidR="00A97CA8" w:rsidRDefault="00A97CA8" w:rsidP="00CE107C">
      <w:pPr>
        <w:widowControl w:val="0"/>
      </w:pPr>
      <w:r>
        <w:t>Introduced in the House on March 2, 2010</w:t>
      </w:r>
    </w:p>
    <w:p w:rsidR="00A97CA8" w:rsidRPr="00A97CA8" w:rsidRDefault="00A97CA8" w:rsidP="00CE107C">
      <w:pPr>
        <w:widowControl w:val="0"/>
      </w:pPr>
      <w:r>
        <w:t xml:space="preserve">Currently residing in the House Committee on </w:t>
      </w:r>
      <w:r w:rsidRPr="00A97CA8">
        <w:rPr>
          <w:b/>
        </w:rPr>
        <w:t>Agriculture, Natural Resources and Environmental Affairs</w:t>
      </w:r>
    </w:p>
    <w:p w:rsidR="00A97CA8" w:rsidRDefault="00A97CA8" w:rsidP="00CE107C">
      <w:pPr>
        <w:widowControl w:val="0"/>
      </w:pPr>
    </w:p>
    <w:p w:rsidR="00CE107C" w:rsidRDefault="00CE107C" w:rsidP="00CE107C">
      <w:pPr>
        <w:widowControl w:val="0"/>
      </w:pPr>
      <w:r>
        <w:t xml:space="preserve">Summary: </w:t>
      </w:r>
      <w:r w:rsidR="007325BE">
        <w:t>Polo horse drug compounds</w:t>
      </w:r>
    </w:p>
    <w:p w:rsidR="00CE107C" w:rsidRDefault="00CE107C" w:rsidP="00CE107C">
      <w:pPr>
        <w:widowControl w:val="0"/>
      </w:pPr>
    </w:p>
    <w:p w:rsidR="00CE107C" w:rsidRDefault="00CE107C" w:rsidP="00CE107C">
      <w:pPr>
        <w:widowControl w:val="0"/>
      </w:pPr>
    </w:p>
    <w:p w:rsidR="00CE107C" w:rsidRDefault="00CE107C" w:rsidP="00CE107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107C">
        <w:rPr>
          <w:b/>
        </w:rPr>
        <w:t>HISTORY OF LEGISLATIVE ACTIONS</w:t>
      </w:r>
    </w:p>
    <w:p w:rsidR="00CE107C" w:rsidRDefault="00CE107C" w:rsidP="00CE107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E107C" w:rsidRPr="00CE107C" w:rsidRDefault="00CE107C" w:rsidP="00CE107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107C">
        <w:rPr>
          <w:u w:val="single"/>
        </w:rPr>
        <w:tab/>
        <w:t>Date</w:t>
      </w:r>
      <w:r w:rsidRPr="00CE107C">
        <w:rPr>
          <w:u w:val="single"/>
        </w:rPr>
        <w:tab/>
        <w:t>Body</w:t>
      </w:r>
      <w:r w:rsidRPr="00CE107C">
        <w:rPr>
          <w:u w:val="single"/>
        </w:rPr>
        <w:tab/>
        <w:t>Action Description with journal page number</w:t>
      </w:r>
      <w:r w:rsidRPr="00CE107C">
        <w:rPr>
          <w:u w:val="single"/>
        </w:rPr>
        <w:tab/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F83659">
        <w:t>Prefiled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F83659">
        <w:t>Referred to Commi</w:t>
      </w:r>
      <w:r>
        <w:t xml:space="preserve">ttee on </w:t>
      </w:r>
      <w:r w:rsidRPr="00F83659">
        <w:rPr>
          <w:b/>
        </w:rPr>
        <w:t>Agriculture and Natural Resources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F83659">
        <w:t xml:space="preserve">Introduced and read first time </w:t>
      </w:r>
      <w:hyperlink r:id="rId6" w:history="1">
        <w:r w:rsidRPr="00947475">
          <w:rPr>
            <w:rStyle w:val="Hyperlink"/>
          </w:rPr>
          <w:t>SJ</w:t>
        </w:r>
      </w:hyperlink>
      <w:r>
        <w:noBreakHyphen/>
      </w:r>
      <w:r w:rsidRPr="00F83659">
        <w:t>30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F83659">
        <w:t>Referred to Commi</w:t>
      </w:r>
      <w:r>
        <w:t xml:space="preserve">ttee on </w:t>
      </w:r>
      <w:r w:rsidRPr="00F83659">
        <w:rPr>
          <w:b/>
        </w:rPr>
        <w:t>Agriculture and Natural Resources</w:t>
      </w:r>
      <w:r w:rsidRPr="00F83659">
        <w:t xml:space="preserve"> </w:t>
      </w:r>
      <w:hyperlink r:id="rId7" w:history="1">
        <w:r w:rsidRPr="00947475">
          <w:rPr>
            <w:rStyle w:val="Hyperlink"/>
          </w:rPr>
          <w:t>SJ</w:t>
        </w:r>
      </w:hyperlink>
      <w:r>
        <w:noBreakHyphen/>
      </w:r>
      <w:r w:rsidRPr="00F83659">
        <w:t>30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2/24/2010</w:t>
      </w:r>
      <w:r>
        <w:tab/>
        <w:t>Senate</w:t>
      </w:r>
      <w:r>
        <w:tab/>
      </w:r>
      <w:r w:rsidRPr="00F83659">
        <w:t>Committee re</w:t>
      </w:r>
      <w:r>
        <w:t xml:space="preserve">port: Favorable </w:t>
      </w:r>
      <w:r w:rsidRPr="00F83659">
        <w:rPr>
          <w:b/>
        </w:rPr>
        <w:t>Agriculture and Natural Resources</w:t>
      </w:r>
      <w:r w:rsidRPr="00F83659">
        <w:t xml:space="preserve"> </w:t>
      </w:r>
      <w:hyperlink r:id="rId8" w:history="1">
        <w:r w:rsidRPr="00947475">
          <w:rPr>
            <w:rStyle w:val="Hyperlink"/>
          </w:rPr>
          <w:t>SJ</w:t>
        </w:r>
      </w:hyperlink>
      <w:r>
        <w:noBreakHyphen/>
      </w:r>
      <w:r w:rsidRPr="00F83659">
        <w:t>10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2/25/2010</w:t>
      </w:r>
      <w:r>
        <w:tab/>
        <w:t>Senate</w:t>
      </w:r>
      <w:r>
        <w:tab/>
      </w:r>
      <w:r w:rsidRPr="00F83659">
        <w:t xml:space="preserve">Read second time </w:t>
      </w:r>
      <w:hyperlink r:id="rId9" w:history="1">
        <w:r w:rsidRPr="00947475">
          <w:rPr>
            <w:rStyle w:val="Hyperlink"/>
          </w:rPr>
          <w:t>SJ</w:t>
        </w:r>
      </w:hyperlink>
      <w:r>
        <w:noBreakHyphen/>
      </w:r>
      <w:r w:rsidRPr="00F83659">
        <w:t>15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3/2/2010</w:t>
      </w:r>
      <w:r>
        <w:tab/>
        <w:t>Senate</w:t>
      </w:r>
      <w:r>
        <w:tab/>
      </w:r>
      <w:r w:rsidRPr="00F83659">
        <w:t xml:space="preserve">Read third time and sent to House </w:t>
      </w:r>
      <w:hyperlink r:id="rId10" w:history="1">
        <w:r w:rsidRPr="00947475">
          <w:rPr>
            <w:rStyle w:val="Hyperlink"/>
          </w:rPr>
          <w:t>SJ</w:t>
        </w:r>
      </w:hyperlink>
      <w:r>
        <w:noBreakHyphen/>
      </w:r>
      <w:r w:rsidRPr="00F83659">
        <w:t>28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3/2/2010</w:t>
      </w:r>
      <w:r>
        <w:tab/>
        <w:t>House</w:t>
      </w:r>
      <w:r>
        <w:tab/>
      </w:r>
      <w:r w:rsidRPr="00F83659">
        <w:t xml:space="preserve">Introduced and read first time </w:t>
      </w:r>
      <w:hyperlink r:id="rId11" w:history="1">
        <w:r w:rsidRPr="00947475">
          <w:rPr>
            <w:rStyle w:val="Hyperlink"/>
          </w:rPr>
          <w:t>HJ</w:t>
        </w:r>
      </w:hyperlink>
      <w:r>
        <w:noBreakHyphen/>
      </w:r>
      <w:r w:rsidRPr="00F83659">
        <w:t>35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3/2/2010</w:t>
      </w:r>
      <w:r>
        <w:tab/>
        <w:t>House</w:t>
      </w:r>
      <w:r>
        <w:tab/>
      </w:r>
      <w:r w:rsidRPr="00F83659">
        <w:t>Referred to Co</w:t>
      </w:r>
      <w:r>
        <w:t xml:space="preserve">mmittee on </w:t>
      </w:r>
      <w:r w:rsidRPr="00F83659">
        <w:rPr>
          <w:b/>
        </w:rPr>
        <w:t>Agriculture, Natural Resources and Environmental Affairs</w:t>
      </w:r>
      <w:r w:rsidRPr="00F83659">
        <w:t xml:space="preserve"> </w:t>
      </w:r>
      <w:hyperlink r:id="rId12" w:history="1">
        <w:r w:rsidRPr="00947475">
          <w:rPr>
            <w:rStyle w:val="Hyperlink"/>
          </w:rPr>
          <w:t>HJ</w:t>
        </w:r>
      </w:hyperlink>
      <w:r>
        <w:noBreakHyphen/>
      </w:r>
      <w:r w:rsidRPr="00F83659">
        <w:t>35</w:t>
      </w:r>
    </w:p>
    <w:p w:rsidR="005973A9" w:rsidRDefault="005973A9" w:rsidP="0059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107C" w:rsidRPr="00CE107C" w:rsidRDefault="00CE107C" w:rsidP="00CE10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107C" w:rsidRDefault="00CE107C" w:rsidP="00CE107C">
      <w:pPr>
        <w:widowControl w:val="0"/>
      </w:pPr>
      <w:r w:rsidRPr="00CE107C">
        <w:rPr>
          <w:b/>
        </w:rPr>
        <w:t>VERSIONS OF THIS BILL</w:t>
      </w:r>
    </w:p>
    <w:p w:rsidR="00CE107C" w:rsidRDefault="00CE107C" w:rsidP="00CE107C">
      <w:pPr>
        <w:widowControl w:val="0"/>
      </w:pPr>
    </w:p>
    <w:p w:rsidR="00CE107C" w:rsidRDefault="00DC3A16" w:rsidP="00CE107C">
      <w:pPr>
        <w:widowControl w:val="0"/>
      </w:pPr>
      <w:hyperlink r:id="rId13" w:history="1">
        <w:r w:rsidR="00CE107C">
          <w:rPr>
            <w:rStyle w:val="Hyperlink"/>
          </w:rPr>
          <w:t>12/9/2009</w:t>
        </w:r>
      </w:hyperlink>
    </w:p>
    <w:p w:rsidR="00521BF8" w:rsidRDefault="00DC3A16" w:rsidP="00CE107C">
      <w:hyperlink r:id="rId14" w:history="1">
        <w:r w:rsidR="00521BF8" w:rsidRPr="00521BF8">
          <w:rPr>
            <w:rStyle w:val="Hyperlink"/>
          </w:rPr>
          <w:t>2/24/2010</w:t>
        </w:r>
      </w:hyperlink>
    </w:p>
    <w:p w:rsidR="00CE107C" w:rsidRDefault="00CE107C" w:rsidP="00CE107C"/>
    <w:p w:rsidR="00CE107C" w:rsidRDefault="00CE107C" w:rsidP="00CE107C">
      <w:pPr>
        <w:sectPr w:rsidR="00CE107C" w:rsidSect="00CE10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24, 2010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B32013" w:rsidRDefault="00521BF8" w:rsidP="00B3201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948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Default="00521BF8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F3939">
        <w:t>Senator Verdin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2/24/10--S.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2010.</w:t>
      </w:r>
    </w:p>
    <w:p w:rsidR="00521BF8" w:rsidRPr="00B32013" w:rsidRDefault="00521BF8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Default="00521BF8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521BF8" w:rsidRPr="00B32013" w:rsidRDefault="00521BF8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948) to repeal Section 47</w:t>
      </w:r>
      <w:r>
        <w:rPr>
          <w:rFonts w:eastAsia="Times New Roman"/>
        </w:rPr>
        <w:noBreakHyphen/>
        <w:t>9</w:t>
      </w:r>
      <w:r>
        <w:rPr>
          <w:rFonts w:eastAsia="Times New Roman"/>
        </w:rPr>
        <w:noBreakHyphen/>
        <w:t>65 of the 1976 Code, as added by Act 75 of 2009, relating to polo horse drug, etc., respectfully</w:t>
      </w:r>
    </w:p>
    <w:p w:rsidR="00521BF8" w:rsidRPr="00B32013" w:rsidRDefault="00521BF8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521BF8" w:rsidRPr="00B32013" w:rsidRDefault="00521BF8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21BF8" w:rsidSect="00B32013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8F023B" w:rsidRDefault="00521BF8" w:rsidP="00EA4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REPEAL SECTION 47</w:t>
      </w:r>
      <w:r>
        <w:rPr>
          <w:rFonts w:eastAsia="Times New Roman"/>
        </w:rPr>
        <w:noBreakHyphen/>
        <w:t>9</w:t>
      </w:r>
      <w:r>
        <w:rPr>
          <w:rFonts w:eastAsia="Times New Roman"/>
        </w:rPr>
        <w:noBreakHyphen/>
        <w:t>65 OF THE 1976 CODE, AS ADDED BY ACT 75 OF 2009, RELATING TO POLO HORSE DRUG COMPOUNDS.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47</w:t>
      </w:r>
      <w:r>
        <w:rPr>
          <w:rFonts w:eastAsia="Times New Roman"/>
        </w:rPr>
        <w:noBreakHyphen/>
        <w:t>9</w:t>
      </w:r>
      <w:r>
        <w:rPr>
          <w:rFonts w:eastAsia="Times New Roman"/>
        </w:rPr>
        <w:noBreakHyphen/>
        <w:t>65 of the 1976 Code, as added by Act 75 of 2009, relating to polo horse drug compounds, is repealed.</w:t>
      </w:r>
    </w:p>
    <w:p w:rsidR="00521BF8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BF8" w:rsidRPr="00522CE0" w:rsidRDefault="00521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521BF8" w:rsidRDefault="00521BF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4F95" w:rsidRDefault="00EA4F95" w:rsidP="00521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A4F95" w:rsidSect="00B32013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B27" w:rsidRDefault="00912B27" w:rsidP="00522CE0">
      <w:r>
        <w:separator/>
      </w:r>
    </w:p>
  </w:endnote>
  <w:endnote w:type="continuationSeparator" w:id="0">
    <w:p w:rsidR="00912B27" w:rsidRDefault="00912B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71C300-8DA5-4C6C-8011-654CCE6EE4AD}"/>
    <w:embedBold r:id="rId2" w:fontKey="{0EF2C42F-DEFF-429F-A8F6-17C7E81C40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32C0B0-B4D4-4D74-90A0-236D9394996C}"/>
    <w:embedBold r:id="rId4" w:fontKey="{60BFE5F0-7274-4AF6-8723-D6FBA66ACA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A1A8B0-2696-4948-ABF1-59A95E7EBD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BF8" w:rsidRPr="00EA4F95" w:rsidRDefault="00521BF8" w:rsidP="00EA4F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[948-</w:t>
    </w:r>
    <w:r w:rsidR="00DC3A16">
      <w:fldChar w:fldCharType="begin"/>
    </w:r>
    <w:r w:rsidR="00DC3A16">
      <w:instrText xml:space="preserve"> PAGE  \* MERGEFORMAT </w:instrText>
    </w:r>
    <w:r w:rsidR="00DC3A16">
      <w:fldChar w:fldCharType="separate"/>
    </w:r>
    <w:r w:rsidR="00DC3A16">
      <w:rPr>
        <w:noProof/>
      </w:rPr>
      <w:t>1</w:t>
    </w:r>
    <w:r w:rsidR="00DC3A1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013" w:rsidRPr="00EA4F95" w:rsidRDefault="00521BF8" w:rsidP="00EA4F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r w:rsidR="00157A51">
      <w:fldChar w:fldCharType="begin"/>
    </w:r>
    <w:r>
      <w:instrText xml:space="preserve"> PAGE  \* MERGEFORMAT </w:instrText>
    </w:r>
    <w:r w:rsidR="00157A51">
      <w:fldChar w:fldCharType="separate"/>
    </w:r>
    <w:r>
      <w:rPr>
        <w:noProof/>
      </w:rPr>
      <w:t>1</w:t>
    </w:r>
    <w:r w:rsidR="00157A5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B27" w:rsidRDefault="00912B27" w:rsidP="00522CE0">
      <w:r>
        <w:separator/>
      </w:r>
    </w:p>
  </w:footnote>
  <w:footnote w:type="continuationSeparator" w:id="0">
    <w:p w:rsidR="00912B27" w:rsidRDefault="00912B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NOPO.KMM.DBV"/>
    <w:docVar w:name="CoverAttorneyInitials" w:val="KMM"/>
    <w:docVar w:name="CoverAttorneyLastName" w:val="Moffitt"/>
    <w:docVar w:name="CoverBillType" w:val="b"/>
    <w:docVar w:name="CoverSenator" w:val="DBV"/>
    <w:docVar w:name="dvBillNumber" w:val="948"/>
    <w:docVar w:name="dvBillNumberPrefix" w:val="S. "/>
    <w:docVar w:name="dvOriginalBody" w:val="Senate"/>
    <w:docVar w:name="fulldraftpath" w:val="L:\S-RES\DBV\012NOPO.KMM.DBV.DOCX"/>
    <w:docVar w:name="NameofBody" w:val="S"/>
    <w:docVar w:name="vgroup2" w:val="S-RES"/>
  </w:docVars>
  <w:rsids>
    <w:rsidRoot w:val="0070659D"/>
    <w:rsid w:val="00042AC1"/>
    <w:rsid w:val="00046516"/>
    <w:rsid w:val="0007601D"/>
    <w:rsid w:val="0009388C"/>
    <w:rsid w:val="000B0720"/>
    <w:rsid w:val="000B5EAF"/>
    <w:rsid w:val="00157A51"/>
    <w:rsid w:val="00170561"/>
    <w:rsid w:val="00186AC9"/>
    <w:rsid w:val="00197DF1"/>
    <w:rsid w:val="001B3DD9"/>
    <w:rsid w:val="001D3BAC"/>
    <w:rsid w:val="00245C4E"/>
    <w:rsid w:val="002C5896"/>
    <w:rsid w:val="002D3BED"/>
    <w:rsid w:val="002E7105"/>
    <w:rsid w:val="00307C2B"/>
    <w:rsid w:val="003171BF"/>
    <w:rsid w:val="00383247"/>
    <w:rsid w:val="003D6E2B"/>
    <w:rsid w:val="003E7597"/>
    <w:rsid w:val="00450668"/>
    <w:rsid w:val="004952FA"/>
    <w:rsid w:val="004B6A22"/>
    <w:rsid w:val="004D7F37"/>
    <w:rsid w:val="004E5A41"/>
    <w:rsid w:val="004F12B4"/>
    <w:rsid w:val="00507010"/>
    <w:rsid w:val="00521BF8"/>
    <w:rsid w:val="00522CE0"/>
    <w:rsid w:val="00535E35"/>
    <w:rsid w:val="00565148"/>
    <w:rsid w:val="0056568C"/>
    <w:rsid w:val="00593361"/>
    <w:rsid w:val="005973A9"/>
    <w:rsid w:val="005A5017"/>
    <w:rsid w:val="005A648C"/>
    <w:rsid w:val="005E3FF5"/>
    <w:rsid w:val="005F1745"/>
    <w:rsid w:val="005F4D04"/>
    <w:rsid w:val="006A304A"/>
    <w:rsid w:val="006A6BDB"/>
    <w:rsid w:val="006C74EA"/>
    <w:rsid w:val="0070659D"/>
    <w:rsid w:val="00720D40"/>
    <w:rsid w:val="00726D5C"/>
    <w:rsid w:val="0073143B"/>
    <w:rsid w:val="007318D4"/>
    <w:rsid w:val="007325BE"/>
    <w:rsid w:val="00765784"/>
    <w:rsid w:val="007A4390"/>
    <w:rsid w:val="007B616C"/>
    <w:rsid w:val="007B783E"/>
    <w:rsid w:val="007E5CB7"/>
    <w:rsid w:val="008314D2"/>
    <w:rsid w:val="008B2F42"/>
    <w:rsid w:val="008E0274"/>
    <w:rsid w:val="008E185F"/>
    <w:rsid w:val="008F023B"/>
    <w:rsid w:val="00904E16"/>
    <w:rsid w:val="00912B27"/>
    <w:rsid w:val="009162B3"/>
    <w:rsid w:val="00927C62"/>
    <w:rsid w:val="009470D0"/>
    <w:rsid w:val="00947475"/>
    <w:rsid w:val="00970C0E"/>
    <w:rsid w:val="00983951"/>
    <w:rsid w:val="00984124"/>
    <w:rsid w:val="00984640"/>
    <w:rsid w:val="009869BD"/>
    <w:rsid w:val="00995C37"/>
    <w:rsid w:val="009A10FB"/>
    <w:rsid w:val="009C118A"/>
    <w:rsid w:val="00A02011"/>
    <w:rsid w:val="00A4011E"/>
    <w:rsid w:val="00A86015"/>
    <w:rsid w:val="00A94932"/>
    <w:rsid w:val="00A97CA8"/>
    <w:rsid w:val="00AA64E4"/>
    <w:rsid w:val="00AC1525"/>
    <w:rsid w:val="00AE59C8"/>
    <w:rsid w:val="00AF75D9"/>
    <w:rsid w:val="00B10098"/>
    <w:rsid w:val="00B568FE"/>
    <w:rsid w:val="00B5790D"/>
    <w:rsid w:val="00B945C5"/>
    <w:rsid w:val="00BA20EA"/>
    <w:rsid w:val="00BB5AFC"/>
    <w:rsid w:val="00BC0A56"/>
    <w:rsid w:val="00C201E2"/>
    <w:rsid w:val="00C316E5"/>
    <w:rsid w:val="00C45366"/>
    <w:rsid w:val="00C74052"/>
    <w:rsid w:val="00CB187A"/>
    <w:rsid w:val="00CC0EC7"/>
    <w:rsid w:val="00CD1990"/>
    <w:rsid w:val="00CE107C"/>
    <w:rsid w:val="00D0044E"/>
    <w:rsid w:val="00D1088B"/>
    <w:rsid w:val="00D156D2"/>
    <w:rsid w:val="00D34CD4"/>
    <w:rsid w:val="00D86943"/>
    <w:rsid w:val="00DA33B5"/>
    <w:rsid w:val="00DA47B9"/>
    <w:rsid w:val="00DC3A16"/>
    <w:rsid w:val="00E76AD9"/>
    <w:rsid w:val="00E91E2F"/>
    <w:rsid w:val="00EA3546"/>
    <w:rsid w:val="00EA4F95"/>
    <w:rsid w:val="00EB47AE"/>
    <w:rsid w:val="00EB56A7"/>
    <w:rsid w:val="00EC34E1"/>
    <w:rsid w:val="00F0234A"/>
    <w:rsid w:val="00F05BF8"/>
    <w:rsid w:val="00F52959"/>
    <w:rsid w:val="00F55884"/>
    <w:rsid w:val="00F83F26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F4329496-EBF1-4826-A701-227BC44C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E10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24-10.docx" TargetMode="External"/><Relationship Id="rId13" Type="http://schemas.openxmlformats.org/officeDocument/2006/relationships/hyperlink" Target="file:///p:\pprever\2009-10\948_20091209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hyperlink" Target="file:///h:\HJ%20Archive\2010\03-02-10.doc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hyperlink" Target="file:///h:\HJ%20Archive\2010\03-02-10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0\03-02-1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0\02-25-10.docx" TargetMode="External"/><Relationship Id="rId14" Type="http://schemas.openxmlformats.org/officeDocument/2006/relationships/hyperlink" Target="file:///p:\pprever\2009-10\948_2010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304</Words>
  <Characters>1655</Characters>
  <Application>Microsoft Office Word</Application>
  <DocSecurity>0</DocSecurity>
  <Lines>85</Lines>
  <Paragraphs>43</Paragraphs>
  <ScaleCrop>false</ScaleCrop>
  <Company> 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948: Polo horse drug compounds - South Carolina Legislature Online</dc:title>
  <dc:subject/>
  <dc:creator>KenMoffitt</dc:creator>
  <cp:keywords/>
  <dc:description/>
  <cp:lastModifiedBy>N Cumfer</cp:lastModifiedBy>
  <cp:revision>13</cp:revision>
  <cp:lastPrinted>2009-11-25T17:35:00Z</cp:lastPrinted>
  <dcterms:created xsi:type="dcterms:W3CDTF">2010-02-24T23:36:00Z</dcterms:created>
  <dcterms:modified xsi:type="dcterms:W3CDTF">2014-11-24T15:08:00Z</dcterms:modified>
</cp:coreProperties>
</file>