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THE SUMMERVILLE HIGH SCHOOL JUNIOR VARSITY COLOR GUARD FOR A SUCCESSFUL SEASON AND FOR WINNING THE 2009 SCHOLASTIC AAAA DIVISION STATE CHAMPIONSHIP TITLE IN WINTER GUARD.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commend the Summerville High School junior varsity color guard for their success in garnering the team’s second state championship trophy in Winter Guard;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sport that requires rigorous discipline, precision, and grace, the talented members of the Green Wave junior varsity color guard of Summerville High School brought pride to their community and their school at the March 21, 2009, competition;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existence for only two years, the junior varsity color guard of Summerville High School has captured its second consecutive state title;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same junior varsity squad also won its division at the Carolina Winter Ensemble Championships held at Winthrop University on March 28,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using movement training and equipment skills on flags, these performers have achieved award</w:t>
      </w:r>
      <w:r>
        <w:noBreakHyphen/>
        <w:t>winning effects with color, body movement, intricate drills, and patterns;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using his own talent and leadership skills, Benjamin Hipp, director of the color guard, molded the Green Wave program </w:t>
      </w:r>
      <w:r>
        <w:lastRenderedPageBreak/>
        <w:t>and produced a championship squad through countless hours of tireless practices and drills;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honor the Summerville High School junior varsity color guard for an exceptional season and expects to hear of many future accomplishments from these talented young performers.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recognize and commend the Summerville High School junior varsity color guard for a successful season and for winning the 2009 Scholastic AAAA Division State Championship title in Winter Guard.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Roger Edwards and Color Guard Director Benjamin Hipp.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FEFEA0-F1D8-41DA-A59A-BCF270B92746}"/>
    <w:embedBold r:id="rId2" w:fontKey="{01F3F125-869E-4FFF-815B-2F6857B9FFF7}"/>
  </w:font>
  <w:font w:name="Calibri">
    <w:panose1 w:val="020F0502020204030204"/>
    <w:charset w:val="00"/>
    <w:family w:val="swiss"/>
    <w:pitch w:val="variable"/>
    <w:sig w:usb0="A00002EF" w:usb1="4000207B" w:usb2="00000000" w:usb3="00000000" w:csb0="0000009F" w:csb1="00000000"/>
    <w:embedRegular r:id="rId3" w:fontKey="{2032E033-CB89-418A-8840-116BD2117C8B}"/>
  </w:font>
  <w:font w:name="Cambria">
    <w:panose1 w:val="02040503050406030204"/>
    <w:charset w:val="00"/>
    <w:family w:val="roman"/>
    <w:pitch w:val="variable"/>
    <w:sig w:usb0="A00002EF" w:usb1="4000004B" w:usb2="00000000" w:usb3="00000000" w:csb0="0000009F" w:csb1="00000000"/>
    <w:embedRegular r:id="rId4" w:fontKey="{55053536-4336-4D60-BB9F-34918C18A8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4369ZW09"/>
    <w:docVar w:name="CoverBillType" w:val="r"/>
    <w:docVar w:name="docpath" w:val="L:\Council\bills\GM\24369ZW09.DOCX"/>
    <w:docVar w:name="dvBillNumber" w:val="4075"/>
    <w:docVar w:name="dvBillNumberPrefix" w:val="H. "/>
    <w:docVar w:name="dvOriginalBody" w:val="House"/>
    <w:docVar w:name="dvSteno" w:val="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325</Words>
  <Characters>1858</Characters>
  <Application>Microsoft Office Word</Application>
  <DocSecurity>0</DocSecurity>
  <Lines>15</Lines>
  <Paragraphs>4</Paragraphs>
  <ScaleCrop>false</ScaleCrop>
  <Company> </Company>
  <LinksUpToDate>false</LinksUpToDate>
  <CharactersWithSpaces>2179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2009-05-19T13:46:00Z</cp:lastPrinted>
  <dcterms:created xsi:type="dcterms:W3CDTF">2009-05-19T16:56:00Z</dcterms:created>
  <dcterms:modified xsi:type="dcterms:W3CDTF">2009-05-19T16:56:00Z</dcterms:modified>
</cp:coreProperties>
</file>