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5E6" w:rsidRDefault="004C55E6" w:rsidP="004C55E6">
      <w:pPr>
        <w:widowControl w:val="0"/>
        <w:jc w:val="center"/>
      </w:pPr>
      <w:bookmarkStart w:id="0" w:name="_GoBack"/>
      <w:bookmarkEnd w:id="0"/>
      <w:r w:rsidRPr="004C55E6">
        <w:rPr>
          <w:b/>
        </w:rPr>
        <w:t>South Carolina General Assembly</w:t>
      </w:r>
    </w:p>
    <w:p w:rsidR="004C55E6" w:rsidRDefault="004C55E6" w:rsidP="004C55E6">
      <w:pPr>
        <w:widowControl w:val="0"/>
        <w:jc w:val="center"/>
      </w:pPr>
      <w:r>
        <w:t>119th Session, 2011-2012</w:t>
      </w:r>
    </w:p>
    <w:p w:rsidR="004C55E6" w:rsidRDefault="004C55E6" w:rsidP="004C55E6">
      <w:pPr>
        <w:widowControl w:val="0"/>
        <w:jc w:val="left"/>
      </w:pPr>
    </w:p>
    <w:p w:rsidR="004C55E6" w:rsidRDefault="004C55E6" w:rsidP="004C55E6">
      <w:pPr>
        <w:widowControl w:val="0"/>
        <w:jc w:val="left"/>
        <w:rPr>
          <w:b/>
        </w:rPr>
      </w:pPr>
      <w:r w:rsidRPr="004C55E6">
        <w:rPr>
          <w:b/>
        </w:rPr>
        <w:t>S.</w:t>
      </w:r>
      <w:r>
        <w:rPr>
          <w:b/>
        </w:rPr>
        <w:t xml:space="preserve"> </w:t>
      </w:r>
      <w:r w:rsidRPr="004C55E6">
        <w:rPr>
          <w:b/>
        </w:rPr>
        <w:t>1132</w:t>
      </w:r>
    </w:p>
    <w:p w:rsidR="004C55E6" w:rsidRDefault="004C55E6" w:rsidP="004C55E6">
      <w:pPr>
        <w:widowControl w:val="0"/>
        <w:jc w:val="left"/>
        <w:rPr>
          <w:b/>
        </w:rPr>
      </w:pPr>
    </w:p>
    <w:p w:rsidR="004C55E6" w:rsidRDefault="004C55E6" w:rsidP="004C55E6">
      <w:pPr>
        <w:widowControl w:val="0"/>
        <w:jc w:val="left"/>
      </w:pPr>
      <w:r w:rsidRPr="004C55E6">
        <w:rPr>
          <w:b/>
        </w:rPr>
        <w:t>STATUS INFORMATION</w:t>
      </w:r>
    </w:p>
    <w:p w:rsidR="004C55E6" w:rsidRDefault="004C55E6" w:rsidP="004C55E6">
      <w:pPr>
        <w:widowControl w:val="0"/>
        <w:jc w:val="left"/>
      </w:pPr>
    </w:p>
    <w:p w:rsidR="004C55E6" w:rsidRDefault="004C55E6" w:rsidP="004C55E6">
      <w:pPr>
        <w:widowControl w:val="0"/>
        <w:jc w:val="left"/>
      </w:pPr>
      <w:r>
        <w:t>General Bill</w:t>
      </w:r>
    </w:p>
    <w:p w:rsidR="004C55E6" w:rsidRDefault="004C55E6" w:rsidP="004C55E6">
      <w:pPr>
        <w:widowControl w:val="0"/>
        <w:jc w:val="left"/>
      </w:pPr>
      <w:r>
        <w:t>Sponsors: Senators Cleary, Grooms, Ford, Reese, Campbell, McGill, Cromer, Peeler, Rose, Alexander, Setzler, Massey, Anderson, Ryberg, Land, L. Martin and Thomas</w:t>
      </w:r>
    </w:p>
    <w:p w:rsidR="004C55E6" w:rsidRDefault="004C55E6" w:rsidP="004C55E6">
      <w:pPr>
        <w:widowControl w:val="0"/>
        <w:jc w:val="left"/>
      </w:pPr>
      <w:r>
        <w:t>Document Path: l:\council\bills\nbd\11998dg12.docx</w:t>
      </w:r>
    </w:p>
    <w:p w:rsidR="004C55E6" w:rsidRDefault="004C55E6" w:rsidP="004C55E6">
      <w:pPr>
        <w:widowControl w:val="0"/>
        <w:jc w:val="left"/>
      </w:pPr>
    </w:p>
    <w:p w:rsidR="004C55E6" w:rsidRDefault="004C55E6" w:rsidP="004C55E6">
      <w:pPr>
        <w:widowControl w:val="0"/>
        <w:jc w:val="left"/>
      </w:pPr>
      <w:r>
        <w:t>Introduced in the Senate on January 24, 2012</w:t>
      </w:r>
    </w:p>
    <w:p w:rsidR="004C55E6" w:rsidRDefault="004C55E6" w:rsidP="004C55E6">
      <w:pPr>
        <w:widowControl w:val="0"/>
        <w:jc w:val="left"/>
      </w:pPr>
      <w:r>
        <w:t xml:space="preserve">Currently residing in the Senate Committee on </w:t>
      </w:r>
      <w:r w:rsidRPr="004C55E6">
        <w:rPr>
          <w:b/>
        </w:rPr>
        <w:t>Education</w:t>
      </w:r>
    </w:p>
    <w:p w:rsidR="004C55E6" w:rsidRDefault="004C55E6" w:rsidP="004C55E6">
      <w:pPr>
        <w:widowControl w:val="0"/>
        <w:jc w:val="left"/>
      </w:pPr>
    </w:p>
    <w:p w:rsidR="004C55E6" w:rsidRDefault="004C55E6" w:rsidP="004C55E6">
      <w:pPr>
        <w:widowControl w:val="0"/>
        <w:jc w:val="left"/>
      </w:pPr>
      <w:r>
        <w:t xml:space="preserve">Summary: </w:t>
      </w:r>
      <w:r w:rsidR="009E6104">
        <w:t>Image of US flag on school buses</w:t>
      </w:r>
    </w:p>
    <w:p w:rsidR="004C55E6" w:rsidRDefault="004C55E6" w:rsidP="004C55E6">
      <w:pPr>
        <w:widowControl w:val="0"/>
        <w:jc w:val="left"/>
      </w:pPr>
    </w:p>
    <w:p w:rsidR="004C55E6" w:rsidRDefault="004C55E6" w:rsidP="004C55E6">
      <w:pPr>
        <w:widowControl w:val="0"/>
        <w:jc w:val="left"/>
      </w:pPr>
    </w:p>
    <w:p w:rsidR="004C55E6" w:rsidRDefault="004C55E6" w:rsidP="004C55E6">
      <w:pPr>
        <w:widowControl w:val="0"/>
        <w:tabs>
          <w:tab w:val="center" w:pos="590"/>
          <w:tab w:val="center" w:pos="1440"/>
          <w:tab w:val="left" w:pos="1872"/>
          <w:tab w:val="left" w:pos="9187"/>
        </w:tabs>
        <w:jc w:val="left"/>
      </w:pPr>
      <w:r w:rsidRPr="004C55E6">
        <w:rPr>
          <w:b/>
        </w:rPr>
        <w:t>HISTORY OF LEGISLATIVE ACTIONS</w:t>
      </w:r>
    </w:p>
    <w:p w:rsidR="004C55E6" w:rsidRDefault="004C55E6" w:rsidP="004C55E6">
      <w:pPr>
        <w:widowControl w:val="0"/>
        <w:tabs>
          <w:tab w:val="center" w:pos="590"/>
          <w:tab w:val="center" w:pos="1440"/>
          <w:tab w:val="left" w:pos="1872"/>
          <w:tab w:val="left" w:pos="9187"/>
        </w:tabs>
        <w:jc w:val="left"/>
      </w:pPr>
    </w:p>
    <w:p w:rsidR="004C55E6" w:rsidRPr="004C55E6" w:rsidRDefault="004C55E6" w:rsidP="004C55E6">
      <w:pPr>
        <w:widowControl w:val="0"/>
        <w:tabs>
          <w:tab w:val="center" w:pos="590"/>
          <w:tab w:val="center" w:pos="1440"/>
          <w:tab w:val="left" w:pos="1872"/>
          <w:tab w:val="left" w:pos="9187"/>
        </w:tabs>
        <w:jc w:val="left"/>
      </w:pPr>
      <w:r w:rsidRPr="004C55E6">
        <w:rPr>
          <w:u w:val="single"/>
        </w:rPr>
        <w:tab/>
        <w:t>Date</w:t>
      </w:r>
      <w:r w:rsidRPr="004C55E6">
        <w:rPr>
          <w:u w:val="single"/>
        </w:rPr>
        <w:tab/>
        <w:t>Body</w:t>
      </w:r>
      <w:r w:rsidRPr="004C55E6">
        <w:rPr>
          <w:u w:val="single"/>
        </w:rPr>
        <w:tab/>
        <w:t>Action Description with journal page number</w:t>
      </w:r>
      <w:r w:rsidRPr="004C55E6">
        <w:rPr>
          <w:u w:val="single"/>
        </w:rPr>
        <w:tab/>
      </w:r>
    </w:p>
    <w:p w:rsidR="005E0B44" w:rsidRDefault="005E0B44" w:rsidP="005E0B44">
      <w:pPr>
        <w:widowControl w:val="0"/>
        <w:tabs>
          <w:tab w:val="right" w:pos="1008"/>
          <w:tab w:val="left" w:pos="1152"/>
          <w:tab w:val="left" w:pos="1872"/>
          <w:tab w:val="left" w:pos="9187"/>
        </w:tabs>
        <w:ind w:left="2088" w:hanging="2088"/>
        <w:jc w:val="left"/>
      </w:pPr>
      <w:r>
        <w:tab/>
        <w:t>1/24/2012</w:t>
      </w:r>
      <w:r>
        <w:tab/>
        <w:t>Senate</w:t>
      </w:r>
      <w:r>
        <w:tab/>
      </w:r>
      <w:r w:rsidRPr="003E5DC3">
        <w:t>Introduced and read first time (</w:t>
      </w:r>
      <w:hyperlink r:id="rId7" w:history="1">
        <w:r w:rsidRPr="003E5DC3">
          <w:rPr>
            <w:rStyle w:val="Hyperlink"/>
          </w:rPr>
          <w:t>Senate Journal</w:t>
        </w:r>
        <w:r w:rsidRPr="003E5DC3">
          <w:rPr>
            <w:rStyle w:val="Hyperlink"/>
          </w:rPr>
          <w:noBreakHyphen/>
          <w:t>page 8</w:t>
        </w:r>
      </w:hyperlink>
      <w:r w:rsidRPr="003E5DC3">
        <w:t>)</w:t>
      </w:r>
    </w:p>
    <w:p w:rsidR="005E0B44" w:rsidRDefault="005E0B44" w:rsidP="005E0B44">
      <w:pPr>
        <w:widowControl w:val="0"/>
        <w:tabs>
          <w:tab w:val="right" w:pos="1008"/>
          <w:tab w:val="left" w:pos="1152"/>
          <w:tab w:val="left" w:pos="1872"/>
          <w:tab w:val="left" w:pos="9187"/>
        </w:tabs>
        <w:ind w:left="2088" w:hanging="2088"/>
        <w:jc w:val="left"/>
      </w:pPr>
      <w:r>
        <w:tab/>
        <w:t>1/24/2012</w:t>
      </w:r>
      <w:r>
        <w:tab/>
        <w:t>Senate</w:t>
      </w:r>
      <w:r>
        <w:tab/>
      </w:r>
      <w:r w:rsidRPr="003E5DC3">
        <w:t xml:space="preserve">Referred to Committee on </w:t>
      </w:r>
      <w:r w:rsidRPr="003E5DC3">
        <w:rPr>
          <w:b/>
        </w:rPr>
        <w:t>Education</w:t>
      </w:r>
      <w:r w:rsidRPr="003E5DC3">
        <w:t xml:space="preserve"> (</w:t>
      </w:r>
      <w:hyperlink r:id="rId8" w:history="1">
        <w:r w:rsidRPr="003E5DC3">
          <w:rPr>
            <w:rStyle w:val="Hyperlink"/>
          </w:rPr>
          <w:t>Senate Journal</w:t>
        </w:r>
        <w:r w:rsidRPr="003E5DC3">
          <w:rPr>
            <w:rStyle w:val="Hyperlink"/>
          </w:rPr>
          <w:noBreakHyphen/>
          <w:t>page 8</w:t>
        </w:r>
      </w:hyperlink>
      <w:r w:rsidRPr="003E5DC3">
        <w:t>)</w:t>
      </w:r>
    </w:p>
    <w:p w:rsidR="005E0B44" w:rsidRDefault="005E0B44" w:rsidP="005E0B44">
      <w:pPr>
        <w:widowControl w:val="0"/>
        <w:tabs>
          <w:tab w:val="right" w:pos="1008"/>
          <w:tab w:val="left" w:pos="1152"/>
          <w:tab w:val="left" w:pos="1872"/>
          <w:tab w:val="left" w:pos="9187"/>
        </w:tabs>
        <w:ind w:left="2088" w:hanging="2088"/>
        <w:jc w:val="left"/>
      </w:pPr>
    </w:p>
    <w:p w:rsidR="004C55E6" w:rsidRPr="004C55E6" w:rsidRDefault="004C55E6" w:rsidP="004C55E6">
      <w:pPr>
        <w:widowControl w:val="0"/>
        <w:tabs>
          <w:tab w:val="right" w:pos="1008"/>
          <w:tab w:val="left" w:pos="1152"/>
          <w:tab w:val="left" w:pos="1872"/>
          <w:tab w:val="left" w:pos="9187"/>
        </w:tabs>
        <w:ind w:left="2088" w:hanging="2088"/>
        <w:jc w:val="left"/>
      </w:pPr>
    </w:p>
    <w:p w:rsidR="004C55E6" w:rsidRDefault="004C55E6" w:rsidP="004C55E6">
      <w:pPr>
        <w:widowControl w:val="0"/>
        <w:jc w:val="left"/>
      </w:pPr>
      <w:r w:rsidRPr="004C55E6">
        <w:rPr>
          <w:b/>
        </w:rPr>
        <w:t>VERSIONS OF THIS BILL</w:t>
      </w:r>
    </w:p>
    <w:p w:rsidR="004C55E6" w:rsidRDefault="004C55E6" w:rsidP="004C55E6">
      <w:pPr>
        <w:widowControl w:val="0"/>
        <w:jc w:val="left"/>
      </w:pPr>
    </w:p>
    <w:p w:rsidR="004C55E6" w:rsidRDefault="008779D4" w:rsidP="004C55E6">
      <w:pPr>
        <w:widowControl w:val="0"/>
        <w:jc w:val="left"/>
      </w:pPr>
      <w:hyperlink r:id="rId9" w:history="1">
        <w:r w:rsidR="004C55E6">
          <w:rPr>
            <w:rStyle w:val="Hyperlink"/>
          </w:rPr>
          <w:t>1/24/2012</w:t>
        </w:r>
      </w:hyperlink>
    </w:p>
    <w:p w:rsidR="004C55E6" w:rsidRDefault="004C55E6" w:rsidP="004C55E6"/>
    <w:p w:rsidR="004C55E6" w:rsidRDefault="004C55E6" w:rsidP="004C55E6">
      <w:pPr>
        <w:sectPr w:rsidR="004C55E6" w:rsidSect="004C55E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6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79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05AC3" w:rsidRDefault="00205AC3" w:rsidP="0020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1156E">
        <w:rPr>
          <w:color w:val="000000" w:themeColor="text1"/>
          <w:u w:color="000000" w:themeColor="text1"/>
        </w:rPr>
        <w:t>TO AMEND THE CODE OF LAWS OF SOUTH CAROLINA, 1976, BY ADDING SECTION 59</w:t>
      </w:r>
      <w:r w:rsidRPr="00C1156E">
        <w:rPr>
          <w:color w:val="000000" w:themeColor="text1"/>
          <w:u w:color="000000" w:themeColor="text1"/>
        </w:rPr>
        <w:noBreakHyphen/>
        <w:t>67</w:t>
      </w:r>
      <w:r w:rsidRPr="00C1156E">
        <w:rPr>
          <w:color w:val="000000" w:themeColor="text1"/>
          <w:u w:color="000000" w:themeColor="text1"/>
        </w:rPr>
        <w:noBreakHyphen/>
        <w:t>37 SO AS TO ALLOW A SCHOOL BUS TO DISPLAY AN IMAGE OF THE UNITED STATES FLAG ON THE FRONT OF THE SCHOOL BUS, AND TO PROVIDE CERTAIN RESTRICTIONS.</w:t>
      </w:r>
    </w:p>
    <w:p w:rsidR="00417959" w:rsidRDefault="004179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7959" w:rsidRDefault="004179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7959" w:rsidRDefault="004179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AC3" w:rsidRPr="00C1156E" w:rsidRDefault="00205AC3" w:rsidP="0020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56E">
        <w:rPr>
          <w:color w:val="000000" w:themeColor="text1"/>
          <w:u w:color="000000" w:themeColor="text1"/>
        </w:rPr>
        <w:t>SECTION</w:t>
      </w:r>
      <w:r w:rsidRPr="00C1156E">
        <w:rPr>
          <w:color w:val="000000" w:themeColor="text1"/>
          <w:u w:color="000000" w:themeColor="text1"/>
        </w:rPr>
        <w:tab/>
        <w:t>1.</w:t>
      </w:r>
      <w:r w:rsidRPr="00C1156E">
        <w:rPr>
          <w:color w:val="000000" w:themeColor="text1"/>
          <w:u w:color="000000" w:themeColor="text1"/>
        </w:rPr>
        <w:tab/>
        <w:t>Article 1, Chapter 67, Title 59 of the 1976 Code is amended by adding:</w:t>
      </w:r>
    </w:p>
    <w:p w:rsidR="00205AC3" w:rsidRPr="00C1156E" w:rsidRDefault="00205AC3" w:rsidP="0020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AC3" w:rsidRPr="00C1156E" w:rsidRDefault="00205AC3" w:rsidP="0020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56E">
        <w:rPr>
          <w:color w:val="000000" w:themeColor="text1"/>
          <w:u w:color="000000" w:themeColor="text1"/>
        </w:rPr>
        <w:tab/>
        <w:t>“Section 59</w:t>
      </w:r>
      <w:r w:rsidRPr="00C1156E">
        <w:rPr>
          <w:color w:val="000000" w:themeColor="text1"/>
          <w:u w:color="000000" w:themeColor="text1"/>
        </w:rPr>
        <w:noBreakHyphen/>
        <w:t>67</w:t>
      </w:r>
      <w:r w:rsidRPr="00C1156E">
        <w:rPr>
          <w:color w:val="000000" w:themeColor="text1"/>
          <w:u w:color="000000" w:themeColor="text1"/>
        </w:rPr>
        <w:noBreakHyphen/>
        <w:t>37.</w:t>
      </w:r>
      <w:r w:rsidRPr="00C1156E">
        <w:rPr>
          <w:color w:val="000000" w:themeColor="text1"/>
          <w:u w:color="000000" w:themeColor="text1"/>
        </w:rPr>
        <w:tab/>
        <w:t xml:space="preserve">Notwithstanding any other provision of law, a school bus may display an image of the United States flag on the front of the school bus so long as the image is no larger than eight inches high and </w:t>
      </w:r>
      <w:r w:rsidR="00B132C3">
        <w:rPr>
          <w:color w:val="000000" w:themeColor="text1"/>
          <w:u w:color="000000" w:themeColor="text1"/>
        </w:rPr>
        <w:t>twelve</w:t>
      </w:r>
      <w:r w:rsidRPr="00C1156E">
        <w:rPr>
          <w:color w:val="000000" w:themeColor="text1"/>
          <w:u w:color="000000" w:themeColor="text1"/>
        </w:rPr>
        <w:t xml:space="preserve"> inches wide.  The governing body of the public or governmental agency owning the school bus shall determine whether the image is displayed and the manner in which it is displayed on its school buses.</w:t>
      </w:r>
      <w:r w:rsidR="00B132C3">
        <w:rPr>
          <w:color w:val="000000" w:themeColor="text1"/>
          <w:u w:color="000000" w:themeColor="text1"/>
        </w:rPr>
        <w:t>”</w:t>
      </w:r>
    </w:p>
    <w:p w:rsidR="00205AC3" w:rsidRPr="00C1156E" w:rsidRDefault="00205AC3" w:rsidP="0020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05AC3" w:rsidP="0020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156E">
        <w:rPr>
          <w:color w:val="000000" w:themeColor="text1"/>
          <w:u w:color="000000" w:themeColor="text1"/>
        </w:rPr>
        <w:t>SECTION</w:t>
      </w:r>
      <w:r w:rsidRPr="00C1156E">
        <w:rPr>
          <w:color w:val="000000" w:themeColor="text1"/>
          <w:u w:color="000000" w:themeColor="text1"/>
        </w:rPr>
        <w:tab/>
        <w:t>2</w:t>
      </w:r>
      <w:r w:rsidR="00417959">
        <w:t>.</w:t>
      </w:r>
      <w:r w:rsidR="00417959">
        <w:tab/>
        <w:t>This act takes effect upon approval by the Governor.</w:t>
      </w:r>
    </w:p>
    <w:p w:rsidR="009A669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6693" w:rsidRDefault="009A6693" w:rsidP="004C55E6">
      <w:pPr>
        <w:suppressAutoHyphens/>
      </w:pPr>
    </w:p>
    <w:sectPr w:rsidR="009A6693" w:rsidSect="004C55E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7959" w:rsidRDefault="00417959" w:rsidP="009F0C77">
      <w:r>
        <w:separator/>
      </w:r>
    </w:p>
  </w:endnote>
  <w:endnote w:type="continuationSeparator" w:id="0">
    <w:p w:rsidR="00417959" w:rsidRDefault="004179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1965B1-539E-441F-B5AE-6BACE23A8CAE}"/>
    <w:embedBold r:id="rId2" w:fontKey="{0342B662-C848-472E-A439-8F4815F2E80F}"/>
  </w:font>
  <w:font w:name="Calibri">
    <w:panose1 w:val="020F0502020204030204"/>
    <w:charset w:val="00"/>
    <w:family w:val="swiss"/>
    <w:pitch w:val="variable"/>
    <w:sig w:usb0="E10002FF" w:usb1="4000ACFF" w:usb2="00000009" w:usb3="00000000" w:csb0="0000019F" w:csb1="00000000"/>
    <w:embedRegular r:id="rId3" w:fontKey="{EDF832A4-03D8-4523-BD50-303AE280393A}"/>
  </w:font>
  <w:font w:name="Tahoma">
    <w:panose1 w:val="020B0604030504040204"/>
    <w:charset w:val="00"/>
    <w:family w:val="swiss"/>
    <w:pitch w:val="variable"/>
    <w:sig w:usb0="21002A87" w:usb1="80000000" w:usb2="00000008" w:usb3="00000000" w:csb0="000101FF" w:csb1="00000000"/>
    <w:embedRegular r:id="rId4" w:fontKey="{0A35FA7A-7129-4C6E-8818-3276F8E7D304}"/>
  </w:font>
  <w:font w:name="Cambria">
    <w:panose1 w:val="02040503050406030204"/>
    <w:charset w:val="00"/>
    <w:family w:val="roman"/>
    <w:pitch w:val="variable"/>
    <w:sig w:usb0="E00002FF" w:usb1="400004FF" w:usb2="00000000" w:usb3="00000000" w:csb0="0000019F" w:csb1="00000000"/>
    <w:embedRegular r:id="rId5" w:fontKey="{081296C2-F456-4B0B-9430-A23F0D5FE2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5E6" w:rsidRPr="009A6693" w:rsidRDefault="004C55E6" w:rsidP="009A6693">
    <w:pPr>
      <w:pStyle w:val="Footer"/>
      <w:tabs>
        <w:tab w:val="clear" w:pos="4680"/>
        <w:tab w:val="clear" w:pos="9360"/>
        <w:tab w:val="center" w:pos="2995"/>
      </w:tabs>
      <w:spacing w:before="120"/>
    </w:pPr>
    <w:r>
      <w:t>[1132]</w:t>
    </w:r>
    <w:r>
      <w:tab/>
    </w:r>
    <w:r w:rsidR="008779D4">
      <w:fldChar w:fldCharType="begin"/>
    </w:r>
    <w:r w:rsidR="008779D4">
      <w:instrText xml:space="preserve"> PAGE  \* MERGEFORMAT </w:instrText>
    </w:r>
    <w:r w:rsidR="008779D4">
      <w:fldChar w:fldCharType="separate"/>
    </w:r>
    <w:r w:rsidR="008779D4">
      <w:rPr>
        <w:noProof/>
      </w:rPr>
      <w:t>1</w:t>
    </w:r>
    <w:r w:rsidR="008779D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7959" w:rsidRDefault="00417959" w:rsidP="009F0C77">
      <w:r>
        <w:separator/>
      </w:r>
    </w:p>
  </w:footnote>
  <w:footnote w:type="continuationSeparator" w:id="0">
    <w:p w:rsidR="00417959" w:rsidRDefault="004179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998DG12"/>
    <w:docVar w:name="CoverBillType" w:val="b"/>
    <w:docVar w:name="docpath" w:val="L:\Council\bills\NBD\11998DG12.DOCX"/>
    <w:docVar w:name="dvBillNumber" w:val="1132"/>
    <w:docVar w:name="dvBillNumberPrefix" w:val="S. "/>
    <w:docVar w:name="dvOriginalBody" w:val="Senate"/>
    <w:docVar w:name="dvSteno" w:val="NBD"/>
    <w:docVar w:name="NameofBody" w:val="s"/>
    <w:docVar w:name="vgroup2" w:val="Council"/>
  </w:docVars>
  <w:rsids>
    <w:rsidRoot w:val="001B50A9"/>
    <w:rsid w:val="00026C9A"/>
    <w:rsid w:val="00075EC7"/>
    <w:rsid w:val="000965A1"/>
    <w:rsid w:val="000E1785"/>
    <w:rsid w:val="001023A4"/>
    <w:rsid w:val="0010776B"/>
    <w:rsid w:val="00133E66"/>
    <w:rsid w:val="00134ACF"/>
    <w:rsid w:val="00144E15"/>
    <w:rsid w:val="001A4A62"/>
    <w:rsid w:val="001A66F2"/>
    <w:rsid w:val="001A681E"/>
    <w:rsid w:val="001B50A9"/>
    <w:rsid w:val="001C55AE"/>
    <w:rsid w:val="001D08F2"/>
    <w:rsid w:val="002037CA"/>
    <w:rsid w:val="002047A2"/>
    <w:rsid w:val="00205AC3"/>
    <w:rsid w:val="002321B6"/>
    <w:rsid w:val="0023696B"/>
    <w:rsid w:val="00250967"/>
    <w:rsid w:val="002759C5"/>
    <w:rsid w:val="00277DEE"/>
    <w:rsid w:val="00280D88"/>
    <w:rsid w:val="002925A3"/>
    <w:rsid w:val="00294ABE"/>
    <w:rsid w:val="002A3EB4"/>
    <w:rsid w:val="00325348"/>
    <w:rsid w:val="00393688"/>
    <w:rsid w:val="003D411E"/>
    <w:rsid w:val="003E3C1E"/>
    <w:rsid w:val="003E6148"/>
    <w:rsid w:val="00400EAA"/>
    <w:rsid w:val="00406142"/>
    <w:rsid w:val="0041760A"/>
    <w:rsid w:val="00417959"/>
    <w:rsid w:val="004809EE"/>
    <w:rsid w:val="004C55E6"/>
    <w:rsid w:val="00511EE9"/>
    <w:rsid w:val="00521E00"/>
    <w:rsid w:val="00577C6C"/>
    <w:rsid w:val="0058501B"/>
    <w:rsid w:val="005E0B44"/>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7CC6"/>
    <w:rsid w:val="0084686E"/>
    <w:rsid w:val="00872729"/>
    <w:rsid w:val="008779D4"/>
    <w:rsid w:val="008F4429"/>
    <w:rsid w:val="0090473D"/>
    <w:rsid w:val="009352BB"/>
    <w:rsid w:val="00990668"/>
    <w:rsid w:val="009A4D30"/>
    <w:rsid w:val="009A6693"/>
    <w:rsid w:val="009E6104"/>
    <w:rsid w:val="009F0C77"/>
    <w:rsid w:val="009F4DD1"/>
    <w:rsid w:val="00A64E80"/>
    <w:rsid w:val="00A741D9"/>
    <w:rsid w:val="00A9741D"/>
    <w:rsid w:val="00AD4B17"/>
    <w:rsid w:val="00B132C3"/>
    <w:rsid w:val="00B26FA6"/>
    <w:rsid w:val="00B741CB"/>
    <w:rsid w:val="00B934F3"/>
    <w:rsid w:val="00BB6347"/>
    <w:rsid w:val="00BD2134"/>
    <w:rsid w:val="00BD7D4A"/>
    <w:rsid w:val="00C038D8"/>
    <w:rsid w:val="00C045DD"/>
    <w:rsid w:val="00C3136F"/>
    <w:rsid w:val="00C3483A"/>
    <w:rsid w:val="00C74E9D"/>
    <w:rsid w:val="00C82FD3"/>
    <w:rsid w:val="00CC6B7B"/>
    <w:rsid w:val="00CD3619"/>
    <w:rsid w:val="00CF4447"/>
    <w:rsid w:val="00D405E7"/>
    <w:rsid w:val="00D41D56"/>
    <w:rsid w:val="00D42885"/>
    <w:rsid w:val="00D53AC2"/>
    <w:rsid w:val="00D6260D"/>
    <w:rsid w:val="00D6662B"/>
    <w:rsid w:val="00D810D7"/>
    <w:rsid w:val="00D943E2"/>
    <w:rsid w:val="00D95E2F"/>
    <w:rsid w:val="00D970A9"/>
    <w:rsid w:val="00DB3AC0"/>
    <w:rsid w:val="00DD5B5B"/>
    <w:rsid w:val="00DE68F0"/>
    <w:rsid w:val="00DF3845"/>
    <w:rsid w:val="00DF7E17"/>
    <w:rsid w:val="00EB00A2"/>
    <w:rsid w:val="00EB1BF3"/>
    <w:rsid w:val="00EF3EEE"/>
    <w:rsid w:val="00F149A7"/>
    <w:rsid w:val="00F42CFF"/>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C2A0AB8-8639-446A-B6FA-DFAE3DDA5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05AC3"/>
    <w:rPr>
      <w:rFonts w:ascii="Tahoma" w:hAnsi="Tahoma" w:cs="Tahoma"/>
      <w:sz w:val="16"/>
      <w:szCs w:val="16"/>
    </w:rPr>
  </w:style>
  <w:style w:type="character" w:customStyle="1" w:styleId="BalloonTextChar">
    <w:name w:val="Balloon Text Char"/>
    <w:basedOn w:val="DefaultParagraphFont"/>
    <w:link w:val="BalloonText"/>
    <w:uiPriority w:val="99"/>
    <w:semiHidden/>
    <w:rsid w:val="00205AC3"/>
    <w:rPr>
      <w:rFonts w:ascii="Tahoma" w:eastAsia="Times New Roman" w:hAnsi="Tahoma" w:cs="Tahoma"/>
      <w:sz w:val="16"/>
      <w:szCs w:val="16"/>
    </w:rPr>
  </w:style>
  <w:style w:type="character" w:styleId="Hyperlink">
    <w:name w:val="Hyperlink"/>
    <w:basedOn w:val="DefaultParagraphFont"/>
    <w:uiPriority w:val="99"/>
    <w:unhideWhenUsed/>
    <w:rsid w:val="004C55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24-12.docx" TargetMode="External"/><Relationship Id="rId3" Type="http://schemas.openxmlformats.org/officeDocument/2006/relationships/settings" Target="settings.xml"/><Relationship Id="rId7" Type="http://schemas.openxmlformats.org/officeDocument/2006/relationships/hyperlink" Target="file:///h:\sj%20archive\2012\01-24-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132_2012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0E0A0-5326-45BD-B5F8-8BFCC8128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259</Words>
  <Characters>1336</Characters>
  <Application>Microsoft Office Word</Application>
  <DocSecurity>4</DocSecurity>
  <Lines>62</Lines>
  <Paragraphs>23</Paragraphs>
  <ScaleCrop>false</ScaleCrop>
  <Company> </Company>
  <LinksUpToDate>false</LinksUpToDate>
  <CharactersWithSpaces>1576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1132: Image of US flag on school buses - South Carolina Legislature Online</dc:title>
  <dc:subject/>
  <dc:creator>NikiDowney</dc:creator>
  <cp:keywords/>
  <dc:description/>
  <cp:lastModifiedBy>N Cumfer</cp:lastModifiedBy>
  <cp:revision>2</cp:revision>
  <cp:lastPrinted>2012-01-17T14:26:00Z</cp:lastPrinted>
  <dcterms:created xsi:type="dcterms:W3CDTF">2014-11-21T21:09:00Z</dcterms:created>
  <dcterms:modified xsi:type="dcterms:W3CDTF">2014-11-21T21:09:00Z</dcterms:modified>
</cp:coreProperties>
</file>