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E25" w:rsidRDefault="00421E25" w:rsidP="00421E25">
      <w:pPr>
        <w:widowControl w:val="0"/>
        <w:jc w:val="center"/>
      </w:pPr>
      <w:bookmarkStart w:id="0" w:name="_GoBack"/>
      <w:bookmarkEnd w:id="0"/>
      <w:r w:rsidRPr="00421E25">
        <w:rPr>
          <w:b/>
        </w:rPr>
        <w:t>South Carolina General Assembly</w:t>
      </w:r>
    </w:p>
    <w:p w:rsidR="00421E25" w:rsidRDefault="00421E25" w:rsidP="00421E25">
      <w:pPr>
        <w:widowControl w:val="0"/>
        <w:jc w:val="center"/>
      </w:pPr>
      <w:r>
        <w:t>119th Session, 2011-2012</w:t>
      </w:r>
    </w:p>
    <w:p w:rsidR="00421E25" w:rsidRDefault="00421E25" w:rsidP="00421E25">
      <w:pPr>
        <w:widowControl w:val="0"/>
      </w:pPr>
    </w:p>
    <w:p w:rsidR="00421E25" w:rsidRDefault="00421E25" w:rsidP="00421E25">
      <w:pPr>
        <w:widowControl w:val="0"/>
        <w:rPr>
          <w:b/>
        </w:rPr>
      </w:pPr>
      <w:r w:rsidRPr="00421E25">
        <w:rPr>
          <w:b/>
        </w:rPr>
        <w:t>S.</w:t>
      </w:r>
      <w:r>
        <w:rPr>
          <w:b/>
        </w:rPr>
        <w:t xml:space="preserve"> </w:t>
      </w:r>
      <w:r w:rsidRPr="00421E25">
        <w:rPr>
          <w:b/>
        </w:rPr>
        <w:t>185</w:t>
      </w:r>
    </w:p>
    <w:p w:rsidR="00421E25" w:rsidRDefault="00421E25" w:rsidP="00421E25">
      <w:pPr>
        <w:widowControl w:val="0"/>
        <w:rPr>
          <w:b/>
        </w:rPr>
      </w:pPr>
    </w:p>
    <w:p w:rsidR="00421E25" w:rsidRDefault="00421E25" w:rsidP="00421E25">
      <w:pPr>
        <w:widowControl w:val="0"/>
      </w:pPr>
      <w:r w:rsidRPr="00421E25">
        <w:rPr>
          <w:b/>
        </w:rPr>
        <w:t>STATUS INFORMATION</w:t>
      </w:r>
    </w:p>
    <w:p w:rsidR="00421E25" w:rsidRDefault="00421E25" w:rsidP="00421E25">
      <w:pPr>
        <w:widowControl w:val="0"/>
      </w:pPr>
    </w:p>
    <w:p w:rsidR="00421E25" w:rsidRDefault="00421E25" w:rsidP="00421E25">
      <w:pPr>
        <w:widowControl w:val="0"/>
      </w:pPr>
      <w:r>
        <w:t>General Bill</w:t>
      </w:r>
    </w:p>
    <w:p w:rsidR="00421E25" w:rsidRDefault="00421E25" w:rsidP="00421E25">
      <w:pPr>
        <w:widowControl w:val="0"/>
      </w:pPr>
      <w:r>
        <w:t>Sponsors: Senator Rose</w:t>
      </w:r>
    </w:p>
    <w:p w:rsidR="00421E25" w:rsidRDefault="00421E25" w:rsidP="00421E25">
      <w:pPr>
        <w:widowControl w:val="0"/>
      </w:pPr>
      <w:r>
        <w:t>Document Path: l:\s-res\mtr\008heal.ebd.mtr.docx</w:t>
      </w:r>
    </w:p>
    <w:p w:rsidR="00421E25" w:rsidRDefault="00421E25" w:rsidP="00421E25">
      <w:pPr>
        <w:widowControl w:val="0"/>
      </w:pPr>
    </w:p>
    <w:p w:rsidR="00541AB2" w:rsidRDefault="00541AB2" w:rsidP="00421E25">
      <w:pPr>
        <w:widowControl w:val="0"/>
      </w:pPr>
      <w:r>
        <w:t>Introduced in the Senate on January 11, 2011</w:t>
      </w:r>
    </w:p>
    <w:p w:rsidR="00541AB2" w:rsidRPr="00541AB2" w:rsidRDefault="00541AB2" w:rsidP="00421E25">
      <w:pPr>
        <w:widowControl w:val="0"/>
      </w:pPr>
      <w:r>
        <w:t xml:space="preserve">Currently residing in the Senate Committee on </w:t>
      </w:r>
      <w:r w:rsidRPr="00541AB2">
        <w:rPr>
          <w:b/>
        </w:rPr>
        <w:t>Banking and Insurance</w:t>
      </w:r>
    </w:p>
    <w:p w:rsidR="00541AB2" w:rsidRDefault="00541AB2" w:rsidP="00421E25">
      <w:pPr>
        <w:widowControl w:val="0"/>
      </w:pPr>
    </w:p>
    <w:p w:rsidR="00421E25" w:rsidRDefault="00421E25" w:rsidP="00421E25">
      <w:pPr>
        <w:widowControl w:val="0"/>
      </w:pPr>
      <w:r>
        <w:t xml:space="preserve">Summary: </w:t>
      </w:r>
      <w:r w:rsidR="00F87E97">
        <w:t>Department of Insurance</w:t>
      </w:r>
    </w:p>
    <w:p w:rsidR="00421E25" w:rsidRDefault="00421E25" w:rsidP="00421E25">
      <w:pPr>
        <w:widowControl w:val="0"/>
      </w:pPr>
    </w:p>
    <w:p w:rsidR="00421E25" w:rsidRDefault="00421E25" w:rsidP="00421E25">
      <w:pPr>
        <w:widowControl w:val="0"/>
      </w:pPr>
    </w:p>
    <w:p w:rsidR="00421E25" w:rsidRDefault="00421E25" w:rsidP="00421E25">
      <w:pPr>
        <w:widowControl w:val="0"/>
        <w:tabs>
          <w:tab w:val="center" w:pos="590"/>
          <w:tab w:val="center" w:pos="1440"/>
          <w:tab w:val="left" w:pos="1872"/>
          <w:tab w:val="left" w:pos="9187"/>
        </w:tabs>
      </w:pPr>
      <w:r w:rsidRPr="00421E25">
        <w:rPr>
          <w:b/>
        </w:rPr>
        <w:t>HISTORY OF LEGISLATIVE ACTIONS</w:t>
      </w:r>
    </w:p>
    <w:p w:rsidR="00421E25" w:rsidRDefault="00421E25" w:rsidP="00421E25">
      <w:pPr>
        <w:widowControl w:val="0"/>
        <w:tabs>
          <w:tab w:val="center" w:pos="590"/>
          <w:tab w:val="center" w:pos="1440"/>
          <w:tab w:val="left" w:pos="1872"/>
          <w:tab w:val="left" w:pos="9187"/>
        </w:tabs>
      </w:pPr>
    </w:p>
    <w:p w:rsidR="00421E25" w:rsidRPr="00421E25" w:rsidRDefault="00421E25" w:rsidP="00421E25">
      <w:pPr>
        <w:widowControl w:val="0"/>
        <w:tabs>
          <w:tab w:val="center" w:pos="590"/>
          <w:tab w:val="center" w:pos="1440"/>
          <w:tab w:val="left" w:pos="1872"/>
          <w:tab w:val="left" w:pos="9187"/>
        </w:tabs>
      </w:pPr>
      <w:r w:rsidRPr="00421E25">
        <w:rPr>
          <w:u w:val="single"/>
        </w:rPr>
        <w:tab/>
        <w:t>Date</w:t>
      </w:r>
      <w:r w:rsidRPr="00421E25">
        <w:rPr>
          <w:u w:val="single"/>
        </w:rPr>
        <w:tab/>
        <w:t>Body</w:t>
      </w:r>
      <w:r w:rsidRPr="00421E25">
        <w:rPr>
          <w:u w:val="single"/>
        </w:rPr>
        <w:tab/>
        <w:t>Action Description with journal page number</w:t>
      </w:r>
      <w:r w:rsidRPr="00421E25">
        <w:rPr>
          <w:u w:val="single"/>
        </w:rPr>
        <w:tab/>
      </w:r>
    </w:p>
    <w:p w:rsidR="000C33F3" w:rsidRDefault="000C33F3" w:rsidP="000C33F3">
      <w:pPr>
        <w:widowControl w:val="0"/>
        <w:tabs>
          <w:tab w:val="right" w:pos="1008"/>
          <w:tab w:val="left" w:pos="1152"/>
          <w:tab w:val="left" w:pos="1872"/>
          <w:tab w:val="left" w:pos="9187"/>
        </w:tabs>
        <w:ind w:left="2088" w:hanging="2088"/>
      </w:pPr>
      <w:r>
        <w:tab/>
        <w:t>12/1/2010</w:t>
      </w:r>
      <w:r>
        <w:tab/>
        <w:t>Senate</w:t>
      </w:r>
      <w:r>
        <w:tab/>
      </w:r>
      <w:r w:rsidRPr="0065585D">
        <w:t>Prefiled</w:t>
      </w:r>
    </w:p>
    <w:p w:rsidR="000C33F3" w:rsidRDefault="000C33F3" w:rsidP="000C33F3">
      <w:pPr>
        <w:widowControl w:val="0"/>
        <w:tabs>
          <w:tab w:val="right" w:pos="1008"/>
          <w:tab w:val="left" w:pos="1152"/>
          <w:tab w:val="left" w:pos="1872"/>
          <w:tab w:val="left" w:pos="9187"/>
        </w:tabs>
        <w:ind w:left="2088" w:hanging="2088"/>
      </w:pPr>
      <w:r>
        <w:tab/>
        <w:t>12/1/2010</w:t>
      </w:r>
      <w:r>
        <w:tab/>
        <w:t>Senate</w:t>
      </w:r>
      <w:r>
        <w:tab/>
      </w:r>
      <w:r w:rsidRPr="0065585D">
        <w:t xml:space="preserve">Referred to Committee on </w:t>
      </w:r>
      <w:r w:rsidRPr="0065585D">
        <w:rPr>
          <w:b/>
        </w:rPr>
        <w:t>Banking and Insurance</w:t>
      </w:r>
    </w:p>
    <w:p w:rsidR="000C33F3" w:rsidRDefault="000C33F3" w:rsidP="000C33F3">
      <w:pPr>
        <w:widowControl w:val="0"/>
        <w:tabs>
          <w:tab w:val="right" w:pos="1008"/>
          <w:tab w:val="left" w:pos="1152"/>
          <w:tab w:val="left" w:pos="1872"/>
          <w:tab w:val="left" w:pos="9187"/>
        </w:tabs>
        <w:ind w:left="2088" w:hanging="2088"/>
      </w:pPr>
      <w:r>
        <w:tab/>
        <w:t>1/11/2011</w:t>
      </w:r>
      <w:r>
        <w:tab/>
        <w:t>Senate</w:t>
      </w:r>
      <w:r>
        <w:tab/>
      </w:r>
      <w:r w:rsidRPr="0065585D">
        <w:t>Introduced and read first time (</w:t>
      </w:r>
      <w:hyperlink r:id="rId6" w:history="1">
        <w:r w:rsidRPr="0065585D">
          <w:rPr>
            <w:rStyle w:val="Hyperlink"/>
          </w:rPr>
          <w:t>Senate Journal</w:t>
        </w:r>
        <w:r w:rsidRPr="0065585D">
          <w:rPr>
            <w:rStyle w:val="Hyperlink"/>
          </w:rPr>
          <w:noBreakHyphen/>
          <w:t>page 87</w:t>
        </w:r>
      </w:hyperlink>
      <w:r w:rsidRPr="0065585D">
        <w:t>)</w:t>
      </w:r>
    </w:p>
    <w:p w:rsidR="000C33F3" w:rsidRDefault="000C33F3" w:rsidP="000C33F3">
      <w:pPr>
        <w:widowControl w:val="0"/>
        <w:tabs>
          <w:tab w:val="right" w:pos="1008"/>
          <w:tab w:val="left" w:pos="1152"/>
          <w:tab w:val="left" w:pos="1872"/>
          <w:tab w:val="left" w:pos="9187"/>
        </w:tabs>
        <w:ind w:left="2088" w:hanging="2088"/>
      </w:pPr>
      <w:r>
        <w:tab/>
        <w:t>1/11/2011</w:t>
      </w:r>
      <w:r>
        <w:tab/>
        <w:t>Senate</w:t>
      </w:r>
      <w:r>
        <w:tab/>
      </w:r>
      <w:r w:rsidRPr="0065585D">
        <w:t>Referred to Com</w:t>
      </w:r>
      <w:r>
        <w:t xml:space="preserve">mittee on </w:t>
      </w:r>
      <w:r w:rsidRPr="0065585D">
        <w:rPr>
          <w:b/>
        </w:rPr>
        <w:t>Banking and Insurance</w:t>
      </w:r>
      <w:r>
        <w:t xml:space="preserve"> </w:t>
      </w:r>
      <w:r w:rsidRPr="0065585D">
        <w:t>(</w:t>
      </w:r>
      <w:hyperlink r:id="rId7" w:history="1">
        <w:r w:rsidRPr="0065585D">
          <w:rPr>
            <w:rStyle w:val="Hyperlink"/>
          </w:rPr>
          <w:t>Senate Journal</w:t>
        </w:r>
        <w:r w:rsidRPr="0065585D">
          <w:rPr>
            <w:rStyle w:val="Hyperlink"/>
          </w:rPr>
          <w:noBreakHyphen/>
          <w:t>page 87</w:t>
        </w:r>
      </w:hyperlink>
      <w:r w:rsidRPr="0065585D">
        <w:t>)</w:t>
      </w:r>
    </w:p>
    <w:p w:rsidR="000C33F3" w:rsidRDefault="000C33F3" w:rsidP="000C33F3">
      <w:pPr>
        <w:widowControl w:val="0"/>
        <w:tabs>
          <w:tab w:val="right" w:pos="1008"/>
          <w:tab w:val="left" w:pos="1152"/>
          <w:tab w:val="left" w:pos="1872"/>
          <w:tab w:val="left" w:pos="9187"/>
        </w:tabs>
        <w:ind w:left="2088" w:hanging="2088"/>
      </w:pPr>
    </w:p>
    <w:p w:rsidR="00421E25" w:rsidRPr="00421E25" w:rsidRDefault="00421E25" w:rsidP="00421E25">
      <w:pPr>
        <w:widowControl w:val="0"/>
        <w:tabs>
          <w:tab w:val="right" w:pos="1008"/>
          <w:tab w:val="left" w:pos="1152"/>
          <w:tab w:val="left" w:pos="1872"/>
          <w:tab w:val="left" w:pos="9187"/>
        </w:tabs>
        <w:ind w:left="2088" w:hanging="2088"/>
      </w:pPr>
    </w:p>
    <w:p w:rsidR="00421E25" w:rsidRDefault="00421E25" w:rsidP="00421E25">
      <w:pPr>
        <w:widowControl w:val="0"/>
      </w:pPr>
      <w:r w:rsidRPr="00421E25">
        <w:rPr>
          <w:b/>
        </w:rPr>
        <w:t>VERSIONS OF THIS BILL</w:t>
      </w:r>
    </w:p>
    <w:p w:rsidR="00421E25" w:rsidRDefault="00421E25" w:rsidP="00421E25">
      <w:pPr>
        <w:widowControl w:val="0"/>
      </w:pPr>
    </w:p>
    <w:p w:rsidR="00421E25" w:rsidRDefault="00F423F7" w:rsidP="00421E25">
      <w:pPr>
        <w:widowControl w:val="0"/>
      </w:pPr>
      <w:hyperlink r:id="rId8" w:history="1">
        <w:r w:rsidR="00421E25">
          <w:rPr>
            <w:rStyle w:val="Hyperlink"/>
          </w:rPr>
          <w:t>12/1/2010</w:t>
        </w:r>
      </w:hyperlink>
    </w:p>
    <w:p w:rsidR="00421E25" w:rsidRDefault="00421E25" w:rsidP="00421E25"/>
    <w:p w:rsidR="00421E25" w:rsidRDefault="00421E25" w:rsidP="00421E25">
      <w:pPr>
        <w:sectPr w:rsidR="00421E25" w:rsidSect="00421E2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0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38 OF THE 1976 CODE</w:t>
      </w:r>
      <w:r w:rsidR="005907AA">
        <w:rPr>
          <w:rFonts w:eastAsia="Times New Roman"/>
        </w:rPr>
        <w:t xml:space="preserve">, </w:t>
      </w:r>
      <w:r>
        <w:rPr>
          <w:rFonts w:eastAsia="Times New Roman"/>
        </w:rPr>
        <w:t>RELATING TO TRANSACTING INSURANCE BUSINESS, BY ADDING SECTION 38</w:t>
      </w:r>
      <w:r w:rsidR="00211BB2">
        <w:rPr>
          <w:rFonts w:eastAsia="Times New Roman"/>
        </w:rPr>
        <w:noBreakHyphen/>
      </w:r>
      <w:r>
        <w:rPr>
          <w:rFonts w:eastAsia="Times New Roman"/>
        </w:rPr>
        <w:t>5</w:t>
      </w:r>
      <w:r w:rsidR="00211BB2">
        <w:rPr>
          <w:rFonts w:eastAsia="Times New Roman"/>
        </w:rPr>
        <w:noBreakHyphen/>
      </w:r>
      <w:r>
        <w:rPr>
          <w:rFonts w:eastAsia="Times New Roman"/>
        </w:rPr>
        <w:t xml:space="preserve">15, TO PROVIDE THAT THE DEPARTMENT OF INSURANCE </w:t>
      </w:r>
      <w:r w:rsidR="008E5C74">
        <w:rPr>
          <w:rFonts w:eastAsia="Times New Roman"/>
        </w:rPr>
        <w:t>SHALL</w:t>
      </w:r>
      <w:r>
        <w:rPr>
          <w:rFonts w:eastAsia="Times New Roman"/>
        </w:rPr>
        <w:t xml:space="preserve"> A</w:t>
      </w:r>
      <w:r w:rsidR="008E5C74">
        <w:rPr>
          <w:rFonts w:eastAsia="Times New Roman"/>
        </w:rPr>
        <w:t>UTHORIZE</w:t>
      </w:r>
      <w:r>
        <w:rPr>
          <w:rFonts w:eastAsia="Times New Roman"/>
        </w:rPr>
        <w:t xml:space="preserve">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INSURERS</w:t>
      </w:r>
      <w:r>
        <w:rPr>
          <w:rFonts w:eastAsia="Times New Roman"/>
        </w:rPr>
        <w:t xml:space="preserve"> TO OFFER HEALTH IN</w:t>
      </w:r>
      <w:r w:rsidR="008E5C74">
        <w:rPr>
          <w:rFonts w:eastAsia="Times New Roman"/>
        </w:rPr>
        <w:t>SURANCE POLICIES IN TH</w:t>
      </w:r>
      <w:r w:rsidR="009D0B3E">
        <w:rPr>
          <w:rFonts w:eastAsia="Times New Roman"/>
        </w:rPr>
        <w:t>IS STATE</w:t>
      </w:r>
      <w:r w:rsidR="00FD2E71">
        <w:rPr>
          <w:rFonts w:eastAsia="Times New Roman"/>
        </w:rPr>
        <w:t>,</w:t>
      </w:r>
      <w:r w:rsidR="009D0B3E">
        <w:rPr>
          <w:rFonts w:eastAsia="Times New Roman"/>
        </w:rPr>
        <w:t xml:space="preserve"> TO AUTHORIZE THE DIR</w:t>
      </w:r>
      <w:r w:rsidR="008E5C74">
        <w:rPr>
          <w:rFonts w:eastAsia="Times New Roman"/>
        </w:rPr>
        <w:t>ECTOR OF THE DEPARTMENT OF INSURANCE</w:t>
      </w:r>
      <w:r w:rsidR="009D0B3E">
        <w:rPr>
          <w:rFonts w:eastAsia="Times New Roman"/>
        </w:rPr>
        <w:t xml:space="preserve"> </w:t>
      </w:r>
      <w:r w:rsidR="008E5C74">
        <w:rPr>
          <w:rFonts w:eastAsia="Times New Roman"/>
        </w:rPr>
        <w:t xml:space="preserve">TO CONDUCT MARKET AND </w:t>
      </w:r>
      <w:r w:rsidR="00173D0C">
        <w:rPr>
          <w:rFonts w:eastAsia="Times New Roman"/>
        </w:rPr>
        <w:t>SLOVENCY EXAMINATIONS OF OUT</w:t>
      </w:r>
      <w:r w:rsidR="00211BB2">
        <w:rPr>
          <w:rFonts w:eastAsia="Times New Roman"/>
        </w:rPr>
        <w:noBreakHyphen/>
      </w:r>
      <w:r w:rsidR="00173D0C">
        <w:rPr>
          <w:rFonts w:eastAsia="Times New Roman"/>
        </w:rPr>
        <w:t>OF</w:t>
      </w:r>
      <w:r w:rsidR="00211BB2">
        <w:rPr>
          <w:rFonts w:eastAsia="Times New Roman"/>
        </w:rPr>
        <w:noBreakHyphen/>
      </w:r>
      <w:r w:rsidR="00173D0C">
        <w:rPr>
          <w:rFonts w:eastAsia="Times New Roman"/>
        </w:rPr>
        <w:t>STATE INSURERS SEE</w:t>
      </w:r>
      <w:r w:rsidR="009D0B3E">
        <w:rPr>
          <w:rFonts w:eastAsia="Times New Roman"/>
        </w:rPr>
        <w:t>K</w:t>
      </w:r>
      <w:r w:rsidR="00173D0C">
        <w:rPr>
          <w:rFonts w:eastAsia="Times New Roman"/>
        </w:rPr>
        <w:t>ING TO OFF</w:t>
      </w:r>
      <w:r w:rsidR="009D0B3E">
        <w:rPr>
          <w:rFonts w:eastAsia="Times New Roman"/>
        </w:rPr>
        <w:t>ER PLANS IN THIS</w:t>
      </w:r>
      <w:r w:rsidR="00173D0C">
        <w:rPr>
          <w:rFonts w:eastAsia="Times New Roman"/>
        </w:rPr>
        <w:t xml:space="preserve"> STATE</w:t>
      </w:r>
      <w:r w:rsidR="00FD2E71">
        <w:rPr>
          <w:rFonts w:eastAsia="Times New Roman"/>
        </w:rPr>
        <w:t>,</w:t>
      </w:r>
      <w:r w:rsidR="00173D0C">
        <w:rPr>
          <w:rFonts w:eastAsia="Times New Roman"/>
        </w:rPr>
        <w:t xml:space="preserve"> </w:t>
      </w:r>
      <w:r>
        <w:rPr>
          <w:rFonts w:eastAsia="Times New Roman"/>
        </w:rPr>
        <w:t>AND TO PROVIDE LANGUAGE THAT MUST BE PRESENT IN AN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HEALTH</w:t>
      </w:r>
      <w:r>
        <w:rPr>
          <w:rFonts w:eastAsia="Times New Roman"/>
        </w:rPr>
        <w:t xml:space="preserve"> INSURANCE PLAN OFFERED TO SOUTH CAROLINA RESIDENTS. </w:t>
      </w:r>
    </w:p>
    <w:p w:rsidR="00153015" w:rsidRDefault="00153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211BB2">
        <w:rPr>
          <w:color w:val="000000" w:themeColor="text1"/>
          <w:u w:color="000000" w:themeColor="text1"/>
        </w:rPr>
        <w:noBreakHyphen/>
      </w:r>
      <w:r w:rsidRPr="000772DD">
        <w:rPr>
          <w:color w:val="000000" w:themeColor="text1"/>
          <w:u w:color="000000" w:themeColor="text1"/>
        </w:rPr>
        <w:t>5</w:t>
      </w:r>
      <w:r w:rsidR="00211BB2">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to offer health insurance policies in this state.  The Director of the Department of Insurance shall be authorized to conduct market and solvency examinations of all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211BB2">
        <w:rPr>
          <w:color w:val="000000" w:themeColor="text1"/>
          <w:u w:color="000000" w:themeColor="text1"/>
        </w:rPr>
        <w:noBreakHyphen/>
      </w:r>
      <w:r w:rsidRPr="000772DD">
        <w:rPr>
          <w:color w:val="000000" w:themeColor="text1"/>
          <w:u w:color="000000" w:themeColor="text1"/>
        </w:rPr>
        <w:t>mandated health benefits required by South Carolina law or regulations, but must offer or provide state</w:t>
      </w:r>
      <w:r w:rsidR="00211BB2">
        <w:rPr>
          <w:color w:val="000000" w:themeColor="text1"/>
          <w:u w:color="000000" w:themeColor="text1"/>
        </w:rPr>
        <w:noBreakHyphen/>
      </w:r>
      <w:r w:rsidRPr="000772DD">
        <w:rPr>
          <w:color w:val="000000" w:themeColor="text1"/>
          <w:u w:color="000000" w:themeColor="text1"/>
        </w:rPr>
        <w:t>mandated health benefits required by, and otherwise comply with, the law or regulations of the state in which the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00211BB2" w:rsidRPr="00211BB2">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 mandated health benefits in policies in South Carolina.  Please consult your insurance agent to determine which state</w:t>
      </w:r>
      <w:r w:rsidR="00211BB2">
        <w:rPr>
          <w:color w:val="000000" w:themeColor="text1"/>
          <w:u w:color="000000" w:themeColor="text1"/>
        </w:rPr>
        <w:noBreakHyphen/>
      </w:r>
      <w:r w:rsidRPr="000772DD">
        <w:rPr>
          <w:color w:val="000000" w:themeColor="text1"/>
          <w:u w:color="000000" w:themeColor="text1"/>
        </w:rPr>
        <w:t>mandated health benefits</w:t>
      </w:r>
      <w:r>
        <w:rPr>
          <w:color w:val="000000" w:themeColor="text1"/>
          <w:u w:color="000000" w:themeColor="text1"/>
        </w:rPr>
        <w:t xml:space="preserve"> are excluded under this policy.</w:t>
      </w:r>
      <w:r w:rsidR="00211BB2" w:rsidRPr="00211BB2">
        <w:rPr>
          <w:color w:val="000000" w:themeColor="text1"/>
          <w:u w:color="000000" w:themeColor="text1"/>
        </w:rPr>
        <w:t>’</w:t>
      </w:r>
      <w:r>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6D512D" w:rsidRDefault="00211B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12D" w:rsidRDefault="006D512D" w:rsidP="00421E25">
      <w:pPr>
        <w:suppressAutoHyphens/>
        <w:jc w:val="both"/>
        <w:rPr>
          <w:rFonts w:eastAsia="Times New Roman"/>
        </w:rPr>
      </w:pPr>
    </w:p>
    <w:sectPr w:rsidR="006D512D" w:rsidSect="00421E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C74" w:rsidRDefault="008E5C74" w:rsidP="00522CE0">
      <w:r>
        <w:separator/>
      </w:r>
    </w:p>
  </w:endnote>
  <w:endnote w:type="continuationSeparator" w:id="0">
    <w:p w:rsidR="008E5C74" w:rsidRDefault="008E5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121AEB-5293-4F13-9283-0F826A2B0662}"/>
    <w:embedBold r:id="rId2" w:fontKey="{F66CBB68-FFDF-4392-8594-517990160A3B}"/>
  </w:font>
  <w:font w:name="Calibri">
    <w:panose1 w:val="020F0502020204030204"/>
    <w:charset w:val="00"/>
    <w:family w:val="swiss"/>
    <w:pitch w:val="variable"/>
    <w:sig w:usb0="E10002FF" w:usb1="4000ACFF" w:usb2="00000009" w:usb3="00000000" w:csb0="0000019F" w:csb1="00000000"/>
    <w:embedRegular r:id="rId3" w:fontKey="{56185D2D-C9B9-45C8-A196-E22B8393B624}"/>
    <w:embedBold r:id="rId4" w:fontKey="{C39632D3-F027-4A88-9F70-09B82B6A8269}"/>
  </w:font>
  <w:font w:name="Tahoma">
    <w:panose1 w:val="020B0604030504040204"/>
    <w:charset w:val="00"/>
    <w:family w:val="swiss"/>
    <w:pitch w:val="variable"/>
    <w:sig w:usb0="21002A87" w:usb1="80000000" w:usb2="00000008" w:usb3="00000000" w:csb0="000101FF" w:csb1="00000000"/>
    <w:embedRegular r:id="rId5" w:fontKey="{C2A5B71F-E50F-4CAB-B99C-724442BAB8A5}"/>
  </w:font>
  <w:font w:name="Cambria">
    <w:panose1 w:val="02040503050406030204"/>
    <w:charset w:val="00"/>
    <w:family w:val="roman"/>
    <w:pitch w:val="variable"/>
    <w:sig w:usb0="E00002FF" w:usb1="400004FF" w:usb2="00000000" w:usb3="00000000" w:csb0="0000019F" w:csb1="00000000"/>
    <w:embedRegular r:id="rId6" w:fontKey="{6AD7DBEC-01C7-4685-9E18-FF81AD6CAF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E25" w:rsidRPr="006D512D" w:rsidRDefault="00421E25" w:rsidP="006D512D">
    <w:pPr>
      <w:pStyle w:val="Footer"/>
      <w:tabs>
        <w:tab w:val="clear" w:pos="4680"/>
        <w:tab w:val="clear" w:pos="9360"/>
        <w:tab w:val="center" w:pos="2995"/>
      </w:tabs>
      <w:spacing w:before="120"/>
    </w:pPr>
    <w:r>
      <w:t>[185]</w:t>
    </w:r>
    <w:r>
      <w:tab/>
    </w:r>
    <w:r w:rsidR="00F423F7">
      <w:fldChar w:fldCharType="begin"/>
    </w:r>
    <w:r w:rsidR="00F423F7">
      <w:instrText xml:space="preserve"> PAGE  \* MERGEFORMAT </w:instrText>
    </w:r>
    <w:r w:rsidR="00F423F7">
      <w:fldChar w:fldCharType="separate"/>
    </w:r>
    <w:r w:rsidR="00F423F7">
      <w:rPr>
        <w:noProof/>
      </w:rPr>
      <w:t>1</w:t>
    </w:r>
    <w:r w:rsidR="00F423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C74" w:rsidRDefault="008E5C74" w:rsidP="00522CE0">
      <w:r>
        <w:separator/>
      </w:r>
    </w:p>
  </w:footnote>
  <w:footnote w:type="continuationSeparator" w:id="0">
    <w:p w:rsidR="008E5C74" w:rsidRDefault="008E5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8HEAL.EBD.MTR"/>
    <w:docVar w:name="CoverAttorneyInitials" w:val="EBD"/>
    <w:docVar w:name="CoverAttorneyLastName" w:val="Donaldson"/>
    <w:docVar w:name="CoverBillType" w:val="b"/>
    <w:docVar w:name="CoverSenator" w:val="MTR"/>
    <w:docVar w:name="dvBillNumber" w:val="185"/>
    <w:docVar w:name="dvBillNumberPrefix" w:val="S. "/>
    <w:docVar w:name="dvOriginalBody" w:val="Senate"/>
    <w:docVar w:name="fulldraftpath" w:val="L:\S-RES\MTR\008HEAL.EBD.MTR.DOCX"/>
    <w:docVar w:name="NameofBody" w:val="S"/>
    <w:docVar w:name="vgroup2" w:val="S-RES"/>
  </w:docVars>
  <w:rsids>
    <w:rsidRoot w:val="00950454"/>
    <w:rsid w:val="00042AC1"/>
    <w:rsid w:val="00046516"/>
    <w:rsid w:val="0007601D"/>
    <w:rsid w:val="0007663D"/>
    <w:rsid w:val="000A0A66"/>
    <w:rsid w:val="000B0720"/>
    <w:rsid w:val="000B5EAF"/>
    <w:rsid w:val="000C33F3"/>
    <w:rsid w:val="000D15E6"/>
    <w:rsid w:val="00153015"/>
    <w:rsid w:val="00161E0C"/>
    <w:rsid w:val="00170561"/>
    <w:rsid w:val="00173D0C"/>
    <w:rsid w:val="00182318"/>
    <w:rsid w:val="001867AC"/>
    <w:rsid w:val="00186AC9"/>
    <w:rsid w:val="00197DF1"/>
    <w:rsid w:val="001B3DD9"/>
    <w:rsid w:val="001B7E5D"/>
    <w:rsid w:val="001D3BAC"/>
    <w:rsid w:val="00211BB2"/>
    <w:rsid w:val="00245C4E"/>
    <w:rsid w:val="002B7CB3"/>
    <w:rsid w:val="002C1321"/>
    <w:rsid w:val="002C3A0E"/>
    <w:rsid w:val="002C5896"/>
    <w:rsid w:val="002D3BED"/>
    <w:rsid w:val="00307C2B"/>
    <w:rsid w:val="003671E8"/>
    <w:rsid w:val="00383247"/>
    <w:rsid w:val="003B3366"/>
    <w:rsid w:val="003D6E2B"/>
    <w:rsid w:val="003E7597"/>
    <w:rsid w:val="00421E25"/>
    <w:rsid w:val="00450668"/>
    <w:rsid w:val="00465E16"/>
    <w:rsid w:val="004952FA"/>
    <w:rsid w:val="004B6A22"/>
    <w:rsid w:val="004D7F37"/>
    <w:rsid w:val="00522CE0"/>
    <w:rsid w:val="00541AB2"/>
    <w:rsid w:val="00565148"/>
    <w:rsid w:val="005907AA"/>
    <w:rsid w:val="00593361"/>
    <w:rsid w:val="005A5017"/>
    <w:rsid w:val="005A648C"/>
    <w:rsid w:val="005F1745"/>
    <w:rsid w:val="00657DA2"/>
    <w:rsid w:val="006C74EA"/>
    <w:rsid w:val="006D512D"/>
    <w:rsid w:val="007131D1"/>
    <w:rsid w:val="00713D23"/>
    <w:rsid w:val="00720D40"/>
    <w:rsid w:val="007318D4"/>
    <w:rsid w:val="00765784"/>
    <w:rsid w:val="0076595D"/>
    <w:rsid w:val="007A4390"/>
    <w:rsid w:val="007B7E4B"/>
    <w:rsid w:val="007E3DC3"/>
    <w:rsid w:val="007E5CB7"/>
    <w:rsid w:val="00815DB0"/>
    <w:rsid w:val="00827797"/>
    <w:rsid w:val="008314D2"/>
    <w:rsid w:val="00846D7B"/>
    <w:rsid w:val="0089313B"/>
    <w:rsid w:val="008B2F42"/>
    <w:rsid w:val="008B3833"/>
    <w:rsid w:val="008E185F"/>
    <w:rsid w:val="008E5C74"/>
    <w:rsid w:val="008F023B"/>
    <w:rsid w:val="00904E16"/>
    <w:rsid w:val="009162B3"/>
    <w:rsid w:val="00927C62"/>
    <w:rsid w:val="00950454"/>
    <w:rsid w:val="00976DB3"/>
    <w:rsid w:val="00983951"/>
    <w:rsid w:val="00984124"/>
    <w:rsid w:val="00984640"/>
    <w:rsid w:val="00995C37"/>
    <w:rsid w:val="009C118A"/>
    <w:rsid w:val="009D0B3E"/>
    <w:rsid w:val="009E2CB0"/>
    <w:rsid w:val="009F59E5"/>
    <w:rsid w:val="00A02011"/>
    <w:rsid w:val="00A4011E"/>
    <w:rsid w:val="00A86015"/>
    <w:rsid w:val="00A9594E"/>
    <w:rsid w:val="00AE59C8"/>
    <w:rsid w:val="00B10098"/>
    <w:rsid w:val="00B5790D"/>
    <w:rsid w:val="00B945C5"/>
    <w:rsid w:val="00BA20EA"/>
    <w:rsid w:val="00BB5AFC"/>
    <w:rsid w:val="00BC0A56"/>
    <w:rsid w:val="00C45366"/>
    <w:rsid w:val="00C57023"/>
    <w:rsid w:val="00C67D9F"/>
    <w:rsid w:val="00C74052"/>
    <w:rsid w:val="00C85599"/>
    <w:rsid w:val="00CB187A"/>
    <w:rsid w:val="00CC0EC7"/>
    <w:rsid w:val="00D1088B"/>
    <w:rsid w:val="00D131D6"/>
    <w:rsid w:val="00D156D2"/>
    <w:rsid w:val="00D74DDC"/>
    <w:rsid w:val="00D86943"/>
    <w:rsid w:val="00DA47B9"/>
    <w:rsid w:val="00E058D3"/>
    <w:rsid w:val="00E76AD9"/>
    <w:rsid w:val="00E91E2F"/>
    <w:rsid w:val="00EA3546"/>
    <w:rsid w:val="00EB47AE"/>
    <w:rsid w:val="00EC34E1"/>
    <w:rsid w:val="00ED0A74"/>
    <w:rsid w:val="00F0234A"/>
    <w:rsid w:val="00F423F7"/>
    <w:rsid w:val="00F52959"/>
    <w:rsid w:val="00F55884"/>
    <w:rsid w:val="00F71DBB"/>
    <w:rsid w:val="00F87E97"/>
    <w:rsid w:val="00FC0D36"/>
    <w:rsid w:val="00FD2E7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D82433E5-FC24-483D-9037-39AA03BD7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7797"/>
    <w:rPr>
      <w:rFonts w:ascii="Tahoma" w:hAnsi="Tahoma" w:cs="Tahoma"/>
      <w:sz w:val="16"/>
      <w:szCs w:val="16"/>
    </w:rPr>
  </w:style>
  <w:style w:type="character" w:customStyle="1" w:styleId="BalloonTextChar">
    <w:name w:val="Balloon Text Char"/>
    <w:basedOn w:val="DefaultParagraphFont"/>
    <w:link w:val="BalloonText"/>
    <w:uiPriority w:val="99"/>
    <w:semiHidden/>
    <w:rsid w:val="00827797"/>
    <w:rPr>
      <w:rFonts w:ascii="Tahoma" w:hAnsi="Tahoma" w:cs="Tahoma"/>
      <w:sz w:val="16"/>
      <w:szCs w:val="16"/>
    </w:rPr>
  </w:style>
  <w:style w:type="character" w:styleId="Hyperlink">
    <w:name w:val="Hyperlink"/>
    <w:basedOn w:val="DefaultParagraphFont"/>
    <w:uiPriority w:val="99"/>
    <w:unhideWhenUsed/>
    <w:rsid w:val="00421E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69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5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583</Words>
  <Characters>3276</Characters>
  <Application>Microsoft Office Word</Application>
  <DocSecurity>4</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185: Department of Insurance - South Carolina Legislature Online</dc:title>
  <dc:subject/>
  <dc:creator>EmilyMoore</dc:creator>
  <cp:keywords/>
  <dc:description/>
  <cp:lastModifiedBy>N Cumfer</cp:lastModifiedBy>
  <cp:revision>2</cp:revision>
  <cp:lastPrinted>2009-12-08T18:27:00Z</cp:lastPrinted>
  <dcterms:created xsi:type="dcterms:W3CDTF">2014-11-21T20:30:00Z</dcterms:created>
  <dcterms:modified xsi:type="dcterms:W3CDTF">2014-11-21T20:30:00Z</dcterms:modified>
</cp:coreProperties>
</file>