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F88" w:rsidRDefault="00F42F88" w:rsidP="00F42F88">
      <w:pPr>
        <w:widowControl w:val="0"/>
        <w:jc w:val="center"/>
      </w:pPr>
      <w:bookmarkStart w:id="0" w:name="_GoBack"/>
      <w:bookmarkEnd w:id="0"/>
      <w:r w:rsidRPr="00F42F88">
        <w:rPr>
          <w:b/>
        </w:rPr>
        <w:t>South Carolina General Assembly</w:t>
      </w:r>
    </w:p>
    <w:p w:rsidR="00F42F88" w:rsidRDefault="00F42F88" w:rsidP="00F42F88">
      <w:pPr>
        <w:widowControl w:val="0"/>
        <w:jc w:val="center"/>
      </w:pPr>
      <w:r>
        <w:t>119th Session, 2011-2012</w:t>
      </w:r>
    </w:p>
    <w:p w:rsidR="00F42F88" w:rsidRDefault="00F42F88" w:rsidP="00F42F88">
      <w:pPr>
        <w:widowControl w:val="0"/>
        <w:jc w:val="left"/>
      </w:pPr>
    </w:p>
    <w:p w:rsidR="00F42F88" w:rsidRDefault="00F42F88" w:rsidP="00F42F88">
      <w:pPr>
        <w:widowControl w:val="0"/>
        <w:jc w:val="left"/>
        <w:rPr>
          <w:b/>
        </w:rPr>
      </w:pPr>
      <w:r w:rsidRPr="00F42F88">
        <w:rPr>
          <w:b/>
        </w:rPr>
        <w:t>S.</w:t>
      </w:r>
      <w:r>
        <w:rPr>
          <w:b/>
        </w:rPr>
        <w:t xml:space="preserve"> </w:t>
      </w:r>
      <w:r w:rsidRPr="00F42F88">
        <w:rPr>
          <w:b/>
        </w:rPr>
        <w:t>222</w:t>
      </w:r>
    </w:p>
    <w:p w:rsidR="00F42F88" w:rsidRDefault="00F42F88" w:rsidP="00F42F88">
      <w:pPr>
        <w:widowControl w:val="0"/>
        <w:jc w:val="left"/>
        <w:rPr>
          <w:b/>
        </w:rPr>
      </w:pPr>
    </w:p>
    <w:p w:rsidR="00F42F88" w:rsidRDefault="00F42F88" w:rsidP="00F42F88">
      <w:pPr>
        <w:widowControl w:val="0"/>
        <w:jc w:val="left"/>
      </w:pPr>
      <w:r w:rsidRPr="00F42F88">
        <w:rPr>
          <w:b/>
        </w:rPr>
        <w:t>STATUS INFORMATION</w:t>
      </w:r>
    </w:p>
    <w:p w:rsidR="00F42F88" w:rsidRDefault="00F42F88" w:rsidP="00F42F88">
      <w:pPr>
        <w:widowControl w:val="0"/>
        <w:jc w:val="left"/>
      </w:pPr>
    </w:p>
    <w:p w:rsidR="00F42F88" w:rsidRDefault="00F42F88" w:rsidP="00F42F88">
      <w:pPr>
        <w:widowControl w:val="0"/>
        <w:jc w:val="left"/>
      </w:pPr>
      <w:r>
        <w:t>General Bill</w:t>
      </w:r>
    </w:p>
    <w:p w:rsidR="00F42F88" w:rsidRDefault="00F42F88" w:rsidP="00F42F88">
      <w:pPr>
        <w:widowControl w:val="0"/>
        <w:jc w:val="left"/>
      </w:pPr>
      <w:r>
        <w:t>Sponsors: Senator Knotts</w:t>
      </w:r>
    </w:p>
    <w:p w:rsidR="00F42F88" w:rsidRDefault="00F42F88" w:rsidP="00F42F88">
      <w:pPr>
        <w:widowControl w:val="0"/>
        <w:jc w:val="left"/>
      </w:pPr>
      <w:r>
        <w:t>Document Path: l:\council\bills\ggs\22709zw11.docx</w:t>
      </w:r>
    </w:p>
    <w:p w:rsidR="00F42F88" w:rsidRDefault="00F42F88" w:rsidP="00F42F88">
      <w:pPr>
        <w:widowControl w:val="0"/>
        <w:jc w:val="left"/>
      </w:pPr>
    </w:p>
    <w:p w:rsidR="000D6806" w:rsidRDefault="000D6806" w:rsidP="00F42F88">
      <w:pPr>
        <w:widowControl w:val="0"/>
        <w:jc w:val="left"/>
      </w:pPr>
      <w:r>
        <w:t>Introduced in the Senate on January 11, 2011</w:t>
      </w:r>
    </w:p>
    <w:p w:rsidR="000D6806" w:rsidRPr="000D6806" w:rsidRDefault="000D6806" w:rsidP="00F42F88">
      <w:pPr>
        <w:widowControl w:val="0"/>
        <w:jc w:val="left"/>
      </w:pPr>
      <w:r>
        <w:t xml:space="preserve">Currently residing in the Senate Committee on </w:t>
      </w:r>
      <w:r w:rsidRPr="000D6806">
        <w:rPr>
          <w:b/>
        </w:rPr>
        <w:t>Judiciary</w:t>
      </w:r>
    </w:p>
    <w:p w:rsidR="000D6806" w:rsidRDefault="000D6806" w:rsidP="00F42F88">
      <w:pPr>
        <w:widowControl w:val="0"/>
        <w:jc w:val="left"/>
      </w:pPr>
    </w:p>
    <w:p w:rsidR="00F42F88" w:rsidRDefault="00F42F88" w:rsidP="00F42F88">
      <w:pPr>
        <w:widowControl w:val="0"/>
        <w:jc w:val="left"/>
      </w:pPr>
      <w:r>
        <w:t xml:space="preserve">Summary: </w:t>
      </w:r>
      <w:r w:rsidR="001128EF">
        <w:t>Purple Heart Day</w:t>
      </w:r>
    </w:p>
    <w:p w:rsidR="00F42F88" w:rsidRDefault="00F42F88" w:rsidP="00F42F88">
      <w:pPr>
        <w:widowControl w:val="0"/>
        <w:jc w:val="left"/>
      </w:pPr>
    </w:p>
    <w:p w:rsidR="00F42F88" w:rsidRDefault="00F42F88" w:rsidP="00F42F88">
      <w:pPr>
        <w:widowControl w:val="0"/>
        <w:jc w:val="left"/>
      </w:pPr>
    </w:p>
    <w:p w:rsidR="00F42F88" w:rsidRDefault="00F42F88" w:rsidP="00F42F88">
      <w:pPr>
        <w:widowControl w:val="0"/>
        <w:tabs>
          <w:tab w:val="center" w:pos="590"/>
          <w:tab w:val="center" w:pos="1440"/>
          <w:tab w:val="left" w:pos="1872"/>
          <w:tab w:val="left" w:pos="9187"/>
        </w:tabs>
        <w:jc w:val="left"/>
      </w:pPr>
      <w:r w:rsidRPr="00F42F88">
        <w:rPr>
          <w:b/>
        </w:rPr>
        <w:t>HISTORY OF LEGISLATIVE ACTIONS</w:t>
      </w:r>
    </w:p>
    <w:p w:rsidR="00F42F88" w:rsidRDefault="00F42F88" w:rsidP="00F42F88">
      <w:pPr>
        <w:widowControl w:val="0"/>
        <w:tabs>
          <w:tab w:val="center" w:pos="590"/>
          <w:tab w:val="center" w:pos="1440"/>
          <w:tab w:val="left" w:pos="1872"/>
          <w:tab w:val="left" w:pos="9187"/>
        </w:tabs>
        <w:jc w:val="left"/>
      </w:pPr>
    </w:p>
    <w:p w:rsidR="00F42F88" w:rsidRPr="00F42F88" w:rsidRDefault="00F42F88" w:rsidP="00F42F88">
      <w:pPr>
        <w:widowControl w:val="0"/>
        <w:tabs>
          <w:tab w:val="center" w:pos="590"/>
          <w:tab w:val="center" w:pos="1440"/>
          <w:tab w:val="left" w:pos="1872"/>
          <w:tab w:val="left" w:pos="9187"/>
        </w:tabs>
        <w:jc w:val="left"/>
      </w:pPr>
      <w:r w:rsidRPr="00F42F88">
        <w:rPr>
          <w:u w:val="single"/>
        </w:rPr>
        <w:tab/>
        <w:t>Date</w:t>
      </w:r>
      <w:r w:rsidRPr="00F42F88">
        <w:rPr>
          <w:u w:val="single"/>
        </w:rPr>
        <w:tab/>
        <w:t>Body</w:t>
      </w:r>
      <w:r w:rsidRPr="00F42F88">
        <w:rPr>
          <w:u w:val="single"/>
        </w:rPr>
        <w:tab/>
        <w:t>Action Description with journal page number</w:t>
      </w:r>
      <w:r w:rsidRPr="00F42F88">
        <w:rPr>
          <w:u w:val="single"/>
        </w:rPr>
        <w:tab/>
      </w:r>
    </w:p>
    <w:p w:rsidR="00D25D52" w:rsidRDefault="00D25D52" w:rsidP="00D25D52">
      <w:pPr>
        <w:widowControl w:val="0"/>
        <w:tabs>
          <w:tab w:val="right" w:pos="1008"/>
          <w:tab w:val="left" w:pos="1152"/>
          <w:tab w:val="left" w:pos="1872"/>
          <w:tab w:val="left" w:pos="9187"/>
        </w:tabs>
        <w:ind w:left="2088" w:hanging="2088"/>
        <w:jc w:val="left"/>
      </w:pPr>
      <w:r>
        <w:tab/>
        <w:t>12/8/2010</w:t>
      </w:r>
      <w:r>
        <w:tab/>
        <w:t>Senate</w:t>
      </w:r>
      <w:r>
        <w:tab/>
      </w:r>
      <w:r w:rsidRPr="00E9688B">
        <w:t>Prefiled</w:t>
      </w:r>
    </w:p>
    <w:p w:rsidR="00D25D52" w:rsidRDefault="00D25D52" w:rsidP="00D25D52">
      <w:pPr>
        <w:widowControl w:val="0"/>
        <w:tabs>
          <w:tab w:val="right" w:pos="1008"/>
          <w:tab w:val="left" w:pos="1152"/>
          <w:tab w:val="left" w:pos="1872"/>
          <w:tab w:val="left" w:pos="9187"/>
        </w:tabs>
        <w:ind w:left="2088" w:hanging="2088"/>
        <w:jc w:val="left"/>
      </w:pPr>
      <w:r>
        <w:tab/>
        <w:t>12/8/2010</w:t>
      </w:r>
      <w:r>
        <w:tab/>
        <w:t>Senate</w:t>
      </w:r>
      <w:r>
        <w:tab/>
      </w:r>
      <w:r w:rsidRPr="00E9688B">
        <w:t xml:space="preserve">Referred to Committee on </w:t>
      </w:r>
      <w:r w:rsidRPr="00E9688B">
        <w:rPr>
          <w:b/>
        </w:rPr>
        <w:t>Judiciary</w:t>
      </w:r>
    </w:p>
    <w:p w:rsidR="00D25D52" w:rsidRDefault="00D25D52" w:rsidP="00D25D52">
      <w:pPr>
        <w:widowControl w:val="0"/>
        <w:tabs>
          <w:tab w:val="right" w:pos="1008"/>
          <w:tab w:val="left" w:pos="1152"/>
          <w:tab w:val="left" w:pos="1872"/>
          <w:tab w:val="left" w:pos="9187"/>
        </w:tabs>
        <w:ind w:left="2088" w:hanging="2088"/>
        <w:jc w:val="left"/>
      </w:pPr>
      <w:r>
        <w:tab/>
        <w:t>1/11/2011</w:t>
      </w:r>
      <w:r>
        <w:tab/>
        <w:t>Senate</w:t>
      </w:r>
      <w:r>
        <w:tab/>
        <w:t xml:space="preserve">Introduced and read first time </w:t>
      </w:r>
      <w:r w:rsidRPr="00E9688B">
        <w:t>(</w:t>
      </w:r>
      <w:hyperlink r:id="rId7" w:history="1">
        <w:r w:rsidRPr="00E9688B">
          <w:rPr>
            <w:rStyle w:val="Hyperlink"/>
          </w:rPr>
          <w:t>Senate Journal</w:t>
        </w:r>
        <w:r w:rsidRPr="00E9688B">
          <w:rPr>
            <w:rStyle w:val="Hyperlink"/>
          </w:rPr>
          <w:noBreakHyphen/>
          <w:t>page 102</w:t>
        </w:r>
      </w:hyperlink>
      <w:r w:rsidRPr="00E9688B">
        <w:t>)</w:t>
      </w:r>
    </w:p>
    <w:p w:rsidR="00D25D52" w:rsidRDefault="00D25D52" w:rsidP="00D25D52">
      <w:pPr>
        <w:widowControl w:val="0"/>
        <w:tabs>
          <w:tab w:val="right" w:pos="1008"/>
          <w:tab w:val="left" w:pos="1152"/>
          <w:tab w:val="left" w:pos="1872"/>
          <w:tab w:val="left" w:pos="9187"/>
        </w:tabs>
        <w:ind w:left="2088" w:hanging="2088"/>
        <w:jc w:val="left"/>
      </w:pPr>
      <w:r>
        <w:tab/>
        <w:t>1/11/2011</w:t>
      </w:r>
      <w:r>
        <w:tab/>
        <w:t>Senate</w:t>
      </w:r>
      <w:r>
        <w:tab/>
      </w:r>
      <w:r w:rsidRPr="00E9688B">
        <w:t>Ref</w:t>
      </w:r>
      <w:r>
        <w:t xml:space="preserve">erred to Committee on </w:t>
      </w:r>
      <w:r w:rsidRPr="00E9688B">
        <w:rPr>
          <w:b/>
        </w:rPr>
        <w:t>Judiciary</w:t>
      </w:r>
      <w:r>
        <w:t xml:space="preserve"> </w:t>
      </w:r>
      <w:r w:rsidRPr="00E9688B">
        <w:t>(</w:t>
      </w:r>
      <w:hyperlink r:id="rId8" w:history="1">
        <w:r w:rsidRPr="00E9688B">
          <w:rPr>
            <w:rStyle w:val="Hyperlink"/>
          </w:rPr>
          <w:t>Senate Journal</w:t>
        </w:r>
        <w:r w:rsidRPr="00E9688B">
          <w:rPr>
            <w:rStyle w:val="Hyperlink"/>
          </w:rPr>
          <w:noBreakHyphen/>
          <w:t>page 102</w:t>
        </w:r>
      </w:hyperlink>
      <w:r w:rsidRPr="00E9688B">
        <w:t>)</w:t>
      </w:r>
    </w:p>
    <w:p w:rsidR="00D25D52" w:rsidRDefault="00D25D52" w:rsidP="00D25D52">
      <w:pPr>
        <w:widowControl w:val="0"/>
        <w:tabs>
          <w:tab w:val="right" w:pos="1008"/>
          <w:tab w:val="left" w:pos="1152"/>
          <w:tab w:val="left" w:pos="1872"/>
          <w:tab w:val="left" w:pos="9187"/>
        </w:tabs>
        <w:ind w:left="2088" w:hanging="2088"/>
        <w:jc w:val="left"/>
      </w:pPr>
      <w:r>
        <w:tab/>
        <w:t>1/28/2011</w:t>
      </w:r>
      <w:r>
        <w:tab/>
        <w:t>Senate</w:t>
      </w:r>
      <w:r>
        <w:tab/>
      </w:r>
      <w:r w:rsidRPr="00E9688B">
        <w:t>Referred to Subcommittee: Cleary (ch), Ford, S.Martin</w:t>
      </w:r>
    </w:p>
    <w:p w:rsidR="00D25D52" w:rsidRDefault="00D25D52" w:rsidP="00D25D52">
      <w:pPr>
        <w:widowControl w:val="0"/>
        <w:tabs>
          <w:tab w:val="right" w:pos="1008"/>
          <w:tab w:val="left" w:pos="1152"/>
          <w:tab w:val="left" w:pos="1872"/>
          <w:tab w:val="left" w:pos="9187"/>
        </w:tabs>
        <w:ind w:left="2088" w:hanging="2088"/>
        <w:jc w:val="left"/>
      </w:pPr>
    </w:p>
    <w:p w:rsidR="00F42F88" w:rsidRPr="00F42F88" w:rsidRDefault="00F42F88" w:rsidP="00F42F88">
      <w:pPr>
        <w:widowControl w:val="0"/>
        <w:tabs>
          <w:tab w:val="right" w:pos="1008"/>
          <w:tab w:val="left" w:pos="1152"/>
          <w:tab w:val="left" w:pos="1872"/>
          <w:tab w:val="left" w:pos="9187"/>
        </w:tabs>
        <w:ind w:left="2088" w:hanging="2088"/>
        <w:jc w:val="left"/>
      </w:pPr>
    </w:p>
    <w:p w:rsidR="00F42F88" w:rsidRDefault="00F42F88" w:rsidP="00F42F88">
      <w:pPr>
        <w:widowControl w:val="0"/>
        <w:jc w:val="left"/>
      </w:pPr>
      <w:r w:rsidRPr="00F42F88">
        <w:rPr>
          <w:b/>
        </w:rPr>
        <w:lastRenderedPageBreak/>
        <w:t>VERSIONS OF THIS BILL</w:t>
      </w:r>
    </w:p>
    <w:p w:rsidR="00F42F88" w:rsidRDefault="00F42F88" w:rsidP="00F42F88">
      <w:pPr>
        <w:widowControl w:val="0"/>
        <w:jc w:val="left"/>
      </w:pPr>
    </w:p>
    <w:p w:rsidR="00F42F88" w:rsidRDefault="001E3A2C" w:rsidP="00F42F88">
      <w:pPr>
        <w:widowControl w:val="0"/>
        <w:jc w:val="left"/>
      </w:pPr>
      <w:hyperlink r:id="rId9" w:history="1">
        <w:r w:rsidR="00F42F88">
          <w:rPr>
            <w:rStyle w:val="Hyperlink"/>
          </w:rPr>
          <w:t>12/8/2010</w:t>
        </w:r>
      </w:hyperlink>
    </w:p>
    <w:p w:rsidR="00F42F88" w:rsidRDefault="00F42F88" w:rsidP="00F42F88"/>
    <w:p w:rsidR="00F42F88" w:rsidRDefault="00F42F88" w:rsidP="00F42F88">
      <w:pPr>
        <w:sectPr w:rsidR="00F42F88" w:rsidSect="00F42F8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6A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4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53</w:t>
      </w:r>
      <w:r w:rsidR="00BE66A7">
        <w:noBreakHyphen/>
      </w:r>
      <w:r>
        <w:t>3</w:t>
      </w:r>
      <w:r w:rsidR="00BE66A7">
        <w:noBreakHyphen/>
      </w:r>
      <w:r>
        <w:t xml:space="preserve">120, CODE OF LAWS OF SOUTH CAROLINA, 1976, RELATING TO THE DESIGNATION OF PURPLE HEART DAY IN SOUTH CAROLINA, SO AS TO MOVE THE DAY FROM THE THIRD SATURDAY IN FEBRUARY TO THE SEVENTH DAY OF AUGUST IN ORDER TO </w:t>
      </w:r>
      <w:r w:rsidR="00CE15BA">
        <w:t>CO</w:t>
      </w:r>
      <w:r>
        <w:t>INCIDE WITH THE DATE GENERAL GEORGE WASHINGTON OR</w:t>
      </w:r>
      <w:r w:rsidR="00316471">
        <w:t>IGINALLY AUTHORIZED THE AWARD.</w:t>
      </w:r>
    </w:p>
    <w:p w:rsidR="00C06A4B" w:rsidRDefault="00C06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6A4B" w:rsidRDefault="00C06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6A4B" w:rsidRDefault="00C06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A4B" w:rsidRDefault="00C06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4085">
        <w:t>Section 53</w:t>
      </w:r>
      <w:r w:rsidR="00BE66A7">
        <w:noBreakHyphen/>
      </w:r>
      <w:r w:rsidR="000A4085">
        <w:t>3</w:t>
      </w:r>
      <w:r w:rsidR="00BE66A7">
        <w:noBreakHyphen/>
      </w:r>
      <w:r w:rsidR="000A4085">
        <w:t>120 of the 1976 Code, as added by Act 342 of 2000, is amended to read:</w:t>
      </w:r>
    </w:p>
    <w:p w:rsidR="000A4085" w:rsidRDefault="000A4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085" w:rsidRPr="00466943" w:rsidRDefault="000A4085" w:rsidP="000A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53</w:t>
      </w:r>
      <w:r w:rsidR="00BE66A7">
        <w:noBreakHyphen/>
      </w:r>
      <w:r>
        <w:t>3</w:t>
      </w:r>
      <w:r w:rsidR="00BE66A7">
        <w:noBreakHyphen/>
      </w:r>
      <w:r>
        <w:t>120.</w:t>
      </w:r>
      <w:r>
        <w:tab/>
      </w:r>
      <w:r w:rsidRPr="00466943">
        <w:rPr>
          <w:color w:val="000000" w:themeColor="text1"/>
          <w:u w:color="000000" w:themeColor="text1"/>
        </w:rPr>
        <w:t xml:space="preserve">The </w:t>
      </w:r>
      <w:r w:rsidRPr="000A4085">
        <w:rPr>
          <w:strike/>
          <w:color w:val="000000" w:themeColor="text1"/>
          <w:u w:color="000000" w:themeColor="text1"/>
        </w:rPr>
        <w:t>third Saturday in February</w:t>
      </w:r>
      <w:r>
        <w:rPr>
          <w:color w:val="000000" w:themeColor="text1"/>
          <w:u w:color="000000" w:themeColor="text1"/>
        </w:rPr>
        <w:t xml:space="preserve"> </w:t>
      </w:r>
      <w:r>
        <w:rPr>
          <w:color w:val="000000" w:themeColor="text1"/>
          <w:u w:val="single" w:color="000000" w:themeColor="text1"/>
        </w:rPr>
        <w:t>seventh day of August of</w:t>
      </w:r>
      <w:r w:rsidRPr="00466943">
        <w:rPr>
          <w:color w:val="000000" w:themeColor="text1"/>
          <w:u w:color="000000" w:themeColor="text1"/>
        </w:rPr>
        <w:t xml:space="preserve"> each year is designated as Purple Heart Day in South Carolina to honor the decoration itself and those men </w:t>
      </w:r>
      <w:r>
        <w:rPr>
          <w:color w:val="000000" w:themeColor="text1"/>
          <w:u w:color="000000" w:themeColor="text1"/>
        </w:rPr>
        <w:t>and women who have received it.”</w:t>
      </w:r>
    </w:p>
    <w:p w:rsidR="000A4085" w:rsidRPr="00466943" w:rsidRDefault="000A4085" w:rsidP="000A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06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4085">
        <w:t>2</w:t>
      </w:r>
      <w:r>
        <w:t>.</w:t>
      </w:r>
      <w:r>
        <w:tab/>
        <w:t>This act takes effect upon approval by the Governor.</w:t>
      </w:r>
    </w:p>
    <w:p w:rsidR="006A1BC6" w:rsidRDefault="00BE66A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1BC6" w:rsidRDefault="006A1BC6" w:rsidP="00F42F88">
      <w:pPr>
        <w:suppressAutoHyphens/>
      </w:pPr>
    </w:p>
    <w:sectPr w:rsidR="006A1BC6" w:rsidSect="00F42F8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085" w:rsidRDefault="000A4085" w:rsidP="009F0C77">
      <w:r>
        <w:separator/>
      </w:r>
    </w:p>
  </w:endnote>
  <w:endnote w:type="continuationSeparator" w:id="0">
    <w:p w:rsidR="000A4085" w:rsidRDefault="000A40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35B23C-7E62-4FA3-89E8-8782998B67B3}"/>
    <w:embedBold r:id="rId2" w:fontKey="{5D765C97-7A16-45C5-91CC-D4599E2FD189}"/>
  </w:font>
  <w:font w:name="Calibri">
    <w:panose1 w:val="020F0502020204030204"/>
    <w:charset w:val="00"/>
    <w:family w:val="swiss"/>
    <w:pitch w:val="variable"/>
    <w:sig w:usb0="E10002FF" w:usb1="4000ACFF" w:usb2="00000009" w:usb3="00000000" w:csb0="0000019F" w:csb1="00000000"/>
    <w:embedRegular r:id="rId3" w:fontKey="{826A3B05-7066-4523-9373-57445860C49E}"/>
  </w:font>
  <w:font w:name="Cambria">
    <w:panose1 w:val="02040503050406030204"/>
    <w:charset w:val="00"/>
    <w:family w:val="roman"/>
    <w:pitch w:val="variable"/>
    <w:sig w:usb0="E00002FF" w:usb1="400004FF" w:usb2="00000000" w:usb3="00000000" w:csb0="0000019F" w:csb1="00000000"/>
    <w:embedRegular r:id="rId4" w:fontKey="{040ED08C-85B0-451B-9DE6-766135F271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F88" w:rsidRPr="006A1BC6" w:rsidRDefault="00F42F88" w:rsidP="006A1BC6">
    <w:pPr>
      <w:pStyle w:val="Footer"/>
      <w:tabs>
        <w:tab w:val="clear" w:pos="4680"/>
        <w:tab w:val="clear" w:pos="9360"/>
        <w:tab w:val="center" w:pos="2995"/>
      </w:tabs>
      <w:spacing w:before="120"/>
    </w:pPr>
    <w:r>
      <w:t>[222]</w:t>
    </w:r>
    <w:r>
      <w:tab/>
    </w:r>
    <w:r w:rsidR="001E3A2C">
      <w:fldChar w:fldCharType="begin"/>
    </w:r>
    <w:r w:rsidR="001E3A2C">
      <w:instrText xml:space="preserve"> PAGE  \* MERGEFORMAT </w:instrText>
    </w:r>
    <w:r w:rsidR="001E3A2C">
      <w:fldChar w:fldCharType="separate"/>
    </w:r>
    <w:r w:rsidR="001E3A2C">
      <w:rPr>
        <w:noProof/>
      </w:rPr>
      <w:t>1</w:t>
    </w:r>
    <w:r w:rsidR="001E3A2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085" w:rsidRDefault="000A4085" w:rsidP="009F0C77">
      <w:r>
        <w:separator/>
      </w:r>
    </w:p>
  </w:footnote>
  <w:footnote w:type="continuationSeparator" w:id="0">
    <w:p w:rsidR="000A4085" w:rsidRDefault="000A40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709ZW11"/>
    <w:docVar w:name="CoverBillType" w:val="b"/>
    <w:docVar w:name="docpath" w:val="L:\Council\bills\GGS\22709ZW11.DOCX"/>
    <w:docVar w:name="dvBillNumber" w:val="222"/>
    <w:docVar w:name="dvBillNumberPrefix" w:val="S. "/>
    <w:docVar w:name="dvOriginalBody" w:val="Senate"/>
    <w:docVar w:name="dvSteno" w:val="GGS"/>
    <w:docVar w:name="NameofBody" w:val="s"/>
    <w:docVar w:name="vgroup2" w:val="Council"/>
  </w:docVars>
  <w:rsids>
    <w:rsidRoot w:val="005C3649"/>
    <w:rsid w:val="00026C9A"/>
    <w:rsid w:val="00074554"/>
    <w:rsid w:val="00085AB3"/>
    <w:rsid w:val="000965A1"/>
    <w:rsid w:val="000A4085"/>
    <w:rsid w:val="000B160B"/>
    <w:rsid w:val="000D6806"/>
    <w:rsid w:val="000E1785"/>
    <w:rsid w:val="000E4A44"/>
    <w:rsid w:val="001023A4"/>
    <w:rsid w:val="0010776B"/>
    <w:rsid w:val="001128EF"/>
    <w:rsid w:val="00133E66"/>
    <w:rsid w:val="0013480D"/>
    <w:rsid w:val="00134ACF"/>
    <w:rsid w:val="00144E15"/>
    <w:rsid w:val="001A4A62"/>
    <w:rsid w:val="001A681E"/>
    <w:rsid w:val="001B0E52"/>
    <w:rsid w:val="001D08F2"/>
    <w:rsid w:val="001E3A2C"/>
    <w:rsid w:val="002037CA"/>
    <w:rsid w:val="002047A2"/>
    <w:rsid w:val="002321B6"/>
    <w:rsid w:val="0023696B"/>
    <w:rsid w:val="00250967"/>
    <w:rsid w:val="002759C5"/>
    <w:rsid w:val="00277DEE"/>
    <w:rsid w:val="00280D88"/>
    <w:rsid w:val="00294ABE"/>
    <w:rsid w:val="002A3EB4"/>
    <w:rsid w:val="00312794"/>
    <w:rsid w:val="00316471"/>
    <w:rsid w:val="00325348"/>
    <w:rsid w:val="00393688"/>
    <w:rsid w:val="003C59D4"/>
    <w:rsid w:val="003D411E"/>
    <w:rsid w:val="003E3C1E"/>
    <w:rsid w:val="003E6148"/>
    <w:rsid w:val="00400EAA"/>
    <w:rsid w:val="0041760A"/>
    <w:rsid w:val="004809EE"/>
    <w:rsid w:val="004F135C"/>
    <w:rsid w:val="00511EE9"/>
    <w:rsid w:val="00521E00"/>
    <w:rsid w:val="00577C6C"/>
    <w:rsid w:val="0058501B"/>
    <w:rsid w:val="005C3649"/>
    <w:rsid w:val="006142CF"/>
    <w:rsid w:val="006215AA"/>
    <w:rsid w:val="006340D9"/>
    <w:rsid w:val="00643B8E"/>
    <w:rsid w:val="00665EBC"/>
    <w:rsid w:val="0069470D"/>
    <w:rsid w:val="006A1BC6"/>
    <w:rsid w:val="006A476C"/>
    <w:rsid w:val="006C6A93"/>
    <w:rsid w:val="006E02F9"/>
    <w:rsid w:val="00713706"/>
    <w:rsid w:val="00753C04"/>
    <w:rsid w:val="00756946"/>
    <w:rsid w:val="00757F80"/>
    <w:rsid w:val="00771EEC"/>
    <w:rsid w:val="00786819"/>
    <w:rsid w:val="007A325A"/>
    <w:rsid w:val="007F1523"/>
    <w:rsid w:val="007F509E"/>
    <w:rsid w:val="007F5799"/>
    <w:rsid w:val="007F6947"/>
    <w:rsid w:val="00812A33"/>
    <w:rsid w:val="00872729"/>
    <w:rsid w:val="00897C9B"/>
    <w:rsid w:val="008E149A"/>
    <w:rsid w:val="008F4429"/>
    <w:rsid w:val="009352BB"/>
    <w:rsid w:val="00937540"/>
    <w:rsid w:val="009746E1"/>
    <w:rsid w:val="00990668"/>
    <w:rsid w:val="009F0C77"/>
    <w:rsid w:val="009F4DD1"/>
    <w:rsid w:val="00A64E80"/>
    <w:rsid w:val="00A741D9"/>
    <w:rsid w:val="00A9741D"/>
    <w:rsid w:val="00AD4B17"/>
    <w:rsid w:val="00B26FA6"/>
    <w:rsid w:val="00B741CB"/>
    <w:rsid w:val="00B934F3"/>
    <w:rsid w:val="00BB0647"/>
    <w:rsid w:val="00BB6347"/>
    <w:rsid w:val="00BD2134"/>
    <w:rsid w:val="00BE66A7"/>
    <w:rsid w:val="00C038D8"/>
    <w:rsid w:val="00C045DD"/>
    <w:rsid w:val="00C06A4B"/>
    <w:rsid w:val="00C3136F"/>
    <w:rsid w:val="00C3483A"/>
    <w:rsid w:val="00C74E9D"/>
    <w:rsid w:val="00C82FD3"/>
    <w:rsid w:val="00CC6B7B"/>
    <w:rsid w:val="00CD3619"/>
    <w:rsid w:val="00CE15BA"/>
    <w:rsid w:val="00CE1DF2"/>
    <w:rsid w:val="00CF4447"/>
    <w:rsid w:val="00D25D52"/>
    <w:rsid w:val="00D405E7"/>
    <w:rsid w:val="00D41D56"/>
    <w:rsid w:val="00D4318D"/>
    <w:rsid w:val="00D6260D"/>
    <w:rsid w:val="00D6662B"/>
    <w:rsid w:val="00D95E2F"/>
    <w:rsid w:val="00D970A9"/>
    <w:rsid w:val="00DB3AC0"/>
    <w:rsid w:val="00DE68F0"/>
    <w:rsid w:val="00DF3845"/>
    <w:rsid w:val="00DF7E17"/>
    <w:rsid w:val="00E874C5"/>
    <w:rsid w:val="00EB00A2"/>
    <w:rsid w:val="00EB1BF3"/>
    <w:rsid w:val="00EC00DC"/>
    <w:rsid w:val="00EE5186"/>
    <w:rsid w:val="00EF3EEE"/>
    <w:rsid w:val="00F149A7"/>
    <w:rsid w:val="00F42F88"/>
    <w:rsid w:val="00F50BAF"/>
    <w:rsid w:val="00F52C10"/>
    <w:rsid w:val="00F81FFD"/>
    <w:rsid w:val="00F85228"/>
    <w:rsid w:val="00FB6773"/>
    <w:rsid w:val="00FF3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D74D3D-B188-48BF-8A27-36936A660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42F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222_20101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DAD09-6A4A-41DF-B600-427763C5E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233</Words>
  <Characters>1260</Characters>
  <Application>Microsoft Office Word</Application>
  <DocSecurity>4</DocSecurity>
  <Lines>64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222: Purple Heart Day - South Carolina Legislature Online</dc:title>
  <dc:subject/>
  <dc:creator>GloriaShackelford</dc:creator>
  <cp:keywords/>
  <dc:description/>
  <cp:lastModifiedBy>N Cumfer</cp:lastModifiedBy>
  <cp:revision>2</cp:revision>
  <cp:lastPrinted>2010-12-07T19:55:00Z</cp:lastPrinted>
  <dcterms:created xsi:type="dcterms:W3CDTF">2014-11-21T20:32:00Z</dcterms:created>
  <dcterms:modified xsi:type="dcterms:W3CDTF">2014-11-21T20:32:00Z</dcterms:modified>
</cp:coreProperties>
</file>