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315" w:rsidRDefault="00F35315" w:rsidP="00F35315">
      <w:pPr>
        <w:widowControl w:val="0"/>
        <w:jc w:val="center"/>
      </w:pPr>
      <w:bookmarkStart w:id="0" w:name="_GoBack"/>
      <w:bookmarkEnd w:id="0"/>
      <w:r w:rsidRPr="00F35315">
        <w:rPr>
          <w:b/>
        </w:rPr>
        <w:t>South Carolina General Assembly</w:t>
      </w:r>
    </w:p>
    <w:p w:rsidR="00F35315" w:rsidRDefault="00F35315" w:rsidP="00F35315">
      <w:pPr>
        <w:widowControl w:val="0"/>
        <w:jc w:val="center"/>
      </w:pPr>
      <w:r>
        <w:t>119th Session, 2011-2012</w:t>
      </w:r>
    </w:p>
    <w:p w:rsidR="00F35315" w:rsidRDefault="00F35315" w:rsidP="00F35315">
      <w:pPr>
        <w:widowControl w:val="0"/>
        <w:jc w:val="left"/>
      </w:pPr>
    </w:p>
    <w:p w:rsidR="00F35315" w:rsidRDefault="00F35315" w:rsidP="00F35315">
      <w:pPr>
        <w:widowControl w:val="0"/>
        <w:jc w:val="left"/>
        <w:rPr>
          <w:b/>
        </w:rPr>
      </w:pPr>
      <w:r w:rsidRPr="00F35315">
        <w:rPr>
          <w:b/>
        </w:rPr>
        <w:t>H. 3053</w:t>
      </w:r>
    </w:p>
    <w:p w:rsidR="00F35315" w:rsidRDefault="00F35315" w:rsidP="00F35315">
      <w:pPr>
        <w:widowControl w:val="0"/>
        <w:jc w:val="left"/>
        <w:rPr>
          <w:b/>
        </w:rPr>
      </w:pPr>
    </w:p>
    <w:p w:rsidR="00F35315" w:rsidRDefault="00F35315" w:rsidP="00F35315">
      <w:pPr>
        <w:widowControl w:val="0"/>
        <w:jc w:val="left"/>
      </w:pPr>
      <w:r w:rsidRPr="00F35315">
        <w:rPr>
          <w:b/>
        </w:rPr>
        <w:t>STATUS INFORMATION</w:t>
      </w:r>
    </w:p>
    <w:p w:rsidR="00F35315" w:rsidRDefault="00F35315" w:rsidP="00F35315">
      <w:pPr>
        <w:widowControl w:val="0"/>
        <w:jc w:val="left"/>
      </w:pPr>
    </w:p>
    <w:p w:rsidR="00F35315" w:rsidRDefault="00F35315" w:rsidP="00F35315">
      <w:pPr>
        <w:widowControl w:val="0"/>
        <w:jc w:val="left"/>
      </w:pPr>
      <w:r>
        <w:t>Joint Resolution</w:t>
      </w:r>
    </w:p>
    <w:p w:rsidR="00F35315" w:rsidRDefault="00606A36" w:rsidP="00F35315">
      <w:pPr>
        <w:widowControl w:val="0"/>
        <w:jc w:val="left"/>
      </w:pPr>
      <w:r>
        <w:t>Sponsors: Reps. Gilliard and Clyburn</w:t>
      </w:r>
    </w:p>
    <w:p w:rsidR="00F35315" w:rsidRDefault="00F35315" w:rsidP="00F35315">
      <w:pPr>
        <w:widowControl w:val="0"/>
        <w:jc w:val="left"/>
      </w:pPr>
      <w:r>
        <w:t>Document Path: l:\council\bills\dka\3135sd11.docx</w:t>
      </w:r>
    </w:p>
    <w:p w:rsidR="00F35315" w:rsidRDefault="00F35315" w:rsidP="00F35315">
      <w:pPr>
        <w:widowControl w:val="0"/>
        <w:jc w:val="left"/>
      </w:pPr>
    </w:p>
    <w:p w:rsidR="007649B2" w:rsidRDefault="007649B2" w:rsidP="00F35315">
      <w:pPr>
        <w:widowControl w:val="0"/>
        <w:jc w:val="left"/>
      </w:pPr>
      <w:r>
        <w:t>Introduced in the House on January 11, 2011</w:t>
      </w:r>
    </w:p>
    <w:p w:rsidR="007649B2" w:rsidRPr="007649B2" w:rsidRDefault="007649B2" w:rsidP="00F35315">
      <w:pPr>
        <w:widowControl w:val="0"/>
        <w:jc w:val="left"/>
      </w:pPr>
      <w:r>
        <w:t xml:space="preserve">Currently residing in the House Committee on </w:t>
      </w:r>
      <w:r w:rsidRPr="007649B2">
        <w:rPr>
          <w:b/>
        </w:rPr>
        <w:t>Medical, Military, Public and Municipal Affairs</w:t>
      </w:r>
    </w:p>
    <w:p w:rsidR="007649B2" w:rsidRDefault="007649B2" w:rsidP="00F35315">
      <w:pPr>
        <w:widowControl w:val="0"/>
        <w:jc w:val="left"/>
      </w:pPr>
    </w:p>
    <w:p w:rsidR="00F35315" w:rsidRDefault="00F35315" w:rsidP="00F35315">
      <w:pPr>
        <w:widowControl w:val="0"/>
        <w:jc w:val="left"/>
      </w:pPr>
      <w:r>
        <w:t xml:space="preserve">Summary: </w:t>
      </w:r>
      <w:r w:rsidR="00AC54B2">
        <w:t>Homeless persons study</w:t>
      </w:r>
    </w:p>
    <w:p w:rsidR="00F35315" w:rsidRDefault="00F35315" w:rsidP="00F35315">
      <w:pPr>
        <w:widowControl w:val="0"/>
        <w:jc w:val="left"/>
      </w:pPr>
    </w:p>
    <w:p w:rsidR="00F35315" w:rsidRDefault="00F35315" w:rsidP="00F35315">
      <w:pPr>
        <w:widowControl w:val="0"/>
        <w:jc w:val="left"/>
      </w:pPr>
    </w:p>
    <w:p w:rsidR="00F35315" w:rsidRDefault="00F35315" w:rsidP="00F35315">
      <w:pPr>
        <w:widowControl w:val="0"/>
        <w:tabs>
          <w:tab w:val="center" w:pos="590"/>
          <w:tab w:val="center" w:pos="1440"/>
          <w:tab w:val="left" w:pos="1872"/>
          <w:tab w:val="left" w:pos="9187"/>
        </w:tabs>
        <w:jc w:val="left"/>
      </w:pPr>
      <w:r w:rsidRPr="00F35315">
        <w:rPr>
          <w:b/>
        </w:rPr>
        <w:t>HISTORY OF LEGISLATIVE ACTIONS</w:t>
      </w:r>
    </w:p>
    <w:p w:rsidR="00F35315" w:rsidRDefault="00F35315" w:rsidP="00F35315">
      <w:pPr>
        <w:widowControl w:val="0"/>
        <w:tabs>
          <w:tab w:val="center" w:pos="590"/>
          <w:tab w:val="center" w:pos="1440"/>
          <w:tab w:val="left" w:pos="1872"/>
          <w:tab w:val="left" w:pos="9187"/>
        </w:tabs>
        <w:jc w:val="left"/>
      </w:pPr>
    </w:p>
    <w:p w:rsidR="00F35315" w:rsidRPr="00F35315" w:rsidRDefault="00F35315" w:rsidP="00F35315">
      <w:pPr>
        <w:widowControl w:val="0"/>
        <w:tabs>
          <w:tab w:val="center" w:pos="590"/>
          <w:tab w:val="center" w:pos="1440"/>
          <w:tab w:val="left" w:pos="1872"/>
          <w:tab w:val="left" w:pos="9187"/>
        </w:tabs>
        <w:jc w:val="left"/>
      </w:pPr>
      <w:r w:rsidRPr="00F35315">
        <w:rPr>
          <w:u w:val="single"/>
        </w:rPr>
        <w:tab/>
        <w:t>Date</w:t>
      </w:r>
      <w:r w:rsidRPr="00F35315">
        <w:rPr>
          <w:u w:val="single"/>
        </w:rPr>
        <w:tab/>
        <w:t>Body</w:t>
      </w:r>
      <w:r w:rsidRPr="00F35315">
        <w:rPr>
          <w:u w:val="single"/>
        </w:rPr>
        <w:tab/>
        <w:t>Action Description with journal page number</w:t>
      </w:r>
      <w:r w:rsidRPr="00F35315">
        <w:rPr>
          <w:u w:val="single"/>
        </w:rPr>
        <w:tab/>
      </w:r>
    </w:p>
    <w:p w:rsidR="00D66E81" w:rsidRDefault="00D66E81" w:rsidP="00D66E81">
      <w:pPr>
        <w:widowControl w:val="0"/>
        <w:tabs>
          <w:tab w:val="right" w:pos="1008"/>
          <w:tab w:val="left" w:pos="1152"/>
          <w:tab w:val="left" w:pos="1872"/>
          <w:tab w:val="left" w:pos="9187"/>
        </w:tabs>
        <w:ind w:left="2088" w:hanging="2088"/>
        <w:jc w:val="left"/>
      </w:pPr>
      <w:r>
        <w:tab/>
        <w:t>12/7/2010</w:t>
      </w:r>
      <w:r>
        <w:tab/>
        <w:t>House</w:t>
      </w:r>
      <w:r>
        <w:tab/>
      </w:r>
      <w:r w:rsidRPr="00E61D61">
        <w:t>Prefiled</w:t>
      </w:r>
    </w:p>
    <w:p w:rsidR="00D66E81" w:rsidRDefault="00D66E81" w:rsidP="00D66E81">
      <w:pPr>
        <w:widowControl w:val="0"/>
        <w:tabs>
          <w:tab w:val="right" w:pos="1008"/>
          <w:tab w:val="left" w:pos="1152"/>
          <w:tab w:val="left" w:pos="1872"/>
          <w:tab w:val="left" w:pos="9187"/>
        </w:tabs>
        <w:ind w:left="2088" w:hanging="2088"/>
        <w:jc w:val="left"/>
      </w:pPr>
      <w:r>
        <w:tab/>
        <w:t>12/7/2010</w:t>
      </w:r>
      <w:r>
        <w:tab/>
        <w:t>House</w:t>
      </w:r>
      <w:r>
        <w:tab/>
      </w:r>
      <w:r w:rsidRPr="00E61D61">
        <w:t xml:space="preserve">Referred to </w:t>
      </w:r>
      <w:r>
        <w:t xml:space="preserve">Committee on </w:t>
      </w:r>
      <w:r w:rsidRPr="00E61D61">
        <w:rPr>
          <w:b/>
        </w:rPr>
        <w:t>Medical, Military, Public and Municipal Affairs</w:t>
      </w:r>
    </w:p>
    <w:p w:rsidR="00D66E81" w:rsidRDefault="00D66E81" w:rsidP="00D66E81">
      <w:pPr>
        <w:widowControl w:val="0"/>
        <w:tabs>
          <w:tab w:val="right" w:pos="1008"/>
          <w:tab w:val="left" w:pos="1152"/>
          <w:tab w:val="left" w:pos="1872"/>
          <w:tab w:val="left" w:pos="9187"/>
        </w:tabs>
        <w:ind w:left="2088" w:hanging="2088"/>
        <w:jc w:val="left"/>
      </w:pPr>
      <w:r>
        <w:tab/>
        <w:t>1/11/2011</w:t>
      </w:r>
      <w:r>
        <w:tab/>
        <w:t>House</w:t>
      </w:r>
      <w:r>
        <w:tab/>
      </w:r>
      <w:r w:rsidRPr="00E61D61">
        <w:t>Introduced and read first time (</w:t>
      </w:r>
      <w:hyperlink r:id="rId7" w:history="1">
        <w:r w:rsidRPr="00E61D61">
          <w:rPr>
            <w:rStyle w:val="Hyperlink"/>
          </w:rPr>
          <w:t>House Journal</w:t>
        </w:r>
        <w:r w:rsidRPr="00E61D61">
          <w:rPr>
            <w:rStyle w:val="Hyperlink"/>
          </w:rPr>
          <w:noBreakHyphen/>
          <w:t>page 25</w:t>
        </w:r>
      </w:hyperlink>
      <w:r w:rsidRPr="00E61D61">
        <w:t>)</w:t>
      </w:r>
    </w:p>
    <w:p w:rsidR="00D66E81" w:rsidRDefault="00D66E81" w:rsidP="00D66E81">
      <w:pPr>
        <w:widowControl w:val="0"/>
        <w:tabs>
          <w:tab w:val="right" w:pos="1008"/>
          <w:tab w:val="left" w:pos="1152"/>
          <w:tab w:val="left" w:pos="1872"/>
          <w:tab w:val="left" w:pos="9187"/>
        </w:tabs>
        <w:ind w:left="2088" w:hanging="2088"/>
        <w:jc w:val="left"/>
      </w:pPr>
      <w:r>
        <w:tab/>
        <w:t>1/11/2011</w:t>
      </w:r>
      <w:r>
        <w:tab/>
        <w:t>House</w:t>
      </w:r>
      <w:r>
        <w:tab/>
      </w:r>
      <w:r w:rsidRPr="00E61D61">
        <w:t xml:space="preserve">Referred to </w:t>
      </w:r>
      <w:r>
        <w:t xml:space="preserve">Committee on </w:t>
      </w:r>
      <w:r w:rsidRPr="00E61D61">
        <w:rPr>
          <w:b/>
        </w:rPr>
        <w:t>Medical, Military, Public and Municipal Affairs</w:t>
      </w:r>
      <w:r w:rsidRPr="00E61D61">
        <w:t xml:space="preserve"> (</w:t>
      </w:r>
      <w:hyperlink r:id="rId8" w:history="1">
        <w:r w:rsidRPr="00E61D61">
          <w:rPr>
            <w:rStyle w:val="Hyperlink"/>
          </w:rPr>
          <w:t>House Journal</w:t>
        </w:r>
        <w:r w:rsidRPr="00E61D61">
          <w:rPr>
            <w:rStyle w:val="Hyperlink"/>
          </w:rPr>
          <w:noBreakHyphen/>
          <w:t>page 25</w:t>
        </w:r>
      </w:hyperlink>
      <w:r w:rsidRPr="00E61D61">
        <w:t>)</w:t>
      </w:r>
    </w:p>
    <w:p w:rsidR="00D66E81" w:rsidRDefault="00D66E81" w:rsidP="00D66E81">
      <w:pPr>
        <w:widowControl w:val="0"/>
        <w:tabs>
          <w:tab w:val="right" w:pos="1008"/>
          <w:tab w:val="left" w:pos="1152"/>
          <w:tab w:val="left" w:pos="1872"/>
          <w:tab w:val="left" w:pos="9187"/>
        </w:tabs>
        <w:ind w:left="2088" w:hanging="2088"/>
        <w:jc w:val="left"/>
      </w:pPr>
    </w:p>
    <w:p w:rsidR="00F35315" w:rsidRPr="00F35315" w:rsidRDefault="00F35315" w:rsidP="00F35315">
      <w:pPr>
        <w:widowControl w:val="0"/>
        <w:tabs>
          <w:tab w:val="right" w:pos="1008"/>
          <w:tab w:val="left" w:pos="1152"/>
          <w:tab w:val="left" w:pos="1872"/>
          <w:tab w:val="left" w:pos="9187"/>
        </w:tabs>
        <w:ind w:left="2088" w:hanging="2088"/>
        <w:jc w:val="left"/>
      </w:pPr>
    </w:p>
    <w:p w:rsidR="00F35315" w:rsidRDefault="00F35315" w:rsidP="00F35315">
      <w:pPr>
        <w:widowControl w:val="0"/>
        <w:jc w:val="left"/>
      </w:pPr>
      <w:r w:rsidRPr="00F35315">
        <w:rPr>
          <w:b/>
        </w:rPr>
        <w:lastRenderedPageBreak/>
        <w:t>VERSIONS OF THIS BILL</w:t>
      </w:r>
    </w:p>
    <w:p w:rsidR="00F35315" w:rsidRDefault="00F35315" w:rsidP="00F35315">
      <w:pPr>
        <w:widowControl w:val="0"/>
        <w:jc w:val="left"/>
      </w:pPr>
    </w:p>
    <w:p w:rsidR="00F35315" w:rsidRDefault="00996769" w:rsidP="00F35315">
      <w:pPr>
        <w:widowControl w:val="0"/>
        <w:jc w:val="left"/>
      </w:pPr>
      <w:hyperlink r:id="rId9" w:history="1">
        <w:r w:rsidR="00F35315">
          <w:rPr>
            <w:rStyle w:val="Hyperlink"/>
          </w:rPr>
          <w:t>12/7/2010</w:t>
        </w:r>
      </w:hyperlink>
    </w:p>
    <w:p w:rsidR="00F35315" w:rsidRDefault="00F35315" w:rsidP="00F35315"/>
    <w:p w:rsidR="00F35315" w:rsidRDefault="00F35315" w:rsidP="00F35315">
      <w:pPr>
        <w:sectPr w:rsidR="00F35315" w:rsidSect="00F3531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2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629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B48" w:rsidRDefault="000F1B48" w:rsidP="000F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THE STATE DEPARTMENT OF SOCIAL SERVICES IN CONJUNCTION WITH EACH COUNTY’S LOCAL DEPARTMENT OF SOCIAL SERVICES SHALL CONDUCT A STUDY ON THE NUMBER OF HOMELESS PERSONS IN EACH COUNTY IN THIS STATE AS AGGRAVATED BY THE CURRENT RECESSION, ASSESS THE AVAILABILITY AND CAPACITIES OF HOMELESS SHELTERS IN EACH COUNTY, AND DETERMINE THE FEASIBILITY OF USING TENT</w:t>
      </w:r>
      <w:r>
        <w:noBreakHyphen/>
        <w:t>LIKE TEMPORARY SHELTERS TO BE OBTAINED WITH STATE FUNDS TO HOUSE ON A SHORT</w:t>
      </w:r>
      <w:r>
        <w:noBreakHyphen/>
        <w:t xml:space="preserve">TERM BASIS PERSONS WHO WOULD OTHERWISE BE TURNED AWAY; AND TO PROVIDE THAT THE DEPARTMENT’S REPORT MUST BE MADE TO THE GOVERNOR AND EACH HOUSE OF THE GENERAL ASSEMBLY AND ALSO MADE AVAILABLE TO THE GENERAL PUBLIC </w:t>
      </w:r>
      <w:r w:rsidR="003B4D14">
        <w:t>BY</w:t>
      </w:r>
      <w:r>
        <w:t xml:space="preserve"> JANUARY 31, </w:t>
      </w:r>
      <w:r w:rsidR="00C47DA3">
        <w:t>2012</w:t>
      </w:r>
      <w:r>
        <w:t>.</w:t>
      </w:r>
    </w:p>
    <w:p w:rsidR="00536294" w:rsidRDefault="005362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6294" w:rsidRDefault="005362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6294" w:rsidRDefault="005362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B48" w:rsidRDefault="00536294" w:rsidP="000F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F1B48">
        <w:t>(A)</w:t>
      </w:r>
      <w:r w:rsidR="000F1B48">
        <w:tab/>
        <w:t>The State Department of Social Services in conjunction with each county’s local Department of Social Services shall conduct a study on the number of homeless persons in each county in this State as aggravated by the current recession, assess the availability and capacities of homeless shelters in each county, and determine the feasibility of using tent</w:t>
      </w:r>
      <w:r w:rsidR="000F1B48">
        <w:noBreakHyphen/>
        <w:t>like temporary shelters to be obtained with state funds to house on a short</w:t>
      </w:r>
      <w:r w:rsidR="000F1B48">
        <w:noBreakHyphen/>
        <w:t>term basis persons who would otherwise be turned away.</w:t>
      </w:r>
    </w:p>
    <w:p w:rsidR="00536294" w:rsidRDefault="000F1B48" w:rsidP="000F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department’s report must be made to the Governor and each House of the General Assembly and also made available to the general public </w:t>
      </w:r>
      <w:r w:rsidR="003B4D14">
        <w:t>by</w:t>
      </w:r>
      <w:r>
        <w:t xml:space="preserve"> January 31, </w:t>
      </w:r>
      <w:r w:rsidR="00C47DA3">
        <w:t>2012</w:t>
      </w:r>
      <w:r>
        <w:t>.  The report also must identify the source of funds which may be used to obtain these tent-like temporary shelters.</w:t>
      </w:r>
    </w:p>
    <w:p w:rsidR="00536294" w:rsidRDefault="005362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62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1B48">
        <w:t>2</w:t>
      </w:r>
      <w:r>
        <w:t>.</w:t>
      </w:r>
      <w:r>
        <w:tab/>
        <w:t>This joint resolution takes effect upon approval by the Governor.</w:t>
      </w:r>
    </w:p>
    <w:p w:rsidR="00762D1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2D14" w:rsidRDefault="00762D14" w:rsidP="00F35315">
      <w:pPr>
        <w:suppressAutoHyphens/>
      </w:pPr>
    </w:p>
    <w:sectPr w:rsidR="00762D14" w:rsidSect="00F3531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6294" w:rsidRDefault="00536294" w:rsidP="009F0C77">
      <w:r>
        <w:separator/>
      </w:r>
    </w:p>
  </w:endnote>
  <w:endnote w:type="continuationSeparator" w:id="0">
    <w:p w:rsidR="00536294" w:rsidRDefault="005362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6A48DB-9563-495B-B623-B665750344A0}"/>
    <w:embedBold r:id="rId2" w:fontKey="{724FA6BB-34AD-4FC2-8B85-9D246EDA6062}"/>
  </w:font>
  <w:font w:name="Calibri">
    <w:panose1 w:val="020F0502020204030204"/>
    <w:charset w:val="00"/>
    <w:family w:val="swiss"/>
    <w:pitch w:val="variable"/>
    <w:sig w:usb0="E10002FF" w:usb1="4000ACFF" w:usb2="00000009" w:usb3="00000000" w:csb0="0000019F" w:csb1="00000000"/>
    <w:embedRegular r:id="rId3" w:fontKey="{37C11CAA-C17D-4807-B97C-B7F02E013088}"/>
  </w:font>
  <w:font w:name="Cambria">
    <w:panose1 w:val="02040503050406030204"/>
    <w:charset w:val="00"/>
    <w:family w:val="roman"/>
    <w:pitch w:val="variable"/>
    <w:sig w:usb0="E00002FF" w:usb1="400004FF" w:usb2="00000000" w:usb3="00000000" w:csb0="0000019F" w:csb1="00000000"/>
    <w:embedRegular r:id="rId4" w:fontKey="{327B1E01-16E1-4554-9F52-443BC37ABA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315" w:rsidRPr="00762D14" w:rsidRDefault="00F35315" w:rsidP="00762D14">
    <w:pPr>
      <w:pStyle w:val="Footer"/>
      <w:tabs>
        <w:tab w:val="clear" w:pos="4680"/>
        <w:tab w:val="clear" w:pos="9360"/>
        <w:tab w:val="center" w:pos="2995"/>
      </w:tabs>
      <w:spacing w:before="120"/>
    </w:pPr>
    <w:r>
      <w:t>[3053]</w:t>
    </w:r>
    <w:r>
      <w:tab/>
    </w:r>
    <w:r w:rsidR="00996769">
      <w:fldChar w:fldCharType="begin"/>
    </w:r>
    <w:r w:rsidR="00996769">
      <w:instrText xml:space="preserve"> PAGE  \* MERGEFORMAT </w:instrText>
    </w:r>
    <w:r w:rsidR="00996769">
      <w:fldChar w:fldCharType="separate"/>
    </w:r>
    <w:r w:rsidR="00996769">
      <w:rPr>
        <w:noProof/>
      </w:rPr>
      <w:t>1</w:t>
    </w:r>
    <w:r w:rsidR="0099676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6294" w:rsidRDefault="00536294" w:rsidP="009F0C77">
      <w:r>
        <w:separator/>
      </w:r>
    </w:p>
  </w:footnote>
  <w:footnote w:type="continuationSeparator" w:id="0">
    <w:p w:rsidR="00536294" w:rsidRDefault="005362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35SD11"/>
    <w:docVar w:name="CoverBillType" w:val="j"/>
    <w:docVar w:name="docpath" w:val="L:\Council\bills\DKA\3135SD11.DOCX"/>
    <w:docVar w:name="dvBillNumber" w:val="3053"/>
    <w:docVar w:name="dvBillNumberPrefix" w:val="H. "/>
    <w:docVar w:name="dvOriginalBody" w:val="House"/>
    <w:docVar w:name="dvSteno" w:val="DKA"/>
    <w:docVar w:name="NameofBody" w:val="h"/>
    <w:docVar w:name="vgroup2" w:val="Council"/>
  </w:docVars>
  <w:rsids>
    <w:rsidRoot w:val="00206F7C"/>
    <w:rsid w:val="00011869"/>
    <w:rsid w:val="00031A19"/>
    <w:rsid w:val="000E1785"/>
    <w:rsid w:val="000F1B48"/>
    <w:rsid w:val="000F40FA"/>
    <w:rsid w:val="0010776B"/>
    <w:rsid w:val="00133E66"/>
    <w:rsid w:val="001435A3"/>
    <w:rsid w:val="001558E4"/>
    <w:rsid w:val="001A678D"/>
    <w:rsid w:val="001D08F2"/>
    <w:rsid w:val="001D525B"/>
    <w:rsid w:val="001D7F4F"/>
    <w:rsid w:val="00206F7C"/>
    <w:rsid w:val="002321B6"/>
    <w:rsid w:val="00250967"/>
    <w:rsid w:val="002543C8"/>
    <w:rsid w:val="002602FB"/>
    <w:rsid w:val="00284AAE"/>
    <w:rsid w:val="0028526D"/>
    <w:rsid w:val="002E5912"/>
    <w:rsid w:val="00325348"/>
    <w:rsid w:val="0032732C"/>
    <w:rsid w:val="00336AD0"/>
    <w:rsid w:val="00350F3E"/>
    <w:rsid w:val="0037079A"/>
    <w:rsid w:val="003B4D14"/>
    <w:rsid w:val="003D01E8"/>
    <w:rsid w:val="003E5288"/>
    <w:rsid w:val="003F6D79"/>
    <w:rsid w:val="0041760A"/>
    <w:rsid w:val="00417C01"/>
    <w:rsid w:val="004809EE"/>
    <w:rsid w:val="004D3042"/>
    <w:rsid w:val="004E7D54"/>
    <w:rsid w:val="005273C6"/>
    <w:rsid w:val="00530A69"/>
    <w:rsid w:val="00536294"/>
    <w:rsid w:val="00545593"/>
    <w:rsid w:val="00577C6C"/>
    <w:rsid w:val="005C2FE2"/>
    <w:rsid w:val="005E2BC9"/>
    <w:rsid w:val="00605102"/>
    <w:rsid w:val="00606A36"/>
    <w:rsid w:val="006215AA"/>
    <w:rsid w:val="0066677D"/>
    <w:rsid w:val="0067746F"/>
    <w:rsid w:val="006913C9"/>
    <w:rsid w:val="0069470D"/>
    <w:rsid w:val="006E7E85"/>
    <w:rsid w:val="00734F00"/>
    <w:rsid w:val="007601B5"/>
    <w:rsid w:val="00762D14"/>
    <w:rsid w:val="007649B2"/>
    <w:rsid w:val="007A70AE"/>
    <w:rsid w:val="008362E8"/>
    <w:rsid w:val="008A1768"/>
    <w:rsid w:val="008F4429"/>
    <w:rsid w:val="00914913"/>
    <w:rsid w:val="0093796F"/>
    <w:rsid w:val="0094021A"/>
    <w:rsid w:val="00943000"/>
    <w:rsid w:val="00996769"/>
    <w:rsid w:val="009C6A0B"/>
    <w:rsid w:val="009F0C77"/>
    <w:rsid w:val="009F4DD1"/>
    <w:rsid w:val="009F64A9"/>
    <w:rsid w:val="00A41684"/>
    <w:rsid w:val="00A64E80"/>
    <w:rsid w:val="00A72BCD"/>
    <w:rsid w:val="00A741D9"/>
    <w:rsid w:val="00A833AB"/>
    <w:rsid w:val="00A9741D"/>
    <w:rsid w:val="00AC54B2"/>
    <w:rsid w:val="00AD4B17"/>
    <w:rsid w:val="00AF3D04"/>
    <w:rsid w:val="00B02357"/>
    <w:rsid w:val="00B412D4"/>
    <w:rsid w:val="00BE0E1B"/>
    <w:rsid w:val="00BE3C22"/>
    <w:rsid w:val="00C0345E"/>
    <w:rsid w:val="00C3483A"/>
    <w:rsid w:val="00C47DA3"/>
    <w:rsid w:val="00C65346"/>
    <w:rsid w:val="00C74E9D"/>
    <w:rsid w:val="00C82FD3"/>
    <w:rsid w:val="00C92819"/>
    <w:rsid w:val="00C95365"/>
    <w:rsid w:val="00CB0A24"/>
    <w:rsid w:val="00CC6B7B"/>
    <w:rsid w:val="00CD2089"/>
    <w:rsid w:val="00D66E81"/>
    <w:rsid w:val="00D73A67"/>
    <w:rsid w:val="00D9339D"/>
    <w:rsid w:val="00D970A9"/>
    <w:rsid w:val="00DF3845"/>
    <w:rsid w:val="00E41911"/>
    <w:rsid w:val="00E92EEF"/>
    <w:rsid w:val="00F24442"/>
    <w:rsid w:val="00F35315"/>
    <w:rsid w:val="00F50AE3"/>
    <w:rsid w:val="00F616C6"/>
    <w:rsid w:val="00F67CF1"/>
    <w:rsid w:val="00F840F0"/>
    <w:rsid w:val="00FB0D0D"/>
    <w:rsid w:val="00FB43B4"/>
    <w:rsid w:val="00FF63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E31E3B9-6BB7-4E83-9CE5-511340B8C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353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53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3FAF2-A59E-4502-9DF2-6E2F6BFF9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373</Words>
  <Characters>2036</Characters>
  <Application>Microsoft Office Word</Application>
  <DocSecurity>4</DocSecurity>
  <Lines>79</Lines>
  <Paragraphs>25</Paragraphs>
  <ScaleCrop>false</ScaleCrop>
  <Company> </Company>
  <LinksUpToDate>false</LinksUpToDate>
  <CharactersWithSpaces>2390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3053: Homeless persons study - South Carolina Legislature Online</dc:title>
  <dc:subject/>
  <dc:creator>SharonPair</dc:creator>
  <cp:keywords/>
  <dc:description/>
  <cp:lastModifiedBy>N Cumfer</cp:lastModifiedBy>
  <cp:revision>2</cp:revision>
  <cp:lastPrinted>2010-12-02T19:14:00Z</cp:lastPrinted>
  <dcterms:created xsi:type="dcterms:W3CDTF">2014-11-21T21:26:00Z</dcterms:created>
  <dcterms:modified xsi:type="dcterms:W3CDTF">2014-11-21T21:26:00Z</dcterms:modified>
</cp:coreProperties>
</file>