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1CB" w:rsidRDefault="00D551CB" w:rsidP="00D551CB">
      <w:pPr>
        <w:widowControl w:val="0"/>
        <w:jc w:val="center"/>
      </w:pPr>
      <w:bookmarkStart w:id="0" w:name="_GoBack"/>
      <w:bookmarkEnd w:id="0"/>
      <w:r w:rsidRPr="00D551CB">
        <w:rPr>
          <w:b/>
        </w:rPr>
        <w:t>South Carolina General Assembly</w:t>
      </w:r>
    </w:p>
    <w:p w:rsidR="00D551CB" w:rsidRDefault="00D551CB" w:rsidP="00D551CB">
      <w:pPr>
        <w:widowControl w:val="0"/>
        <w:jc w:val="center"/>
      </w:pPr>
      <w:r>
        <w:t>119th Session, 2011-2012</w:t>
      </w:r>
    </w:p>
    <w:p w:rsidR="00D551CB" w:rsidRDefault="00D551CB" w:rsidP="00D551CB">
      <w:pPr>
        <w:widowControl w:val="0"/>
        <w:jc w:val="left"/>
      </w:pPr>
    </w:p>
    <w:p w:rsidR="00D551CB" w:rsidRDefault="00D551CB" w:rsidP="00D551CB">
      <w:pPr>
        <w:widowControl w:val="0"/>
        <w:jc w:val="left"/>
        <w:rPr>
          <w:b/>
        </w:rPr>
      </w:pPr>
      <w:r w:rsidRPr="00D551CB">
        <w:rPr>
          <w:b/>
        </w:rPr>
        <w:t>H. 3409</w:t>
      </w:r>
    </w:p>
    <w:p w:rsidR="00D551CB" w:rsidRDefault="00D551CB" w:rsidP="00D551CB">
      <w:pPr>
        <w:widowControl w:val="0"/>
        <w:jc w:val="left"/>
        <w:rPr>
          <w:b/>
        </w:rPr>
      </w:pPr>
    </w:p>
    <w:p w:rsidR="00D551CB" w:rsidRDefault="00D551CB" w:rsidP="00D551CB">
      <w:pPr>
        <w:widowControl w:val="0"/>
        <w:jc w:val="left"/>
      </w:pPr>
      <w:r w:rsidRPr="00D551CB">
        <w:rPr>
          <w:b/>
        </w:rPr>
        <w:t>STATUS INFORMATION</w:t>
      </w:r>
    </w:p>
    <w:p w:rsidR="00D551CB" w:rsidRDefault="00D551CB" w:rsidP="00D551CB">
      <w:pPr>
        <w:widowControl w:val="0"/>
        <w:jc w:val="left"/>
      </w:pPr>
    </w:p>
    <w:p w:rsidR="00D551CB" w:rsidRDefault="00D551CB" w:rsidP="00D551CB">
      <w:pPr>
        <w:widowControl w:val="0"/>
        <w:jc w:val="left"/>
      </w:pPr>
      <w:r>
        <w:t>House Resolution</w:t>
      </w:r>
    </w:p>
    <w:p w:rsidR="00D551CB" w:rsidRDefault="00D551CB" w:rsidP="00D551CB">
      <w:pPr>
        <w:widowControl w:val="0"/>
        <w:jc w:val="left"/>
      </w:pPr>
      <w:r>
        <w:t>Sponsors: Reps. Huggins, Atwater, Ballentine, Bingham, Frye, McLeod, Ott, Quinn, Spires and Toole</w:t>
      </w:r>
    </w:p>
    <w:p w:rsidR="00D551CB" w:rsidRDefault="00D551CB" w:rsidP="00D551CB">
      <w:pPr>
        <w:widowControl w:val="0"/>
        <w:jc w:val="left"/>
      </w:pPr>
      <w:r>
        <w:t>Document Path: l:\council\bills\agm\18340ab11.docx</w:t>
      </w:r>
    </w:p>
    <w:p w:rsidR="00E12238" w:rsidRDefault="00E12238" w:rsidP="00D551CB">
      <w:pPr>
        <w:widowControl w:val="0"/>
        <w:jc w:val="left"/>
      </w:pPr>
      <w:r>
        <w:t>Companion/Similar bill(s): 381</w:t>
      </w:r>
    </w:p>
    <w:p w:rsidR="00D551CB" w:rsidRDefault="00D551CB" w:rsidP="00D551CB">
      <w:pPr>
        <w:widowControl w:val="0"/>
        <w:jc w:val="left"/>
      </w:pPr>
    </w:p>
    <w:p w:rsidR="00D551CB" w:rsidRDefault="00D551CB" w:rsidP="00D551CB">
      <w:pPr>
        <w:widowControl w:val="0"/>
        <w:jc w:val="left"/>
      </w:pPr>
      <w:r>
        <w:t>Introduced in the House on January 20, 2011</w:t>
      </w:r>
    </w:p>
    <w:p w:rsidR="00D551CB" w:rsidRDefault="00D551CB" w:rsidP="00D551CB">
      <w:pPr>
        <w:widowControl w:val="0"/>
        <w:jc w:val="left"/>
      </w:pPr>
      <w:r>
        <w:t>Adopted by the House on January 20, 2011</w:t>
      </w:r>
    </w:p>
    <w:p w:rsidR="00D551CB" w:rsidRDefault="00D551CB" w:rsidP="00D551CB">
      <w:pPr>
        <w:widowControl w:val="0"/>
        <w:jc w:val="left"/>
      </w:pPr>
    </w:p>
    <w:p w:rsidR="00D551CB" w:rsidRDefault="00D551CB" w:rsidP="00D551CB">
      <w:pPr>
        <w:widowControl w:val="0"/>
        <w:jc w:val="left"/>
      </w:pPr>
      <w:r>
        <w:t xml:space="preserve">Summary: </w:t>
      </w:r>
      <w:r w:rsidR="008704D2">
        <w:t>Lexington Medical Center</w:t>
      </w:r>
    </w:p>
    <w:p w:rsidR="00D551CB" w:rsidRDefault="00D551CB" w:rsidP="00D551CB">
      <w:pPr>
        <w:widowControl w:val="0"/>
        <w:jc w:val="left"/>
      </w:pPr>
    </w:p>
    <w:p w:rsidR="00D551CB" w:rsidRDefault="00D551CB" w:rsidP="00D551CB">
      <w:pPr>
        <w:widowControl w:val="0"/>
        <w:jc w:val="left"/>
      </w:pPr>
    </w:p>
    <w:p w:rsidR="00D551CB" w:rsidRDefault="00D551CB" w:rsidP="00D551CB">
      <w:pPr>
        <w:widowControl w:val="0"/>
        <w:tabs>
          <w:tab w:val="center" w:pos="590"/>
          <w:tab w:val="center" w:pos="1440"/>
          <w:tab w:val="left" w:pos="1872"/>
          <w:tab w:val="left" w:pos="9187"/>
        </w:tabs>
        <w:jc w:val="left"/>
      </w:pPr>
      <w:r w:rsidRPr="00D551CB">
        <w:rPr>
          <w:b/>
        </w:rPr>
        <w:t>HISTORY OF LEGISLATIVE ACTIONS</w:t>
      </w:r>
    </w:p>
    <w:p w:rsidR="00D551CB" w:rsidRDefault="00D551CB" w:rsidP="00D551CB">
      <w:pPr>
        <w:widowControl w:val="0"/>
        <w:tabs>
          <w:tab w:val="center" w:pos="590"/>
          <w:tab w:val="center" w:pos="1440"/>
          <w:tab w:val="left" w:pos="1872"/>
          <w:tab w:val="left" w:pos="9187"/>
        </w:tabs>
        <w:jc w:val="left"/>
      </w:pPr>
    </w:p>
    <w:p w:rsidR="00D551CB" w:rsidRPr="00D551CB" w:rsidRDefault="00D551CB" w:rsidP="00D551CB">
      <w:pPr>
        <w:widowControl w:val="0"/>
        <w:tabs>
          <w:tab w:val="center" w:pos="590"/>
          <w:tab w:val="center" w:pos="1440"/>
          <w:tab w:val="left" w:pos="1872"/>
          <w:tab w:val="left" w:pos="9187"/>
        </w:tabs>
        <w:jc w:val="left"/>
      </w:pPr>
      <w:r w:rsidRPr="00D551CB">
        <w:rPr>
          <w:u w:val="single"/>
        </w:rPr>
        <w:tab/>
        <w:t>Date</w:t>
      </w:r>
      <w:r w:rsidRPr="00D551CB">
        <w:rPr>
          <w:u w:val="single"/>
        </w:rPr>
        <w:tab/>
        <w:t>Body</w:t>
      </w:r>
      <w:r w:rsidRPr="00D551CB">
        <w:rPr>
          <w:u w:val="single"/>
        </w:rPr>
        <w:tab/>
        <w:t>Action Description with journal page number</w:t>
      </w:r>
      <w:r w:rsidRPr="00D551CB">
        <w:rPr>
          <w:u w:val="single"/>
        </w:rPr>
        <w:tab/>
      </w:r>
    </w:p>
    <w:p w:rsidR="006460FB" w:rsidRDefault="006460FB" w:rsidP="006460FB">
      <w:pPr>
        <w:widowControl w:val="0"/>
        <w:tabs>
          <w:tab w:val="right" w:pos="1008"/>
          <w:tab w:val="left" w:pos="1152"/>
          <w:tab w:val="left" w:pos="1872"/>
          <w:tab w:val="left" w:pos="9187"/>
        </w:tabs>
        <w:ind w:left="2088" w:hanging="2088"/>
        <w:jc w:val="left"/>
      </w:pPr>
      <w:r>
        <w:tab/>
        <w:t>1/20/2011</w:t>
      </w:r>
      <w:r>
        <w:tab/>
        <w:t>House</w:t>
      </w:r>
      <w:r>
        <w:tab/>
      </w:r>
      <w:r w:rsidRPr="00905C70">
        <w:t>Introduced and adopted (</w:t>
      </w:r>
      <w:hyperlink r:id="rId7" w:history="1">
        <w:r w:rsidRPr="00905C70">
          <w:rPr>
            <w:rStyle w:val="Hyperlink"/>
          </w:rPr>
          <w:t>House Journal</w:t>
        </w:r>
        <w:r w:rsidRPr="00905C70">
          <w:rPr>
            <w:rStyle w:val="Hyperlink"/>
          </w:rPr>
          <w:noBreakHyphen/>
          <w:t>page 14</w:t>
        </w:r>
      </w:hyperlink>
      <w:r w:rsidRPr="00905C70">
        <w:t>)</w:t>
      </w:r>
    </w:p>
    <w:p w:rsidR="006460FB" w:rsidRDefault="006460FB" w:rsidP="006460FB">
      <w:pPr>
        <w:widowControl w:val="0"/>
        <w:tabs>
          <w:tab w:val="right" w:pos="1008"/>
          <w:tab w:val="left" w:pos="1152"/>
          <w:tab w:val="left" w:pos="1872"/>
          <w:tab w:val="left" w:pos="9187"/>
        </w:tabs>
        <w:ind w:left="2088" w:hanging="2088"/>
        <w:jc w:val="left"/>
      </w:pPr>
      <w:r>
        <w:tab/>
        <w:t>1/24/2011</w:t>
      </w:r>
      <w:r>
        <w:tab/>
      </w:r>
      <w:r>
        <w:tab/>
      </w:r>
      <w:r w:rsidRPr="00905C70">
        <w:t>Scrivener's error corrected</w:t>
      </w:r>
    </w:p>
    <w:p w:rsidR="006460FB" w:rsidRDefault="006460FB" w:rsidP="006460FB">
      <w:pPr>
        <w:widowControl w:val="0"/>
        <w:tabs>
          <w:tab w:val="right" w:pos="1008"/>
          <w:tab w:val="left" w:pos="1152"/>
          <w:tab w:val="left" w:pos="1872"/>
          <w:tab w:val="left" w:pos="9187"/>
        </w:tabs>
        <w:ind w:left="2088" w:hanging="2088"/>
        <w:jc w:val="left"/>
      </w:pPr>
    </w:p>
    <w:p w:rsidR="00D551CB" w:rsidRPr="00D551CB" w:rsidRDefault="00D551CB" w:rsidP="00D551CB">
      <w:pPr>
        <w:widowControl w:val="0"/>
        <w:tabs>
          <w:tab w:val="right" w:pos="1008"/>
          <w:tab w:val="left" w:pos="1152"/>
          <w:tab w:val="left" w:pos="1872"/>
          <w:tab w:val="left" w:pos="9187"/>
        </w:tabs>
        <w:ind w:left="2088" w:hanging="2088"/>
        <w:jc w:val="left"/>
      </w:pPr>
    </w:p>
    <w:p w:rsidR="00D551CB" w:rsidRDefault="00D551CB" w:rsidP="00D551CB">
      <w:r w:rsidRPr="00D551CB">
        <w:rPr>
          <w:b/>
        </w:rPr>
        <w:t>VERSIONS OF THIS BILL</w:t>
      </w:r>
    </w:p>
    <w:p w:rsidR="00D551CB" w:rsidRDefault="00D551CB" w:rsidP="00D551CB"/>
    <w:p w:rsidR="00D551CB" w:rsidRDefault="0076780E" w:rsidP="00D551CB">
      <w:hyperlink r:id="rId8" w:history="1">
        <w:r w:rsidR="00D551CB">
          <w:rPr>
            <w:rStyle w:val="Hyperlink"/>
          </w:rPr>
          <w:t>1/20/2011</w:t>
        </w:r>
      </w:hyperlink>
    </w:p>
    <w:p w:rsidR="00882D6F" w:rsidRDefault="0076780E" w:rsidP="00D551CB">
      <w:hyperlink r:id="rId9" w:history="1">
        <w:r w:rsidR="00882D6F" w:rsidRPr="00882D6F">
          <w:rPr>
            <w:rStyle w:val="Hyperlink"/>
          </w:rPr>
          <w:t>1/24/2011</w:t>
        </w:r>
      </w:hyperlink>
    </w:p>
    <w:p w:rsidR="00D551CB" w:rsidRDefault="00D551CB" w:rsidP="00D551CB"/>
    <w:p w:rsidR="00D551CB" w:rsidRDefault="00D551CB" w:rsidP="00D551CB">
      <w:pPr>
        <w:sectPr w:rsidR="00D551CB" w:rsidSect="00D551CB">
          <w:pgSz w:w="12240" w:h="15840" w:code="1"/>
          <w:pgMar w:top="1080" w:right="1440" w:bottom="1080" w:left="1440" w:header="720" w:footer="720" w:gutter="0"/>
          <w:cols w:space="720"/>
          <w:noEndnote/>
          <w:docGrid w:linePitch="360"/>
        </w:sectPr>
      </w:pPr>
    </w:p>
    <w:p w:rsidR="00882D6F" w:rsidRDefault="00882D6F" w:rsidP="001D7F4F">
      <w:pPr>
        <w:pStyle w:val="BillDots"/>
      </w:pPr>
    </w:p>
    <w:p w:rsidR="00882D6F" w:rsidRDefault="00882D6F" w:rsidP="003D01E8">
      <w:pPr>
        <w:pStyle w:val="Numbersforbill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Pr="00325348" w:rsidRDefault="00882D6F" w:rsidP="00757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LEXINGTON MEDICAL CENTER ON THE OCCASION OF THE FORTIETH ANNIVERSARY OF ITS FOUNDING, AND TO EXPRESS DEEP GRATITUDE FOR THE SERVICE IT PROVIDES THE CITIZENS OF SOUTH CAROLINA.</w:t>
      </w:r>
    </w:p>
    <w:p w:rsidR="00882D6F" w:rsidRDefault="00882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Lexington Medical Center is celebrating the fortieth anniversary of its founding; and</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built on land donated by a West Columbia woman, Lexington Medical Center opened its doors under the leadership of veteran hospital administrator George Rentz on January 6, 1971; and</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offering 125 beds and staffed with 250 employees, Lexington Medical Center has emerged into one of the most technologically advanced hospitals in the State. Today it features 414 beds and is staffed by 5,200 employees, serving as the largest employer in Lexington County; and</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Pr="00D6735E"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crowning achievement in the growth of Lexington Medical Center and the broad array of services it makes availa</w:t>
      </w:r>
      <w:r w:rsidRPr="00D6735E">
        <w:t xml:space="preserve">ble came in June 2010 when it received regulatory approval to provide open heart surgery and therapeutic </w:t>
      </w:r>
      <w:r w:rsidRPr="008B3EE9">
        <w:t>catheterizations</w:t>
      </w:r>
      <w:r w:rsidRPr="00D6735E">
        <w:t>; and</w:t>
      </w:r>
    </w:p>
    <w:p w:rsidR="00882D6F" w:rsidRPr="00D6735E"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35E">
        <w:t xml:space="preserve">Whereas, </w:t>
      </w:r>
      <w:r>
        <w:t>the members of the South Carolina House of Representatives are grateful for the tremendous contributions that Lexington Medical Center has made and continues to make to provide first</w:t>
      </w:r>
      <w:r>
        <w:noBreakHyphen/>
        <w:t>class medical care to citizens of the Palmetto State. Now, therefore,</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Lexington Medical Center on the occasion of the fortieth anniversary of its founding, and express deep gratitude for the service it provides the citizens of South Carolina.</w:t>
      </w: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6F" w:rsidRDefault="00882D6F"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Lexington Medical Center.</w:t>
      </w:r>
    </w:p>
    <w:p w:rsidR="00882D6F" w:rsidRDefault="00882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7586" w:rsidRDefault="00757586" w:rsidP="00882D6F">
      <w:pPr>
        <w:pStyle w:val="BillDots"/>
      </w:pPr>
    </w:p>
    <w:sectPr w:rsidR="00757586" w:rsidSect="003270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9F" w:rsidRDefault="00D05F9F" w:rsidP="009F0C77">
      <w:r>
        <w:separator/>
      </w:r>
    </w:p>
  </w:endnote>
  <w:endnote w:type="continuationSeparator" w:id="0">
    <w:p w:rsidR="00D05F9F" w:rsidRDefault="00D05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99D07-7140-40E5-95ED-2CEA9A18B3F5}"/>
    <w:embedBold r:id="rId2" w:fontKey="{DFB85451-2F91-48CE-8F96-9BD2EBB2CA8F}"/>
  </w:font>
  <w:font w:name="Calibri">
    <w:panose1 w:val="020F0502020204030204"/>
    <w:charset w:val="00"/>
    <w:family w:val="swiss"/>
    <w:pitch w:val="variable"/>
    <w:sig w:usb0="E10002FF" w:usb1="4000ACFF" w:usb2="00000009" w:usb3="00000000" w:csb0="0000019F" w:csb1="00000000"/>
    <w:embedRegular r:id="rId3" w:fontKey="{4CFFDE15-4549-4EEB-A4A9-E4F6D9E52E9F}"/>
  </w:font>
  <w:font w:name="Tahoma">
    <w:panose1 w:val="020B0604030504040204"/>
    <w:charset w:val="00"/>
    <w:family w:val="swiss"/>
    <w:pitch w:val="variable"/>
    <w:sig w:usb0="21002A87" w:usb1="80000000" w:usb2="00000008" w:usb3="00000000" w:csb0="000101FF" w:csb1="00000000"/>
    <w:embedRegular r:id="rId4" w:fontKey="{FC2B7E8A-70BD-41FE-A919-697B0E0EA2C0}"/>
  </w:font>
  <w:font w:name="Cambria">
    <w:panose1 w:val="02040503050406030204"/>
    <w:charset w:val="00"/>
    <w:family w:val="roman"/>
    <w:pitch w:val="variable"/>
    <w:sig w:usb0="E00002FF" w:usb1="400004FF" w:usb2="00000000" w:usb3="00000000" w:csb0="0000019F" w:csb1="00000000"/>
    <w:embedRegular r:id="rId5" w:fontKey="{90925783-4D17-48C5-98E5-AB18C9213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2D4" w:rsidRPr="00757586" w:rsidRDefault="00757586" w:rsidP="00757586">
    <w:pPr>
      <w:pStyle w:val="Footer"/>
      <w:tabs>
        <w:tab w:val="clear" w:pos="4680"/>
        <w:tab w:val="clear" w:pos="9360"/>
        <w:tab w:val="center" w:pos="2995"/>
      </w:tabs>
      <w:spacing w:before="120"/>
    </w:pPr>
    <w:r>
      <w:t>[3409]</w:t>
    </w:r>
    <w:r>
      <w:tab/>
    </w:r>
    <w:r w:rsidR="003E22B4">
      <w:fldChar w:fldCharType="begin"/>
    </w:r>
    <w:r w:rsidR="00882D6F">
      <w:instrText xml:space="preserve"> PAGE  \* MERGEFORMAT </w:instrText>
    </w:r>
    <w:r w:rsidR="003E22B4">
      <w:fldChar w:fldCharType="separate"/>
    </w:r>
    <w:r w:rsidR="0076780E">
      <w:rPr>
        <w:noProof/>
      </w:rPr>
      <w:t>1</w:t>
    </w:r>
    <w:r w:rsidR="003E22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9F" w:rsidRDefault="00D05F9F" w:rsidP="009F0C77">
      <w:r>
        <w:separator/>
      </w:r>
    </w:p>
  </w:footnote>
  <w:footnote w:type="continuationSeparator" w:id="0">
    <w:p w:rsidR="00D05F9F" w:rsidRDefault="00D05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40AB11"/>
    <w:docVar w:name="CoverBillType" w:val="r"/>
    <w:docVar w:name="docpath" w:val="L:\Council\bills\AGM\18340AB11.DOCX"/>
    <w:docVar w:name="dvBillNumber" w:val="3409"/>
    <w:docVar w:name="dvBillNumberPrefix" w:val="H. "/>
    <w:docVar w:name="dvOriginalBody" w:val="House"/>
    <w:docVar w:name="dvSteno" w:val="AGM"/>
    <w:docVar w:name="NameofBody" w:val="h"/>
    <w:docVar w:name="vgroup2" w:val="Council"/>
  </w:docVars>
  <w:rsids>
    <w:rsidRoot w:val="00FF39B9"/>
    <w:rsid w:val="00011869"/>
    <w:rsid w:val="00061700"/>
    <w:rsid w:val="000C2655"/>
    <w:rsid w:val="000E1785"/>
    <w:rsid w:val="000F40FA"/>
    <w:rsid w:val="0010776B"/>
    <w:rsid w:val="00133E66"/>
    <w:rsid w:val="001435A3"/>
    <w:rsid w:val="001D08F2"/>
    <w:rsid w:val="001D525B"/>
    <w:rsid w:val="001D7F4F"/>
    <w:rsid w:val="002321B6"/>
    <w:rsid w:val="00243740"/>
    <w:rsid w:val="00247553"/>
    <w:rsid w:val="00250967"/>
    <w:rsid w:val="002543C8"/>
    <w:rsid w:val="00284AAE"/>
    <w:rsid w:val="002B4E3D"/>
    <w:rsid w:val="002E5912"/>
    <w:rsid w:val="002F7A5F"/>
    <w:rsid w:val="00325348"/>
    <w:rsid w:val="0032732C"/>
    <w:rsid w:val="00336AD0"/>
    <w:rsid w:val="0037079A"/>
    <w:rsid w:val="003D01E8"/>
    <w:rsid w:val="003E22B4"/>
    <w:rsid w:val="003E5288"/>
    <w:rsid w:val="003F6D79"/>
    <w:rsid w:val="0041035C"/>
    <w:rsid w:val="0041760A"/>
    <w:rsid w:val="00417C01"/>
    <w:rsid w:val="004809EE"/>
    <w:rsid w:val="004E7D54"/>
    <w:rsid w:val="005273C6"/>
    <w:rsid w:val="00527A1E"/>
    <w:rsid w:val="00530A69"/>
    <w:rsid w:val="00545593"/>
    <w:rsid w:val="00577C6C"/>
    <w:rsid w:val="005C2FE2"/>
    <w:rsid w:val="005E2BC9"/>
    <w:rsid w:val="00605102"/>
    <w:rsid w:val="006215AA"/>
    <w:rsid w:val="006460FB"/>
    <w:rsid w:val="006913C9"/>
    <w:rsid w:val="0069470D"/>
    <w:rsid w:val="00734F00"/>
    <w:rsid w:val="00757586"/>
    <w:rsid w:val="0076780E"/>
    <w:rsid w:val="007A70AE"/>
    <w:rsid w:val="007E4B7D"/>
    <w:rsid w:val="008347E8"/>
    <w:rsid w:val="008362E8"/>
    <w:rsid w:val="008704D2"/>
    <w:rsid w:val="00882D6F"/>
    <w:rsid w:val="008A1768"/>
    <w:rsid w:val="008B3EE9"/>
    <w:rsid w:val="008F4429"/>
    <w:rsid w:val="008F5B6F"/>
    <w:rsid w:val="0094021A"/>
    <w:rsid w:val="009C6A0B"/>
    <w:rsid w:val="009F0C77"/>
    <w:rsid w:val="009F4DD1"/>
    <w:rsid w:val="00A41684"/>
    <w:rsid w:val="00A63346"/>
    <w:rsid w:val="00A64E80"/>
    <w:rsid w:val="00A72BCD"/>
    <w:rsid w:val="00A741D9"/>
    <w:rsid w:val="00A81841"/>
    <w:rsid w:val="00A833AB"/>
    <w:rsid w:val="00A9741D"/>
    <w:rsid w:val="00AD4B17"/>
    <w:rsid w:val="00B412D4"/>
    <w:rsid w:val="00B71065"/>
    <w:rsid w:val="00BB5BB3"/>
    <w:rsid w:val="00BC58AE"/>
    <w:rsid w:val="00BD47D0"/>
    <w:rsid w:val="00BE3C22"/>
    <w:rsid w:val="00C0345E"/>
    <w:rsid w:val="00C15D15"/>
    <w:rsid w:val="00C3483A"/>
    <w:rsid w:val="00C3740D"/>
    <w:rsid w:val="00C74E9D"/>
    <w:rsid w:val="00C82FD3"/>
    <w:rsid w:val="00C92819"/>
    <w:rsid w:val="00CC6B7B"/>
    <w:rsid w:val="00CD2089"/>
    <w:rsid w:val="00CD7AD3"/>
    <w:rsid w:val="00D05F9F"/>
    <w:rsid w:val="00D153A0"/>
    <w:rsid w:val="00D551CB"/>
    <w:rsid w:val="00D73A67"/>
    <w:rsid w:val="00D970A9"/>
    <w:rsid w:val="00DE62D4"/>
    <w:rsid w:val="00DF3845"/>
    <w:rsid w:val="00E12238"/>
    <w:rsid w:val="00E41911"/>
    <w:rsid w:val="00E92EEF"/>
    <w:rsid w:val="00F24442"/>
    <w:rsid w:val="00F50AE3"/>
    <w:rsid w:val="00F67CF1"/>
    <w:rsid w:val="00F840F0"/>
    <w:rsid w:val="00FB0D0D"/>
    <w:rsid w:val="00FB43B4"/>
    <w:rsid w:val="00FF3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5281E-72ED-4B2A-BE5F-6890CAF0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740"/>
    <w:rPr>
      <w:rFonts w:ascii="Tahoma" w:hAnsi="Tahoma" w:cs="Tahoma"/>
      <w:sz w:val="16"/>
      <w:szCs w:val="16"/>
    </w:rPr>
  </w:style>
  <w:style w:type="character" w:customStyle="1" w:styleId="BalloonTextChar">
    <w:name w:val="Balloon Text Char"/>
    <w:basedOn w:val="DefaultParagraphFont"/>
    <w:link w:val="BalloonText"/>
    <w:uiPriority w:val="99"/>
    <w:semiHidden/>
    <w:rsid w:val="00243740"/>
    <w:rPr>
      <w:rFonts w:ascii="Tahoma" w:eastAsia="Times New Roman" w:hAnsi="Tahoma" w:cs="Tahoma"/>
      <w:sz w:val="16"/>
      <w:szCs w:val="16"/>
    </w:rPr>
  </w:style>
  <w:style w:type="character" w:styleId="Hyperlink">
    <w:name w:val="Hyperlink"/>
    <w:basedOn w:val="DefaultParagraphFont"/>
    <w:uiPriority w:val="99"/>
    <w:unhideWhenUsed/>
    <w:rsid w:val="00D551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09_20110120.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09_2011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D1994-4616-4FDA-84F9-40AEB905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370</Words>
  <Characters>2103</Characters>
  <Application>Microsoft Office Word</Application>
  <DocSecurity>4</DocSecurity>
  <Lines>84</Lines>
  <Paragraphs>29</Paragraphs>
  <ScaleCrop>false</ScaleCrop>
  <Company>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3409: Lexington Medical Center - South Carolina Legislature Online</dc:title>
  <dc:subject/>
  <dc:creator>AngieMorgan</dc:creator>
  <cp:keywords/>
  <dc:description/>
  <cp:lastModifiedBy>N Cumfer</cp:lastModifiedBy>
  <cp:revision>2</cp:revision>
  <cp:lastPrinted>2011-01-20T15:50:00Z</cp:lastPrinted>
  <dcterms:created xsi:type="dcterms:W3CDTF">2014-11-21T21:38:00Z</dcterms:created>
  <dcterms:modified xsi:type="dcterms:W3CDTF">2014-11-21T21:38:00Z</dcterms:modified>
</cp:coreProperties>
</file>