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F127E" w:rsidRDefault="000F127E" w:rsidP="000F127E">
      <w:pPr>
        <w:widowControl w:val="0"/>
        <w:jc w:val="center"/>
      </w:pPr>
      <w:bookmarkStart w:id="0" w:name="_GoBack"/>
      <w:bookmarkEnd w:id="0"/>
      <w:r w:rsidRPr="000F127E">
        <w:rPr>
          <w:b/>
        </w:rPr>
        <w:t>South Carolina General Assembly</w:t>
      </w:r>
    </w:p>
    <w:p w:rsidR="000F127E" w:rsidRDefault="000F127E" w:rsidP="000F127E">
      <w:pPr>
        <w:widowControl w:val="0"/>
        <w:jc w:val="center"/>
      </w:pPr>
      <w:r>
        <w:t>119th Session, 2011-2012</w:t>
      </w:r>
    </w:p>
    <w:p w:rsidR="000F127E" w:rsidRDefault="000F127E" w:rsidP="000F127E">
      <w:pPr>
        <w:widowControl w:val="0"/>
        <w:jc w:val="left"/>
      </w:pPr>
    </w:p>
    <w:p w:rsidR="000F127E" w:rsidRDefault="000F127E" w:rsidP="000F127E">
      <w:pPr>
        <w:widowControl w:val="0"/>
        <w:jc w:val="left"/>
        <w:rPr>
          <w:b/>
        </w:rPr>
      </w:pPr>
      <w:r w:rsidRPr="000F127E">
        <w:rPr>
          <w:b/>
        </w:rPr>
        <w:t>H. 3752</w:t>
      </w:r>
    </w:p>
    <w:p w:rsidR="000F127E" w:rsidRDefault="000F127E" w:rsidP="000F127E">
      <w:pPr>
        <w:widowControl w:val="0"/>
        <w:jc w:val="left"/>
        <w:rPr>
          <w:b/>
        </w:rPr>
      </w:pPr>
    </w:p>
    <w:p w:rsidR="000F127E" w:rsidRDefault="000F127E" w:rsidP="000F127E">
      <w:pPr>
        <w:widowControl w:val="0"/>
        <w:jc w:val="left"/>
      </w:pPr>
      <w:r w:rsidRPr="000F127E">
        <w:rPr>
          <w:b/>
        </w:rPr>
        <w:t>STATUS INFORMATION</w:t>
      </w:r>
    </w:p>
    <w:p w:rsidR="000F127E" w:rsidRDefault="000F127E" w:rsidP="000F127E">
      <w:pPr>
        <w:widowControl w:val="0"/>
        <w:jc w:val="left"/>
      </w:pPr>
    </w:p>
    <w:p w:rsidR="000F127E" w:rsidRDefault="000F127E" w:rsidP="000F127E">
      <w:pPr>
        <w:widowControl w:val="0"/>
        <w:jc w:val="left"/>
      </w:pPr>
      <w:r>
        <w:t>House Resolution</w:t>
      </w:r>
    </w:p>
    <w:p w:rsidR="000F127E" w:rsidRDefault="000F127E" w:rsidP="000F127E">
      <w:pPr>
        <w:widowControl w:val="0"/>
        <w:jc w:val="left"/>
      </w:pPr>
      <w:r>
        <w:t>Sponsors: Reps. Sellers, Brantley, H.B. Brown, Agnew, Jefferson, King, Mitchell and Williams</w:t>
      </w:r>
    </w:p>
    <w:p w:rsidR="000F127E" w:rsidRDefault="000F127E" w:rsidP="000F127E">
      <w:pPr>
        <w:widowControl w:val="0"/>
        <w:jc w:val="left"/>
      </w:pPr>
      <w:r>
        <w:t>Document Path: l:\council\bills\nbd\11393dg11.docx</w:t>
      </w:r>
    </w:p>
    <w:p w:rsidR="000F127E" w:rsidRDefault="000F127E" w:rsidP="000F127E">
      <w:pPr>
        <w:widowControl w:val="0"/>
        <w:jc w:val="left"/>
      </w:pPr>
    </w:p>
    <w:p w:rsidR="000F127E" w:rsidRDefault="000F127E" w:rsidP="000F127E">
      <w:pPr>
        <w:widowControl w:val="0"/>
        <w:jc w:val="left"/>
      </w:pPr>
      <w:r>
        <w:t>Introduced in the House on February 24, 2011</w:t>
      </w:r>
    </w:p>
    <w:p w:rsidR="000F127E" w:rsidRDefault="000F127E" w:rsidP="000F127E">
      <w:pPr>
        <w:widowControl w:val="0"/>
        <w:jc w:val="left"/>
      </w:pPr>
      <w:r>
        <w:t xml:space="preserve">Currently residing in the House Committee on </w:t>
      </w:r>
      <w:r w:rsidRPr="000F127E">
        <w:rPr>
          <w:b/>
        </w:rPr>
        <w:t>Invitations and Memorial Resolutions</w:t>
      </w:r>
    </w:p>
    <w:p w:rsidR="000F127E" w:rsidRDefault="000F127E" w:rsidP="000F127E">
      <w:pPr>
        <w:widowControl w:val="0"/>
        <w:jc w:val="left"/>
      </w:pPr>
    </w:p>
    <w:p w:rsidR="000F127E" w:rsidRDefault="000F127E" w:rsidP="000F127E">
      <w:pPr>
        <w:widowControl w:val="0"/>
        <w:jc w:val="left"/>
      </w:pPr>
      <w:r>
        <w:t xml:space="preserve">Summary: </w:t>
      </w:r>
      <w:r w:rsidR="00E52ADF">
        <w:t>Senator Rick Santorum</w:t>
      </w:r>
    </w:p>
    <w:p w:rsidR="000F127E" w:rsidRDefault="000F127E" w:rsidP="000F127E">
      <w:pPr>
        <w:widowControl w:val="0"/>
        <w:jc w:val="left"/>
      </w:pPr>
    </w:p>
    <w:p w:rsidR="000F127E" w:rsidRDefault="000F127E" w:rsidP="000F127E">
      <w:pPr>
        <w:widowControl w:val="0"/>
        <w:jc w:val="left"/>
      </w:pPr>
    </w:p>
    <w:p w:rsidR="000F127E" w:rsidRDefault="000F127E" w:rsidP="000F12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127E">
        <w:rPr>
          <w:b/>
        </w:rPr>
        <w:t>HISTORY OF LEGISLATIVE ACTIONS</w:t>
      </w:r>
    </w:p>
    <w:p w:rsidR="000F127E" w:rsidRDefault="000F127E" w:rsidP="000F12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0F127E" w:rsidRPr="000F127E" w:rsidRDefault="000F127E" w:rsidP="000F127E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0F127E">
        <w:rPr>
          <w:u w:val="single"/>
        </w:rPr>
        <w:tab/>
        <w:t>Date</w:t>
      </w:r>
      <w:r w:rsidRPr="000F127E">
        <w:rPr>
          <w:u w:val="single"/>
        </w:rPr>
        <w:tab/>
        <w:t>Body</w:t>
      </w:r>
      <w:r w:rsidRPr="000F127E">
        <w:rPr>
          <w:u w:val="single"/>
        </w:rPr>
        <w:tab/>
        <w:t>Action Description with journal page number</w:t>
      </w:r>
      <w:r w:rsidRPr="000F127E">
        <w:rPr>
          <w:u w:val="single"/>
        </w:rPr>
        <w:tab/>
      </w:r>
    </w:p>
    <w:p w:rsidR="00D501DE" w:rsidRDefault="00D501DE" w:rsidP="00D501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  <w:t>House</w:t>
      </w:r>
      <w:r>
        <w:tab/>
      </w:r>
      <w:r w:rsidRPr="00124F39">
        <w:t>Introduced (</w:t>
      </w:r>
      <w:hyperlink r:id="rId7" w:history="1">
        <w:r w:rsidRPr="00124F39">
          <w:rPr>
            <w:rStyle w:val="Hyperlink"/>
          </w:rPr>
          <w:t>House Journal</w:t>
        </w:r>
        <w:r w:rsidRPr="00124F39">
          <w:rPr>
            <w:rStyle w:val="Hyperlink"/>
          </w:rPr>
          <w:noBreakHyphen/>
          <w:t>page 3</w:t>
        </w:r>
      </w:hyperlink>
      <w:r w:rsidRPr="00124F39">
        <w:t>)</w:t>
      </w:r>
    </w:p>
    <w:p w:rsidR="00D501DE" w:rsidRDefault="00D501DE" w:rsidP="00D501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2/24/2011</w:t>
      </w:r>
      <w:r>
        <w:tab/>
        <w:t>House</w:t>
      </w:r>
      <w:r>
        <w:tab/>
      </w:r>
      <w:r w:rsidRPr="00124F39">
        <w:t>Referred to Commit</w:t>
      </w:r>
      <w:r>
        <w:t xml:space="preserve">tee on </w:t>
      </w:r>
      <w:r w:rsidRPr="00124F39">
        <w:rPr>
          <w:b/>
        </w:rPr>
        <w:t>Invitations and Memorial Resolutions</w:t>
      </w:r>
      <w:r w:rsidRPr="00124F39">
        <w:t xml:space="preserve"> (</w:t>
      </w:r>
      <w:hyperlink r:id="rId8" w:history="1">
        <w:r w:rsidRPr="00124F39">
          <w:rPr>
            <w:rStyle w:val="Hyperlink"/>
          </w:rPr>
          <w:t>House Journal</w:t>
        </w:r>
        <w:r w:rsidRPr="00124F39">
          <w:rPr>
            <w:rStyle w:val="Hyperlink"/>
          </w:rPr>
          <w:noBreakHyphen/>
          <w:t>page 3</w:t>
        </w:r>
      </w:hyperlink>
      <w:r w:rsidRPr="00124F39">
        <w:t>)</w:t>
      </w:r>
    </w:p>
    <w:p w:rsidR="00D501DE" w:rsidRDefault="00D501DE" w:rsidP="00D501D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127E" w:rsidRPr="000F127E" w:rsidRDefault="000F127E" w:rsidP="000F127E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0F127E" w:rsidRDefault="000F127E" w:rsidP="000F127E">
      <w:pPr>
        <w:widowControl w:val="0"/>
        <w:jc w:val="left"/>
      </w:pPr>
      <w:r w:rsidRPr="000F127E">
        <w:rPr>
          <w:b/>
        </w:rPr>
        <w:t>VERSIONS OF THIS BILL</w:t>
      </w:r>
    </w:p>
    <w:p w:rsidR="000F127E" w:rsidRDefault="000F127E" w:rsidP="000F127E">
      <w:pPr>
        <w:widowControl w:val="0"/>
        <w:jc w:val="left"/>
      </w:pPr>
    </w:p>
    <w:p w:rsidR="000F127E" w:rsidRDefault="00D16B03" w:rsidP="000F127E">
      <w:pPr>
        <w:widowControl w:val="0"/>
        <w:jc w:val="left"/>
      </w:pPr>
      <w:hyperlink r:id="rId9" w:history="1">
        <w:r w:rsidR="000F127E">
          <w:rPr>
            <w:rStyle w:val="Hyperlink"/>
          </w:rPr>
          <w:t>2/24/2011</w:t>
        </w:r>
      </w:hyperlink>
    </w:p>
    <w:p w:rsidR="000F127E" w:rsidRDefault="000F127E" w:rsidP="000F127E"/>
    <w:p w:rsidR="000F127E" w:rsidRDefault="000F127E" w:rsidP="000F127E">
      <w:pPr>
        <w:sectPr w:rsidR="000F127E" w:rsidSect="000F127E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0850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8A6D8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FC09E4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 w:rsidRPr="000E0968">
        <w:rPr>
          <w:color w:val="000000" w:themeColor="text1"/>
          <w:u w:color="000000" w:themeColor="text1"/>
        </w:rPr>
        <w:t xml:space="preserve">TO REBUKE THE </w:t>
      </w:r>
      <w:r>
        <w:rPr>
          <w:color w:val="000000" w:themeColor="text1"/>
          <w:u w:color="000000" w:themeColor="text1"/>
        </w:rPr>
        <w:t>UNFORTUNATE</w:t>
      </w:r>
      <w:r w:rsidRPr="000E0968">
        <w:rPr>
          <w:color w:val="000000" w:themeColor="text1"/>
          <w:u w:color="000000" w:themeColor="text1"/>
        </w:rPr>
        <w:t xml:space="preserve"> COMMENTS MADE BY SENATOR RICK SANTORUM UPON HIS RECENT VISIT TO SOUTH CAROLINA.</w:t>
      </w:r>
    </w:p>
    <w:p w:rsidR="008A6D89" w:rsidRDefault="008A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>Whereas, former Senator Rick Santorum of Pennsylvania visited South Carolina on February 21 and 22, 2011; and</w:t>
      </w: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>Whereas, Senator Santorum has stated he is considering becoming a presidential candidate, and his visit marked his tenth trip to South Carolina since 2009; and</w:t>
      </w: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 xml:space="preserve">Whereas, during a stop at the Carolina Pregnancy Center in Spartanburg, Senator Santorum </w:t>
      </w:r>
      <w:r>
        <w:rPr>
          <w:color w:val="000000" w:themeColor="text1"/>
          <w:u w:color="000000" w:themeColor="text1"/>
        </w:rPr>
        <w:t xml:space="preserve">made the </w:t>
      </w:r>
      <w:r w:rsidR="00024240">
        <w:rPr>
          <w:color w:val="000000" w:themeColor="text1"/>
          <w:u w:color="000000" w:themeColor="text1"/>
        </w:rPr>
        <w:t>insensitive</w:t>
      </w:r>
      <w:r>
        <w:rPr>
          <w:color w:val="000000" w:themeColor="text1"/>
          <w:u w:color="000000" w:themeColor="text1"/>
        </w:rPr>
        <w:t xml:space="preserve"> statement that</w:t>
      </w:r>
      <w:r w:rsidRPr="000E0968">
        <w:rPr>
          <w:color w:val="000000" w:themeColor="text1"/>
          <w:u w:color="000000" w:themeColor="text1"/>
        </w:rPr>
        <w:t>: “The most dangerous place for an African</w:t>
      </w:r>
      <w:r w:rsidR="00024240">
        <w:rPr>
          <w:color w:val="000000" w:themeColor="text1"/>
          <w:u w:color="000000" w:themeColor="text1"/>
        </w:rPr>
        <w:noBreakHyphen/>
      </w:r>
      <w:r w:rsidRPr="000E0968">
        <w:rPr>
          <w:color w:val="000000" w:themeColor="text1"/>
          <w:u w:color="000000" w:themeColor="text1"/>
        </w:rPr>
        <w:t>American in this country is in the womb”; and</w:t>
      </w: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>Whereas, Senator Santorum went on to compare abortion to slavery in this same speech; and</w:t>
      </w: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>Whereas, at best, his remarks demonstrate a lack of understanding of the great challenges placed in front of African</w:t>
      </w:r>
      <w:r w:rsidR="00024240">
        <w:rPr>
          <w:color w:val="000000" w:themeColor="text1"/>
          <w:u w:color="000000" w:themeColor="text1"/>
        </w:rPr>
        <w:noBreakHyphen/>
      </w:r>
      <w:r w:rsidRPr="000E0968">
        <w:rPr>
          <w:color w:val="000000" w:themeColor="text1"/>
          <w:u w:color="000000" w:themeColor="text1"/>
        </w:rPr>
        <w:t>Americans and the considerable advances African</w:t>
      </w:r>
      <w:r w:rsidR="00024240">
        <w:rPr>
          <w:color w:val="000000" w:themeColor="text1"/>
          <w:u w:color="000000" w:themeColor="text1"/>
        </w:rPr>
        <w:noBreakHyphen/>
      </w:r>
      <w:r w:rsidRPr="000E0968">
        <w:rPr>
          <w:color w:val="000000" w:themeColor="text1"/>
          <w:u w:color="000000" w:themeColor="text1"/>
        </w:rPr>
        <w:t xml:space="preserve">Americans have made in this State; and </w:t>
      </w: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>Whereas, considering how far South Carolina has come as a State, the members of the House must not allow such distasteful comments to go without reproof; and</w:t>
      </w: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>Whereas, Senator Santorum’s statements have no place in American political dialogue and should not be tolerated by the citizens of this State; and</w:t>
      </w: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 xml:space="preserve">Whereas, Senator Santorum’s deplorable comments are of great misfortune and, </w:t>
      </w:r>
      <w:r>
        <w:rPr>
          <w:color w:val="000000" w:themeColor="text1"/>
          <w:u w:color="000000" w:themeColor="text1"/>
        </w:rPr>
        <w:t>at a minimum</w:t>
      </w:r>
      <w:r w:rsidRPr="000E0968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warrant an</w:t>
      </w:r>
      <w:r w:rsidRPr="000E0968">
        <w:rPr>
          <w:color w:val="000000" w:themeColor="text1"/>
          <w:u w:color="000000" w:themeColor="text1"/>
        </w:rPr>
        <w:t xml:space="preserve"> apolog</w:t>
      </w:r>
      <w:r>
        <w:rPr>
          <w:color w:val="000000" w:themeColor="text1"/>
          <w:u w:color="000000" w:themeColor="text1"/>
        </w:rPr>
        <w:t>y</w:t>
      </w:r>
      <w:r w:rsidRPr="000E0968">
        <w:rPr>
          <w:color w:val="000000" w:themeColor="text1"/>
          <w:u w:color="000000" w:themeColor="text1"/>
        </w:rPr>
        <w:t xml:space="preserve"> for his offensive and narrow</w:t>
      </w:r>
      <w:r w:rsidR="00024240">
        <w:rPr>
          <w:color w:val="000000" w:themeColor="text1"/>
          <w:u w:color="000000" w:themeColor="text1"/>
        </w:rPr>
        <w:noBreakHyphen/>
      </w:r>
      <w:r w:rsidRPr="000E0968">
        <w:rPr>
          <w:color w:val="000000" w:themeColor="text1"/>
          <w:u w:color="000000" w:themeColor="text1"/>
        </w:rPr>
        <w:t xml:space="preserve">minded proclamations; and </w:t>
      </w: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A6D89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>Whereas, all citizens of this great</w:t>
      </w:r>
      <w:r>
        <w:rPr>
          <w:color w:val="000000" w:themeColor="text1"/>
          <w:u w:color="000000" w:themeColor="text1"/>
        </w:rPr>
        <w:t xml:space="preserve"> state and</w:t>
      </w:r>
      <w:r w:rsidRPr="000E0968">
        <w:rPr>
          <w:color w:val="000000" w:themeColor="text1"/>
          <w:u w:color="000000" w:themeColor="text1"/>
        </w:rPr>
        <w:t xml:space="preserve"> country should treat one another with respect and civility, but public figures likely seeking to lead this nation and its citizens should especially do so.  Now, therefore,</w:t>
      </w:r>
    </w:p>
    <w:p w:rsidR="00FC09E4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A6D89" w:rsidRDefault="008A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8A6D89" w:rsidRDefault="008A6D8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FC09E4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0E0968">
        <w:rPr>
          <w:color w:val="000000" w:themeColor="text1"/>
          <w:u w:color="000000" w:themeColor="text1"/>
        </w:rPr>
        <w:t xml:space="preserve">That the members of the South Carolina House of Representatives, by this resolution, rebuke the </w:t>
      </w:r>
      <w:r>
        <w:rPr>
          <w:color w:val="000000" w:themeColor="text1"/>
          <w:u w:color="000000" w:themeColor="text1"/>
        </w:rPr>
        <w:t xml:space="preserve">unfortunate </w:t>
      </w:r>
      <w:r w:rsidRPr="000E0968">
        <w:rPr>
          <w:color w:val="000000" w:themeColor="text1"/>
          <w:u w:color="000000" w:themeColor="text1"/>
        </w:rPr>
        <w:t>comments made by Senator Rick Santorum upon his recent visit to South Carolina.</w:t>
      </w:r>
    </w:p>
    <w:p w:rsidR="00FC09E4" w:rsidRPr="000E0968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FC09E4" w:rsidP="00FC09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0E0968">
        <w:rPr>
          <w:color w:val="000000" w:themeColor="text1"/>
          <w:u w:color="000000" w:themeColor="text1"/>
        </w:rPr>
        <w:t xml:space="preserve">Be it further resolved that a copy of this resolution be </w:t>
      </w:r>
      <w:r>
        <w:rPr>
          <w:color w:val="000000" w:themeColor="text1"/>
          <w:u w:color="000000" w:themeColor="text1"/>
        </w:rPr>
        <w:t>forwarde</w:t>
      </w:r>
      <w:r w:rsidRPr="000E0968">
        <w:rPr>
          <w:color w:val="000000" w:themeColor="text1"/>
          <w:u w:color="000000" w:themeColor="text1"/>
        </w:rPr>
        <w:t>d to Senator Rick Santorum.</w:t>
      </w:r>
    </w:p>
    <w:p w:rsidR="000850D6" w:rsidRDefault="0002424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0850D6" w:rsidRDefault="000850D6" w:rsidP="000F127E">
      <w:pPr>
        <w:suppressAutoHyphens/>
      </w:pPr>
    </w:p>
    <w:sectPr w:rsidR="000850D6" w:rsidSect="000F127E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6D89" w:rsidRDefault="008A6D89" w:rsidP="009F0C77">
      <w:r>
        <w:separator/>
      </w:r>
    </w:p>
  </w:endnote>
  <w:endnote w:type="continuationSeparator" w:id="0">
    <w:p w:rsidR="008A6D89" w:rsidRDefault="008A6D89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4A34905-639A-4583-AA5B-BDD4255AF7B1}"/>
    <w:embedBold r:id="rId2" w:fontKey="{84DE6D59-8565-49F7-AB94-156E965661E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9860194E-5E05-4F6C-BA46-96B70F54522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36BBC344-FEAC-40C8-AC9D-592E0B373EEA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F127E" w:rsidRPr="000850D6" w:rsidRDefault="000F127E" w:rsidP="000850D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[3752]</w:t>
    </w:r>
    <w:r>
      <w:tab/>
    </w:r>
    <w:r w:rsidR="00D16B03">
      <w:fldChar w:fldCharType="begin"/>
    </w:r>
    <w:r w:rsidR="00D16B03">
      <w:instrText xml:space="preserve"> PAGE  \* MERGEFORMAT </w:instrText>
    </w:r>
    <w:r w:rsidR="00D16B03">
      <w:fldChar w:fldCharType="separate"/>
    </w:r>
    <w:r w:rsidR="00D16B03">
      <w:rPr>
        <w:noProof/>
      </w:rPr>
      <w:t>1</w:t>
    </w:r>
    <w:r w:rsidR="00D16B03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6D89" w:rsidRDefault="008A6D89" w:rsidP="009F0C77">
      <w:r>
        <w:separator/>
      </w:r>
    </w:p>
  </w:footnote>
  <w:footnote w:type="continuationSeparator" w:id="0">
    <w:p w:rsidR="008A6D89" w:rsidRDefault="008A6D89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1393DG11"/>
    <w:docVar w:name="CoverBillType" w:val="r"/>
    <w:docVar w:name="docpath" w:val="L:\Council\bills\NBD\11393DG11.DOCX"/>
    <w:docVar w:name="dvBillNumber" w:val="3752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866232"/>
    <w:rsid w:val="00011869"/>
    <w:rsid w:val="00024240"/>
    <w:rsid w:val="000850D6"/>
    <w:rsid w:val="000E1785"/>
    <w:rsid w:val="000F127E"/>
    <w:rsid w:val="000F40FA"/>
    <w:rsid w:val="0010776B"/>
    <w:rsid w:val="00124678"/>
    <w:rsid w:val="00133E66"/>
    <w:rsid w:val="001435A3"/>
    <w:rsid w:val="00152C68"/>
    <w:rsid w:val="0016550C"/>
    <w:rsid w:val="001A63FA"/>
    <w:rsid w:val="001D08F2"/>
    <w:rsid w:val="001D525B"/>
    <w:rsid w:val="001D7F4F"/>
    <w:rsid w:val="002268E0"/>
    <w:rsid w:val="00231AA7"/>
    <w:rsid w:val="002321B6"/>
    <w:rsid w:val="00250967"/>
    <w:rsid w:val="002543C8"/>
    <w:rsid w:val="00284AAE"/>
    <w:rsid w:val="002E5912"/>
    <w:rsid w:val="0030272F"/>
    <w:rsid w:val="00325348"/>
    <w:rsid w:val="0032732C"/>
    <w:rsid w:val="00336AD0"/>
    <w:rsid w:val="0037079A"/>
    <w:rsid w:val="003B0B0E"/>
    <w:rsid w:val="003D01E8"/>
    <w:rsid w:val="003E5288"/>
    <w:rsid w:val="003F6D79"/>
    <w:rsid w:val="0041760A"/>
    <w:rsid w:val="00417C01"/>
    <w:rsid w:val="00442AC0"/>
    <w:rsid w:val="00466CB8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103FE"/>
    <w:rsid w:val="006215AA"/>
    <w:rsid w:val="006913C9"/>
    <w:rsid w:val="0069470D"/>
    <w:rsid w:val="00734F00"/>
    <w:rsid w:val="00755888"/>
    <w:rsid w:val="007A70AE"/>
    <w:rsid w:val="008362E8"/>
    <w:rsid w:val="00866232"/>
    <w:rsid w:val="008A1768"/>
    <w:rsid w:val="008A6D89"/>
    <w:rsid w:val="008F4429"/>
    <w:rsid w:val="0094021A"/>
    <w:rsid w:val="009C6A0B"/>
    <w:rsid w:val="009F0C77"/>
    <w:rsid w:val="009F4DD1"/>
    <w:rsid w:val="00A41684"/>
    <w:rsid w:val="00A64E80"/>
    <w:rsid w:val="00A72BCD"/>
    <w:rsid w:val="00A741D9"/>
    <w:rsid w:val="00A833AB"/>
    <w:rsid w:val="00A9741D"/>
    <w:rsid w:val="00AD4B17"/>
    <w:rsid w:val="00B11FCD"/>
    <w:rsid w:val="00B412D4"/>
    <w:rsid w:val="00B86B40"/>
    <w:rsid w:val="00BC4CA9"/>
    <w:rsid w:val="00BE3C22"/>
    <w:rsid w:val="00C0345E"/>
    <w:rsid w:val="00C3483A"/>
    <w:rsid w:val="00C74E9D"/>
    <w:rsid w:val="00C81B27"/>
    <w:rsid w:val="00C82FD3"/>
    <w:rsid w:val="00C92819"/>
    <w:rsid w:val="00CC6B7B"/>
    <w:rsid w:val="00CD2089"/>
    <w:rsid w:val="00D16B03"/>
    <w:rsid w:val="00D501DE"/>
    <w:rsid w:val="00D73A67"/>
    <w:rsid w:val="00D970A9"/>
    <w:rsid w:val="00DD6F5E"/>
    <w:rsid w:val="00DF3845"/>
    <w:rsid w:val="00E41911"/>
    <w:rsid w:val="00E52ADF"/>
    <w:rsid w:val="00E92EEF"/>
    <w:rsid w:val="00ED1367"/>
    <w:rsid w:val="00EE4C6B"/>
    <w:rsid w:val="00F14842"/>
    <w:rsid w:val="00F24442"/>
    <w:rsid w:val="00F50AE3"/>
    <w:rsid w:val="00F67CF1"/>
    <w:rsid w:val="00F840F0"/>
    <w:rsid w:val="00FB0D0D"/>
    <w:rsid w:val="00FB43B4"/>
    <w:rsid w:val="00FC09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A99E2878-0134-4BA7-A497-73B54CB6BE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0F127E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1\02-24-11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1\02-24-11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1-12\3752_20110224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F0FFA4C-0797-4FFE-89C4-3C3D99F251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17BC28D8.dotm</Template>
  <TotalTime>0</TotalTime>
  <Pages>3</Pages>
  <Words>390</Words>
  <Characters>2212</Characters>
  <Application>Microsoft Office Word</Application>
  <DocSecurity>4</DocSecurity>
  <Lines>90</Lines>
  <Paragraphs>31</Paragraphs>
  <ScaleCrop>false</ScaleCrop>
  <Company> </Company>
  <LinksUpToDate>false</LinksUpToDate>
  <CharactersWithSpaces>2576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2011-2012 Bill 3752: Senator Rick Santorum - South Carolina Legislature Online</dc:title>
  <dc:subject/>
  <dc:creator>NikiDowney</dc:creator>
  <cp:keywords/>
  <dc:description/>
  <cp:lastModifiedBy>N Cumfer</cp:lastModifiedBy>
  <cp:revision>2</cp:revision>
  <cp:lastPrinted>2011-02-24T13:08:00Z</cp:lastPrinted>
  <dcterms:created xsi:type="dcterms:W3CDTF">2014-11-21T21:48:00Z</dcterms:created>
  <dcterms:modified xsi:type="dcterms:W3CDTF">2014-11-21T21:48:00Z</dcterms:modified>
</cp:coreProperties>
</file>