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2CB" w:rsidRDefault="000842CB" w:rsidP="000842CB">
      <w:pPr>
        <w:widowControl w:val="0"/>
        <w:jc w:val="center"/>
      </w:pPr>
      <w:bookmarkStart w:id="0" w:name="_GoBack"/>
      <w:bookmarkEnd w:id="0"/>
      <w:r w:rsidRPr="000842CB">
        <w:rPr>
          <w:b/>
        </w:rPr>
        <w:t>South Carolina General Assembly</w:t>
      </w:r>
    </w:p>
    <w:p w:rsidR="000842CB" w:rsidRDefault="000842CB" w:rsidP="000842CB">
      <w:pPr>
        <w:widowControl w:val="0"/>
        <w:jc w:val="center"/>
      </w:pPr>
      <w:r>
        <w:t>119th Session, 2011-2012</w:t>
      </w:r>
    </w:p>
    <w:p w:rsidR="000842CB" w:rsidRDefault="000842CB" w:rsidP="000842CB">
      <w:pPr>
        <w:widowControl w:val="0"/>
        <w:jc w:val="left"/>
      </w:pPr>
    </w:p>
    <w:p w:rsidR="000842CB" w:rsidRDefault="000842CB" w:rsidP="000842CB">
      <w:pPr>
        <w:widowControl w:val="0"/>
        <w:jc w:val="left"/>
        <w:rPr>
          <w:b/>
        </w:rPr>
      </w:pPr>
      <w:r w:rsidRPr="000842CB">
        <w:rPr>
          <w:b/>
        </w:rPr>
        <w:t>H. 3903</w:t>
      </w:r>
    </w:p>
    <w:p w:rsidR="000842CB" w:rsidRDefault="000842CB" w:rsidP="000842CB">
      <w:pPr>
        <w:widowControl w:val="0"/>
        <w:jc w:val="left"/>
        <w:rPr>
          <w:b/>
        </w:rPr>
      </w:pPr>
    </w:p>
    <w:p w:rsidR="000842CB" w:rsidRDefault="000842CB" w:rsidP="000842CB">
      <w:pPr>
        <w:widowControl w:val="0"/>
        <w:jc w:val="left"/>
      </w:pPr>
      <w:r w:rsidRPr="000842CB">
        <w:rPr>
          <w:b/>
        </w:rPr>
        <w:t>STATUS INFORMATION</w:t>
      </w:r>
    </w:p>
    <w:p w:rsidR="000842CB" w:rsidRDefault="000842CB" w:rsidP="000842CB">
      <w:pPr>
        <w:widowControl w:val="0"/>
        <w:jc w:val="left"/>
      </w:pPr>
    </w:p>
    <w:p w:rsidR="000842CB" w:rsidRDefault="000842CB" w:rsidP="000842CB">
      <w:pPr>
        <w:widowControl w:val="0"/>
        <w:jc w:val="left"/>
      </w:pPr>
      <w:r>
        <w:t>House Resolution</w:t>
      </w:r>
    </w:p>
    <w:p w:rsidR="000842CB" w:rsidRDefault="000842CB" w:rsidP="000842CB">
      <w:pPr>
        <w:widowControl w:val="0"/>
        <w:jc w:val="left"/>
      </w:pPr>
      <w:r>
        <w:t>Sponsors: Reps. Govan, Sellers, Dillard and Ott</w:t>
      </w:r>
    </w:p>
    <w:p w:rsidR="000842CB" w:rsidRDefault="000842CB" w:rsidP="000842CB">
      <w:pPr>
        <w:widowControl w:val="0"/>
        <w:jc w:val="left"/>
      </w:pPr>
      <w:r>
        <w:t>Document Path: l:\council\bills\gm\24682bh11.docx</w:t>
      </w:r>
    </w:p>
    <w:p w:rsidR="00C50EE9" w:rsidRDefault="00C50EE9" w:rsidP="000842CB">
      <w:pPr>
        <w:widowControl w:val="0"/>
        <w:jc w:val="left"/>
      </w:pPr>
      <w:r>
        <w:t>Companion/Similar bill(s): 569</w:t>
      </w:r>
    </w:p>
    <w:p w:rsidR="000842CB" w:rsidRDefault="000842CB" w:rsidP="000842CB">
      <w:pPr>
        <w:widowControl w:val="0"/>
        <w:jc w:val="left"/>
      </w:pPr>
    </w:p>
    <w:p w:rsidR="000842CB" w:rsidRDefault="000842CB" w:rsidP="000842CB">
      <w:pPr>
        <w:widowControl w:val="0"/>
        <w:jc w:val="left"/>
      </w:pPr>
      <w:r>
        <w:t>Introduced in the House on March 9, 2011</w:t>
      </w:r>
    </w:p>
    <w:p w:rsidR="000842CB" w:rsidRDefault="000842CB" w:rsidP="000842CB">
      <w:pPr>
        <w:widowControl w:val="0"/>
        <w:jc w:val="left"/>
      </w:pPr>
      <w:r>
        <w:t>Adopted by the House on March 9, 2011</w:t>
      </w:r>
    </w:p>
    <w:p w:rsidR="000842CB" w:rsidRDefault="000842CB" w:rsidP="000842CB">
      <w:pPr>
        <w:widowControl w:val="0"/>
        <w:jc w:val="left"/>
      </w:pPr>
    </w:p>
    <w:p w:rsidR="000842CB" w:rsidRDefault="000842CB" w:rsidP="000842CB">
      <w:pPr>
        <w:widowControl w:val="0"/>
        <w:jc w:val="left"/>
      </w:pPr>
      <w:r>
        <w:t xml:space="preserve">Summary: </w:t>
      </w:r>
      <w:r w:rsidR="003010EE">
        <w:t>Dr. Caesar Roland Richburg</w:t>
      </w:r>
    </w:p>
    <w:p w:rsidR="000842CB" w:rsidRDefault="000842CB" w:rsidP="000842CB">
      <w:pPr>
        <w:widowControl w:val="0"/>
        <w:jc w:val="left"/>
      </w:pPr>
    </w:p>
    <w:p w:rsidR="000842CB" w:rsidRDefault="000842CB" w:rsidP="000842CB">
      <w:pPr>
        <w:widowControl w:val="0"/>
        <w:jc w:val="left"/>
      </w:pPr>
    </w:p>
    <w:p w:rsidR="000842CB" w:rsidRDefault="000842CB" w:rsidP="000842CB">
      <w:pPr>
        <w:widowControl w:val="0"/>
        <w:tabs>
          <w:tab w:val="center" w:pos="590"/>
          <w:tab w:val="center" w:pos="1440"/>
          <w:tab w:val="left" w:pos="1872"/>
          <w:tab w:val="left" w:pos="9187"/>
        </w:tabs>
        <w:jc w:val="left"/>
      </w:pPr>
      <w:r w:rsidRPr="000842CB">
        <w:rPr>
          <w:b/>
        </w:rPr>
        <w:t>HISTORY OF LEGISLATIVE ACTIONS</w:t>
      </w:r>
    </w:p>
    <w:p w:rsidR="000842CB" w:rsidRDefault="000842CB" w:rsidP="000842CB">
      <w:pPr>
        <w:widowControl w:val="0"/>
        <w:tabs>
          <w:tab w:val="center" w:pos="590"/>
          <w:tab w:val="center" w:pos="1440"/>
          <w:tab w:val="left" w:pos="1872"/>
          <w:tab w:val="left" w:pos="9187"/>
        </w:tabs>
        <w:jc w:val="left"/>
      </w:pPr>
    </w:p>
    <w:p w:rsidR="000842CB" w:rsidRPr="000842CB" w:rsidRDefault="000842CB" w:rsidP="000842CB">
      <w:pPr>
        <w:widowControl w:val="0"/>
        <w:tabs>
          <w:tab w:val="center" w:pos="590"/>
          <w:tab w:val="center" w:pos="1440"/>
          <w:tab w:val="left" w:pos="1872"/>
          <w:tab w:val="left" w:pos="9187"/>
        </w:tabs>
        <w:jc w:val="left"/>
      </w:pPr>
      <w:r w:rsidRPr="000842CB">
        <w:rPr>
          <w:u w:val="single"/>
        </w:rPr>
        <w:tab/>
        <w:t>Date</w:t>
      </w:r>
      <w:r w:rsidRPr="000842CB">
        <w:rPr>
          <w:u w:val="single"/>
        </w:rPr>
        <w:tab/>
        <w:t>Body</w:t>
      </w:r>
      <w:r w:rsidRPr="000842CB">
        <w:rPr>
          <w:u w:val="single"/>
        </w:rPr>
        <w:tab/>
        <w:t>Action Description with journal page number</w:t>
      </w:r>
      <w:r w:rsidRPr="000842CB">
        <w:rPr>
          <w:u w:val="single"/>
        </w:rPr>
        <w:tab/>
      </w:r>
    </w:p>
    <w:p w:rsidR="009B32F2" w:rsidRDefault="009B32F2" w:rsidP="009B32F2">
      <w:pPr>
        <w:widowControl w:val="0"/>
        <w:tabs>
          <w:tab w:val="right" w:pos="1008"/>
          <w:tab w:val="left" w:pos="1152"/>
          <w:tab w:val="left" w:pos="1872"/>
          <w:tab w:val="left" w:pos="9187"/>
        </w:tabs>
        <w:ind w:left="2088" w:hanging="2088"/>
        <w:jc w:val="left"/>
      </w:pPr>
      <w:r>
        <w:tab/>
        <w:t>3/9/2011</w:t>
      </w:r>
      <w:r>
        <w:tab/>
        <w:t>House</w:t>
      </w:r>
      <w:r>
        <w:tab/>
      </w:r>
      <w:r w:rsidRPr="00AD442A">
        <w:t>Introduced and adopted (</w:t>
      </w:r>
      <w:hyperlink r:id="rId7" w:history="1">
        <w:r w:rsidRPr="00AD442A">
          <w:rPr>
            <w:rStyle w:val="Hyperlink"/>
          </w:rPr>
          <w:t>House Journal</w:t>
        </w:r>
        <w:r w:rsidRPr="00AD442A">
          <w:rPr>
            <w:rStyle w:val="Hyperlink"/>
          </w:rPr>
          <w:noBreakHyphen/>
          <w:t>page 25</w:t>
        </w:r>
      </w:hyperlink>
      <w:r w:rsidRPr="00AD442A">
        <w:t>)</w:t>
      </w:r>
    </w:p>
    <w:p w:rsidR="009B32F2" w:rsidRDefault="009B32F2" w:rsidP="009B32F2">
      <w:pPr>
        <w:widowControl w:val="0"/>
        <w:tabs>
          <w:tab w:val="right" w:pos="1008"/>
          <w:tab w:val="left" w:pos="1152"/>
          <w:tab w:val="left" w:pos="1872"/>
          <w:tab w:val="left" w:pos="9187"/>
        </w:tabs>
        <w:ind w:left="2088" w:hanging="2088"/>
        <w:jc w:val="left"/>
      </w:pPr>
    </w:p>
    <w:p w:rsidR="000842CB" w:rsidRPr="000842CB" w:rsidRDefault="000842CB" w:rsidP="000842CB">
      <w:pPr>
        <w:widowControl w:val="0"/>
        <w:tabs>
          <w:tab w:val="right" w:pos="1008"/>
          <w:tab w:val="left" w:pos="1152"/>
          <w:tab w:val="left" w:pos="1872"/>
          <w:tab w:val="left" w:pos="9187"/>
        </w:tabs>
        <w:ind w:left="2088" w:hanging="2088"/>
        <w:jc w:val="left"/>
      </w:pPr>
    </w:p>
    <w:p w:rsidR="000842CB" w:rsidRDefault="000842CB" w:rsidP="000842CB">
      <w:r w:rsidRPr="000842CB">
        <w:rPr>
          <w:b/>
        </w:rPr>
        <w:t>VERSIONS OF THIS BILL</w:t>
      </w:r>
    </w:p>
    <w:p w:rsidR="000842CB" w:rsidRDefault="000842CB" w:rsidP="000842CB"/>
    <w:p w:rsidR="000842CB" w:rsidRDefault="005D11E7" w:rsidP="000842CB">
      <w:hyperlink r:id="rId8" w:history="1">
        <w:r w:rsidR="000842CB">
          <w:rPr>
            <w:rStyle w:val="Hyperlink"/>
          </w:rPr>
          <w:t>3/9/2011</w:t>
        </w:r>
      </w:hyperlink>
    </w:p>
    <w:p w:rsidR="000842CB" w:rsidRDefault="000842CB" w:rsidP="000842CB"/>
    <w:p w:rsidR="000842CB" w:rsidRDefault="000842CB" w:rsidP="000842CB">
      <w:pPr>
        <w:sectPr w:rsidR="000842CB" w:rsidSect="000842C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2D9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CAESAR ROLAND RICHBURG FOR THIRTY YEARS OF DEDICATED MINISTRY TO HIS COMMUNITY AND CONGREGATIONS AND TO HIS CALLING AS A MINISTER OF THE GOSPEL.</w:t>
      </w:r>
    </w:p>
    <w:p w:rsidR="00522D98" w:rsidRDefault="0052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8DD" w:rsidRDefault="00522D98"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08DD">
        <w:t>the members of the South Carolina House of Representatives are pleased to learn that Dr. Caesar Roland Richburg will be honored for  thirty years of faithful pastoral ministry;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Sumter, Caesar Richburg earned a bachelor of science in chemistry and biology from Claflin University, a master</w:t>
      </w:r>
      <w:r w:rsidRPr="007208DD">
        <w:t>’</w:t>
      </w:r>
      <w:r>
        <w:t xml:space="preserve">s </w:t>
      </w:r>
      <w:r w:rsidR="0070685C">
        <w:t xml:space="preserve">degree </w:t>
      </w:r>
      <w:r>
        <w:t xml:space="preserve">in </w:t>
      </w:r>
      <w:r w:rsidR="0070685C">
        <w:t xml:space="preserve">business </w:t>
      </w:r>
      <w:r>
        <w:t xml:space="preserve">administration from the University of Missouri as well as a </w:t>
      </w:r>
      <w:r w:rsidR="0070685C">
        <w:t>master’s degree in Theology</w:t>
      </w:r>
      <w:r>
        <w:t xml:space="preserve"> from St. Paul School of Theology both in Kansas City, and a doctor of ministry from Hood Theological Seminary in Salisbury, North Carolina;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2006, Dr. Richburg has served as senior pastor of Williams Chapel African Methodist Episcopal (AME) Church in Orangeburg, and prior to that he served eighteen years as pastor of Allen Temple AME Church in Greenville.  He has also pastored churches in Summerton and Due West and in Springfield, Missouri;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led the congregation of Allen Temple in the construction of a fifty</w:t>
      </w:r>
      <w:r>
        <w:noBreakHyphen/>
        <w:t>thousand square</w:t>
      </w:r>
      <w:r>
        <w:noBreakHyphen/>
        <w:t>foot, state</w:t>
      </w:r>
      <w:r>
        <w:noBreakHyphen/>
        <w:t>of</w:t>
      </w:r>
      <w:r>
        <w:noBreakHyphen/>
        <w:t>the</w:t>
      </w:r>
      <w:r>
        <w:noBreakHyphen/>
        <w:t xml:space="preserve">art, center for community development in </w:t>
      </w:r>
      <w:r>
        <w:lastRenderedPageBreak/>
        <w:t>Greenville, offering supplemental tutorial programs to elementary and middle school students and housing Greenville</w:t>
      </w:r>
      <w:r w:rsidRPr="007208DD">
        <w:t>’</w:t>
      </w:r>
      <w:r>
        <w:t>s first inner</w:t>
      </w:r>
      <w:r>
        <w:noBreakHyphen/>
        <w:t>city charter school;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always concerned for the potential in the youth of the Palmetto State, he has served as a member of the board of the Friends of Juvenile Justice and as the chairman of the board of the Orangeburg County Youth Council; and </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board of trustees for the Piedmont South Carolina Annual Conference of the AME Church, as a delegate to the General Conference of the AME Church since 1992, and on the board of directors of the Fellowship of Christian Athletes, and he currently serves as the chaplain of the Orangeburg County Sheriff Department;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the NAACP, he served as president of the Greenville chapter of the Rainbow Push Coalition, as chairman of the Greenville Technical College Multi</w:t>
      </w:r>
      <w:r>
        <w:noBreakHyphen/>
        <w:t>Cultural Advisory Board, and as an adjunct professor of Claflin University;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founder of the Southern Midlands African American Family Reunion, a member of the board of trustees of Allen University, and a member of the Omega Psi Phi Fraternity, Inc.; and</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he and his beloved wife, Ella Gadsden Richburg, have reared three fine children: Felicia, who is an elementary school teacher and a doctoral candidate at the University of South Carolina; Kendra, a dentist and recent graduate of Meharry Medical College; and Tiffany, a medical student at Meharry Medical College; and </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D98"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years of devoted ministry that Dr. Caesar Roland Richburg has given to his congregations and his community, and his fellow man</w:t>
      </w:r>
      <w:r w:rsidR="00522D98">
        <w:t>.  Now, therefore,</w:t>
      </w:r>
    </w:p>
    <w:p w:rsidR="00522D98" w:rsidRDefault="0052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D98" w:rsidRDefault="0052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2D98" w:rsidRDefault="0052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DD" w:rsidRDefault="00522D98"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208DD">
        <w:t xml:space="preserve"> the members of the South Carolina House of Representatives, by this resolution, recognize and honor Dr. Caesar Roland Richburg for thirty years of dedicated ministry to his community and congregations and to his calling as a minister of the Gospel.</w:t>
      </w:r>
    </w:p>
    <w:p w:rsidR="007208DD" w:rsidRDefault="007208DD" w:rsidP="0072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8DD" w:rsidP="007068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Caesar Roland Richburg.</w:t>
      </w:r>
    </w:p>
    <w:p w:rsidR="00346D19" w:rsidRDefault="007208DD" w:rsidP="007068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6D19" w:rsidRDefault="00346D19" w:rsidP="000842CB">
      <w:pPr>
        <w:keepNext/>
        <w:suppressAutoHyphens/>
      </w:pPr>
    </w:p>
    <w:sectPr w:rsidR="00346D19" w:rsidSect="000842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8DD" w:rsidRDefault="007208DD" w:rsidP="009F0C77">
      <w:r>
        <w:separator/>
      </w:r>
    </w:p>
  </w:endnote>
  <w:endnote w:type="continuationSeparator" w:id="0">
    <w:p w:rsidR="007208DD" w:rsidRDefault="007208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250EDA-8257-4661-8F63-517F0763A889}"/>
    <w:embedBold r:id="rId2" w:fontKey="{ACB15E1F-9B02-4980-8A54-F5CC8EA90BE1}"/>
  </w:font>
  <w:font w:name="Calibri">
    <w:panose1 w:val="020F0502020204030204"/>
    <w:charset w:val="00"/>
    <w:family w:val="swiss"/>
    <w:pitch w:val="variable"/>
    <w:sig w:usb0="E10002FF" w:usb1="4000ACFF" w:usb2="00000009" w:usb3="00000000" w:csb0="0000019F" w:csb1="00000000"/>
    <w:embedRegular r:id="rId3" w:fontKey="{E273DBBE-5E33-4DFF-A106-A2F7290F9878}"/>
  </w:font>
  <w:font w:name="Tahoma">
    <w:panose1 w:val="020B0604030504040204"/>
    <w:charset w:val="00"/>
    <w:family w:val="swiss"/>
    <w:pitch w:val="variable"/>
    <w:sig w:usb0="21002A87" w:usb1="80000000" w:usb2="00000008" w:usb3="00000000" w:csb0="000101FF" w:csb1="00000000"/>
    <w:embedRegular r:id="rId4" w:fontKey="{92CB5A48-EB1F-402B-8D7F-961999203F05}"/>
  </w:font>
  <w:font w:name="Cambria">
    <w:panose1 w:val="02040503050406030204"/>
    <w:charset w:val="00"/>
    <w:family w:val="roman"/>
    <w:pitch w:val="variable"/>
    <w:sig w:usb0="E00002FF" w:usb1="400004FF" w:usb2="00000000" w:usb3="00000000" w:csb0="0000019F" w:csb1="00000000"/>
    <w:embedRegular r:id="rId5" w:fontKey="{75FB7266-9AB3-44C9-B6DB-A07AEFEA5E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2CB" w:rsidRPr="00346D19" w:rsidRDefault="000842CB" w:rsidP="00346D19">
    <w:pPr>
      <w:pStyle w:val="Footer"/>
      <w:tabs>
        <w:tab w:val="clear" w:pos="4680"/>
        <w:tab w:val="clear" w:pos="9360"/>
        <w:tab w:val="center" w:pos="2995"/>
      </w:tabs>
      <w:spacing w:before="120"/>
    </w:pPr>
    <w:r>
      <w:t>[3903]</w:t>
    </w:r>
    <w:r>
      <w:tab/>
    </w:r>
    <w:r w:rsidR="005D11E7">
      <w:fldChar w:fldCharType="begin"/>
    </w:r>
    <w:r w:rsidR="005D11E7">
      <w:instrText xml:space="preserve"> PAGE  \* MERGEFORMAT </w:instrText>
    </w:r>
    <w:r w:rsidR="005D11E7">
      <w:fldChar w:fldCharType="separate"/>
    </w:r>
    <w:r w:rsidR="005D11E7">
      <w:rPr>
        <w:noProof/>
      </w:rPr>
      <w:t>1</w:t>
    </w:r>
    <w:r w:rsidR="005D11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8DD" w:rsidRDefault="007208DD" w:rsidP="009F0C77">
      <w:r>
        <w:separator/>
      </w:r>
    </w:p>
  </w:footnote>
  <w:footnote w:type="continuationSeparator" w:id="0">
    <w:p w:rsidR="007208DD" w:rsidRDefault="007208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82BH11"/>
    <w:docVar w:name="CoverBillType" w:val="r"/>
    <w:docVar w:name="docpath" w:val="L:\Council\bills\GM\24682BH11.DOCX"/>
    <w:docVar w:name="dvBillNumber" w:val="3903"/>
    <w:docVar w:name="dvBillNumberPrefix" w:val="H. "/>
    <w:docVar w:name="dvOriginalBody" w:val="House"/>
    <w:docVar w:name="dvSteno" w:val="GM"/>
    <w:docVar w:name="NameofBody" w:val="h"/>
    <w:docVar w:name="vgroup2" w:val="Council"/>
  </w:docVars>
  <w:rsids>
    <w:rsidRoot w:val="00E649F9"/>
    <w:rsid w:val="00001936"/>
    <w:rsid w:val="00011869"/>
    <w:rsid w:val="000842CB"/>
    <w:rsid w:val="000E155A"/>
    <w:rsid w:val="000E1785"/>
    <w:rsid w:val="000F40FA"/>
    <w:rsid w:val="0010776B"/>
    <w:rsid w:val="00133E66"/>
    <w:rsid w:val="001435A3"/>
    <w:rsid w:val="001473FD"/>
    <w:rsid w:val="001D08F2"/>
    <w:rsid w:val="001D525B"/>
    <w:rsid w:val="001D7F4F"/>
    <w:rsid w:val="002321B6"/>
    <w:rsid w:val="00250967"/>
    <w:rsid w:val="002543C8"/>
    <w:rsid w:val="00284AAE"/>
    <w:rsid w:val="002E5912"/>
    <w:rsid w:val="003010EE"/>
    <w:rsid w:val="00325348"/>
    <w:rsid w:val="0032732C"/>
    <w:rsid w:val="00336AD0"/>
    <w:rsid w:val="00346D19"/>
    <w:rsid w:val="003510C7"/>
    <w:rsid w:val="0037079A"/>
    <w:rsid w:val="00371611"/>
    <w:rsid w:val="003D01E8"/>
    <w:rsid w:val="003E5288"/>
    <w:rsid w:val="003F6D79"/>
    <w:rsid w:val="0041760A"/>
    <w:rsid w:val="00417C01"/>
    <w:rsid w:val="004809EE"/>
    <w:rsid w:val="004D068E"/>
    <w:rsid w:val="004E7D54"/>
    <w:rsid w:val="005171B1"/>
    <w:rsid w:val="00522D98"/>
    <w:rsid w:val="005273C6"/>
    <w:rsid w:val="00530A69"/>
    <w:rsid w:val="00545593"/>
    <w:rsid w:val="00576C70"/>
    <w:rsid w:val="00577C6C"/>
    <w:rsid w:val="005C2FE2"/>
    <w:rsid w:val="005D11E7"/>
    <w:rsid w:val="005E2BC9"/>
    <w:rsid w:val="005F0032"/>
    <w:rsid w:val="005F14B0"/>
    <w:rsid w:val="00603F24"/>
    <w:rsid w:val="00605102"/>
    <w:rsid w:val="006215AA"/>
    <w:rsid w:val="0067517B"/>
    <w:rsid w:val="006913C9"/>
    <w:rsid w:val="0069470D"/>
    <w:rsid w:val="0070685C"/>
    <w:rsid w:val="007208DD"/>
    <w:rsid w:val="00734F00"/>
    <w:rsid w:val="007A70AE"/>
    <w:rsid w:val="008362E8"/>
    <w:rsid w:val="008968F0"/>
    <w:rsid w:val="008A1768"/>
    <w:rsid w:val="008F4429"/>
    <w:rsid w:val="0094021A"/>
    <w:rsid w:val="00970DF9"/>
    <w:rsid w:val="009B32F2"/>
    <w:rsid w:val="009C6A0B"/>
    <w:rsid w:val="009F0C77"/>
    <w:rsid w:val="009F4DD1"/>
    <w:rsid w:val="00A41684"/>
    <w:rsid w:val="00A64E80"/>
    <w:rsid w:val="00A72BCD"/>
    <w:rsid w:val="00A741D9"/>
    <w:rsid w:val="00A833AB"/>
    <w:rsid w:val="00A9741D"/>
    <w:rsid w:val="00AD4B17"/>
    <w:rsid w:val="00AF5720"/>
    <w:rsid w:val="00B412D4"/>
    <w:rsid w:val="00B5231E"/>
    <w:rsid w:val="00BB4749"/>
    <w:rsid w:val="00BE3C22"/>
    <w:rsid w:val="00BF5638"/>
    <w:rsid w:val="00C0345E"/>
    <w:rsid w:val="00C3483A"/>
    <w:rsid w:val="00C50EE9"/>
    <w:rsid w:val="00C74E9D"/>
    <w:rsid w:val="00C82FD3"/>
    <w:rsid w:val="00C92819"/>
    <w:rsid w:val="00CC6B7B"/>
    <w:rsid w:val="00CD2089"/>
    <w:rsid w:val="00D73A67"/>
    <w:rsid w:val="00D970A9"/>
    <w:rsid w:val="00DF3845"/>
    <w:rsid w:val="00E07C93"/>
    <w:rsid w:val="00E41911"/>
    <w:rsid w:val="00E649F9"/>
    <w:rsid w:val="00E92EEF"/>
    <w:rsid w:val="00E93254"/>
    <w:rsid w:val="00EC471C"/>
    <w:rsid w:val="00F22CA7"/>
    <w:rsid w:val="00F24442"/>
    <w:rsid w:val="00F50AE3"/>
    <w:rsid w:val="00F67CF1"/>
    <w:rsid w:val="00F840F0"/>
    <w:rsid w:val="00FA08F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6446F5-01D0-4FDB-B833-6159C026B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8DD"/>
    <w:rPr>
      <w:rFonts w:ascii="Tahoma" w:hAnsi="Tahoma" w:cs="Tahoma"/>
      <w:sz w:val="16"/>
      <w:szCs w:val="16"/>
    </w:rPr>
  </w:style>
  <w:style w:type="character" w:customStyle="1" w:styleId="BalloonTextChar">
    <w:name w:val="Balloon Text Char"/>
    <w:basedOn w:val="DefaultParagraphFont"/>
    <w:link w:val="BalloonText"/>
    <w:uiPriority w:val="99"/>
    <w:semiHidden/>
    <w:rsid w:val="007208DD"/>
    <w:rPr>
      <w:rFonts w:ascii="Tahoma" w:eastAsia="Times New Roman" w:hAnsi="Tahoma" w:cs="Tahoma"/>
      <w:sz w:val="16"/>
      <w:szCs w:val="16"/>
    </w:rPr>
  </w:style>
  <w:style w:type="character" w:styleId="Hyperlink">
    <w:name w:val="Hyperlink"/>
    <w:basedOn w:val="DefaultParagraphFont"/>
    <w:uiPriority w:val="99"/>
    <w:unhideWhenUsed/>
    <w:rsid w:val="000842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03_20110309.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4305B-08D0-4992-92EE-46ADD4DE0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617</Words>
  <Characters>3301</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3903: Dr. Caesar Roland Richburg - South Carolina Legislature Online</dc:title>
  <dc:subject/>
  <dc:creator>gailmoore</dc:creator>
  <cp:keywords/>
  <dc:description/>
  <cp:lastModifiedBy>N Cumfer</cp:lastModifiedBy>
  <cp:revision>2</cp:revision>
  <cp:lastPrinted>2011-02-24T14:50:00Z</cp:lastPrinted>
  <dcterms:created xsi:type="dcterms:W3CDTF">2014-11-21T21:53:00Z</dcterms:created>
  <dcterms:modified xsi:type="dcterms:W3CDTF">2014-11-21T21:53:00Z</dcterms:modified>
</cp:coreProperties>
</file>