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5A7" w:rsidRDefault="00F175A7" w:rsidP="00F175A7">
      <w:pPr>
        <w:widowControl w:val="0"/>
        <w:jc w:val="center"/>
      </w:pPr>
      <w:bookmarkStart w:id="0" w:name="_GoBack"/>
      <w:bookmarkEnd w:id="0"/>
      <w:r w:rsidRPr="00F175A7">
        <w:rPr>
          <w:b/>
        </w:rPr>
        <w:t>South Carolina General Assembly</w:t>
      </w:r>
    </w:p>
    <w:p w:rsidR="00F175A7" w:rsidRDefault="00F175A7" w:rsidP="00F175A7">
      <w:pPr>
        <w:widowControl w:val="0"/>
        <w:jc w:val="center"/>
      </w:pPr>
      <w:r>
        <w:t>119th Session, 2011-2012</w:t>
      </w:r>
    </w:p>
    <w:p w:rsidR="00F175A7" w:rsidRDefault="00F175A7" w:rsidP="00F175A7">
      <w:pPr>
        <w:widowControl w:val="0"/>
        <w:jc w:val="left"/>
      </w:pPr>
    </w:p>
    <w:p w:rsidR="00F175A7" w:rsidRDefault="00F175A7" w:rsidP="00F175A7">
      <w:pPr>
        <w:widowControl w:val="0"/>
        <w:jc w:val="left"/>
        <w:rPr>
          <w:b/>
        </w:rPr>
      </w:pPr>
      <w:r w:rsidRPr="00F175A7">
        <w:rPr>
          <w:b/>
        </w:rPr>
        <w:t>H. 3948</w:t>
      </w:r>
    </w:p>
    <w:p w:rsidR="00F175A7" w:rsidRDefault="00F175A7" w:rsidP="00F175A7">
      <w:pPr>
        <w:widowControl w:val="0"/>
        <w:jc w:val="left"/>
        <w:rPr>
          <w:b/>
        </w:rPr>
      </w:pPr>
    </w:p>
    <w:p w:rsidR="00F175A7" w:rsidRDefault="00F175A7" w:rsidP="00F175A7">
      <w:pPr>
        <w:widowControl w:val="0"/>
        <w:jc w:val="left"/>
      </w:pPr>
      <w:r w:rsidRPr="00F175A7">
        <w:rPr>
          <w:b/>
        </w:rPr>
        <w:t>STATUS INFORMATION</w:t>
      </w:r>
    </w:p>
    <w:p w:rsidR="00F175A7" w:rsidRDefault="00F175A7" w:rsidP="00F175A7">
      <w:pPr>
        <w:widowControl w:val="0"/>
        <w:jc w:val="left"/>
      </w:pPr>
    </w:p>
    <w:p w:rsidR="00F175A7" w:rsidRDefault="00F175A7" w:rsidP="00F175A7">
      <w:pPr>
        <w:widowControl w:val="0"/>
        <w:jc w:val="left"/>
      </w:pPr>
      <w:r>
        <w:t>General Bill</w:t>
      </w:r>
    </w:p>
    <w:p w:rsidR="00F175A7" w:rsidRDefault="00F175A7" w:rsidP="00F175A7">
      <w:pPr>
        <w:widowControl w:val="0"/>
        <w:jc w:val="left"/>
      </w:pPr>
      <w:r>
        <w:t>Sponsors: Rep. Clemmons</w:t>
      </w:r>
    </w:p>
    <w:p w:rsidR="00F175A7" w:rsidRDefault="00F175A7" w:rsidP="00F175A7">
      <w:pPr>
        <w:widowControl w:val="0"/>
        <w:jc w:val="left"/>
      </w:pPr>
      <w:r>
        <w:t>Document Path: l:\council\bills\swb\5199cm11.docx</w:t>
      </w:r>
    </w:p>
    <w:p w:rsidR="00F175A7" w:rsidRDefault="00F175A7" w:rsidP="00F175A7">
      <w:pPr>
        <w:widowControl w:val="0"/>
        <w:jc w:val="left"/>
      </w:pPr>
    </w:p>
    <w:p w:rsidR="00F175A7" w:rsidRDefault="00F175A7" w:rsidP="00F175A7">
      <w:pPr>
        <w:widowControl w:val="0"/>
        <w:jc w:val="left"/>
      </w:pPr>
      <w:r>
        <w:t>Introduced in the House on March 16, 2011</w:t>
      </w:r>
    </w:p>
    <w:p w:rsidR="00F175A7" w:rsidRDefault="00F175A7" w:rsidP="00F175A7">
      <w:pPr>
        <w:widowControl w:val="0"/>
        <w:jc w:val="left"/>
      </w:pPr>
      <w:r>
        <w:t xml:space="preserve">Currently residing in the House Committee on </w:t>
      </w:r>
      <w:r w:rsidRPr="00F175A7">
        <w:rPr>
          <w:b/>
        </w:rPr>
        <w:t>Education and Public Works</w:t>
      </w:r>
    </w:p>
    <w:p w:rsidR="00F175A7" w:rsidRDefault="00F175A7" w:rsidP="00F175A7">
      <w:pPr>
        <w:widowControl w:val="0"/>
        <w:jc w:val="left"/>
      </w:pPr>
    </w:p>
    <w:p w:rsidR="00F175A7" w:rsidRDefault="00F175A7" w:rsidP="00F175A7">
      <w:pPr>
        <w:widowControl w:val="0"/>
        <w:jc w:val="left"/>
      </w:pPr>
      <w:r>
        <w:t xml:space="preserve">Summary: </w:t>
      </w:r>
      <w:r w:rsidR="001D33B0">
        <w:t>Golf carts</w:t>
      </w:r>
    </w:p>
    <w:p w:rsidR="00F175A7" w:rsidRDefault="00F175A7" w:rsidP="00F175A7">
      <w:pPr>
        <w:widowControl w:val="0"/>
        <w:jc w:val="left"/>
      </w:pPr>
    </w:p>
    <w:p w:rsidR="00F175A7" w:rsidRDefault="00F175A7" w:rsidP="00F175A7">
      <w:pPr>
        <w:widowControl w:val="0"/>
        <w:jc w:val="left"/>
      </w:pPr>
    </w:p>
    <w:p w:rsidR="00F175A7" w:rsidRDefault="00F175A7" w:rsidP="00F175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75A7">
        <w:rPr>
          <w:b/>
        </w:rPr>
        <w:t>HISTORY OF LEGISLATIVE ACTIONS</w:t>
      </w:r>
    </w:p>
    <w:p w:rsidR="00F175A7" w:rsidRDefault="00F175A7" w:rsidP="00F175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175A7" w:rsidRPr="00F175A7" w:rsidRDefault="00F175A7" w:rsidP="00F175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75A7">
        <w:rPr>
          <w:u w:val="single"/>
        </w:rPr>
        <w:tab/>
        <w:t>Date</w:t>
      </w:r>
      <w:r w:rsidRPr="00F175A7">
        <w:rPr>
          <w:u w:val="single"/>
        </w:rPr>
        <w:tab/>
        <w:t>Body</w:t>
      </w:r>
      <w:r w:rsidRPr="00F175A7">
        <w:rPr>
          <w:u w:val="single"/>
        </w:rPr>
        <w:tab/>
        <w:t>Action Description with journal page number</w:t>
      </w:r>
      <w:r w:rsidRPr="00F175A7">
        <w:rPr>
          <w:u w:val="single"/>
        </w:rPr>
        <w:tab/>
      </w:r>
    </w:p>
    <w:p w:rsidR="00BF11D0" w:rsidRDefault="00BF11D0" w:rsidP="00BF11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3/16/2011</w:t>
      </w:r>
      <w:r>
        <w:tab/>
        <w:t>House</w:t>
      </w:r>
      <w:r>
        <w:tab/>
      </w:r>
      <w:r w:rsidRPr="009011F3">
        <w:t>Introduced and read first time (</w:t>
      </w:r>
      <w:hyperlink r:id="rId7" w:history="1">
        <w:r w:rsidRPr="009011F3">
          <w:rPr>
            <w:rStyle w:val="Hyperlink"/>
          </w:rPr>
          <w:t>House Journal</w:t>
        </w:r>
        <w:r w:rsidRPr="009011F3">
          <w:rPr>
            <w:rStyle w:val="Hyperlink"/>
          </w:rPr>
          <w:noBreakHyphen/>
          <w:t>page 11</w:t>
        </w:r>
      </w:hyperlink>
      <w:r w:rsidRPr="009011F3">
        <w:t>)</w:t>
      </w:r>
    </w:p>
    <w:p w:rsidR="00BF11D0" w:rsidRDefault="00BF11D0" w:rsidP="00BF11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3/16/2011</w:t>
      </w:r>
      <w:r>
        <w:tab/>
        <w:t>House</w:t>
      </w:r>
      <w:r>
        <w:tab/>
      </w:r>
      <w:r w:rsidRPr="009011F3">
        <w:t>Referred to Co</w:t>
      </w:r>
      <w:r>
        <w:t xml:space="preserve">mmittee on </w:t>
      </w:r>
      <w:r w:rsidRPr="009011F3">
        <w:rPr>
          <w:b/>
        </w:rPr>
        <w:t>Education and Public Works</w:t>
      </w:r>
      <w:r w:rsidRPr="009011F3">
        <w:t xml:space="preserve"> (</w:t>
      </w:r>
      <w:hyperlink r:id="rId8" w:history="1">
        <w:r w:rsidRPr="009011F3">
          <w:rPr>
            <w:rStyle w:val="Hyperlink"/>
          </w:rPr>
          <w:t>House Journal</w:t>
        </w:r>
        <w:r w:rsidRPr="009011F3">
          <w:rPr>
            <w:rStyle w:val="Hyperlink"/>
          </w:rPr>
          <w:noBreakHyphen/>
          <w:t>page 11</w:t>
        </w:r>
      </w:hyperlink>
      <w:r w:rsidRPr="009011F3">
        <w:t>)</w:t>
      </w:r>
    </w:p>
    <w:p w:rsidR="00BF11D0" w:rsidRDefault="00BF11D0" w:rsidP="00BF11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75A7" w:rsidRPr="00F175A7" w:rsidRDefault="00F175A7" w:rsidP="00F175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75A7" w:rsidRDefault="00F175A7" w:rsidP="00F175A7">
      <w:pPr>
        <w:widowControl w:val="0"/>
        <w:jc w:val="left"/>
      </w:pPr>
      <w:r w:rsidRPr="00F175A7">
        <w:rPr>
          <w:b/>
        </w:rPr>
        <w:t>VERSIONS OF THIS BILL</w:t>
      </w:r>
    </w:p>
    <w:p w:rsidR="00F175A7" w:rsidRDefault="00F175A7" w:rsidP="00F175A7">
      <w:pPr>
        <w:widowControl w:val="0"/>
        <w:jc w:val="left"/>
      </w:pPr>
    </w:p>
    <w:p w:rsidR="00F175A7" w:rsidRDefault="00CD44E6" w:rsidP="00F175A7">
      <w:pPr>
        <w:widowControl w:val="0"/>
        <w:jc w:val="left"/>
      </w:pPr>
      <w:hyperlink r:id="rId9" w:history="1">
        <w:r w:rsidR="00F175A7">
          <w:rPr>
            <w:rStyle w:val="Hyperlink"/>
          </w:rPr>
          <w:t>3/16/2011</w:t>
        </w:r>
      </w:hyperlink>
    </w:p>
    <w:p w:rsidR="00F175A7" w:rsidRDefault="00F175A7" w:rsidP="00F175A7"/>
    <w:p w:rsidR="00F175A7" w:rsidRDefault="00F175A7" w:rsidP="00F175A7">
      <w:pPr>
        <w:sectPr w:rsidR="00F175A7" w:rsidSect="00F175A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4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605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3F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</w:t>
      </w:r>
      <w:r>
        <w:noBreakHyphen/>
        <w:t>3</w:t>
      </w:r>
      <w:r>
        <w:noBreakHyphen/>
        <w:t>115, CODE OF LAWS OF SOUTH CAROLINA, 1976, RELATING TO THE OPERATION OF GOLF CARTS ALONG THE STATE</w:t>
      </w:r>
      <w:r w:rsidRPr="00793F00">
        <w:t>’</w:t>
      </w:r>
      <w:r>
        <w:t>S STREETS AND HIGHWAYS, SO AS TO PROVIDE FOR THE OPERATION OF A GOLF CART UNTIL 9:00 P.M. ON OCTOBER THIRTY</w:t>
      </w:r>
      <w:r>
        <w:noBreakHyphen/>
        <w:t>FIRST OF EACH YEAR.</w:t>
      </w:r>
    </w:p>
    <w:p w:rsidR="00BE605F" w:rsidRDefault="00BE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605F" w:rsidRDefault="00BE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E605F" w:rsidRDefault="00BE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05F" w:rsidRDefault="00BE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93F00">
        <w:t>Section 56</w:t>
      </w:r>
      <w:r w:rsidR="00793F00">
        <w:noBreakHyphen/>
        <w:t>3</w:t>
      </w:r>
      <w:r w:rsidR="00793F00">
        <w:noBreakHyphen/>
        <w:t>115 of the 1976 Code is amended to read:</w:t>
      </w:r>
    </w:p>
    <w:p w:rsidR="00793F00" w:rsidRDefault="00793F0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3F00" w:rsidRPr="005464C2" w:rsidRDefault="00793F00" w:rsidP="00793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3</w:t>
      </w:r>
      <w:r>
        <w:noBreakHyphen/>
        <w:t>115.</w:t>
      </w:r>
      <w:r>
        <w:tab/>
      </w:r>
      <w:r>
        <w:tab/>
      </w:r>
      <w:r w:rsidRPr="005464C2">
        <w:t>The owner of a vehicle commonly known as a golf cart, if he has a valid driver</w:t>
      </w:r>
      <w:r w:rsidRPr="00793F00">
        <w:t>’</w:t>
      </w:r>
      <w:r w:rsidRPr="005464C2">
        <w:t xml:space="preserve">s license, may obtain a permit from the Department of Motor Vehicles upon the payment of a fee of five dollars and proof of financial responsibility which permits his agent, employees, or him to: </w:t>
      </w:r>
    </w:p>
    <w:p w:rsidR="00793F00" w:rsidRPr="005464C2" w:rsidRDefault="00793F00" w:rsidP="00793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464C2">
        <w:t>(1)</w:t>
      </w:r>
      <w:r>
        <w:tab/>
      </w:r>
      <w:r w:rsidRPr="005464C2">
        <w:t>operate the golf cart on a secondary highway or street within two miles of his residence or place of business during daylight hours only</w:t>
      </w:r>
      <w:r w:rsidRPr="00793F00">
        <w:rPr>
          <w:u w:val="single"/>
        </w:rPr>
        <w:t>.  However, if the golf cart is equipped with operating headlights and br</w:t>
      </w:r>
      <w:r>
        <w:rPr>
          <w:u w:val="single"/>
        </w:rPr>
        <w:t>ake</w:t>
      </w:r>
      <w:r w:rsidRPr="00793F00">
        <w:rPr>
          <w:u w:val="single"/>
        </w:rPr>
        <w:t>lights, it may be operated until 9:00 p.m. on October thirty</w:t>
      </w:r>
      <w:r>
        <w:rPr>
          <w:u w:val="single"/>
        </w:rPr>
        <w:noBreakHyphen/>
      </w:r>
      <w:r w:rsidRPr="00793F00">
        <w:rPr>
          <w:u w:val="single"/>
        </w:rPr>
        <w:t>first of each year</w:t>
      </w:r>
      <w:r w:rsidRPr="008633A7">
        <w:t>;</w:t>
      </w:r>
      <w:r w:rsidRPr="00793F00">
        <w:t xml:space="preserve"> </w:t>
      </w:r>
      <w:r w:rsidRPr="005464C2">
        <w:t xml:space="preserve">and </w:t>
      </w:r>
    </w:p>
    <w:p w:rsidR="00793F00" w:rsidRDefault="00793F00" w:rsidP="00793F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464C2">
        <w:t>(2)</w:t>
      </w:r>
      <w:r>
        <w:tab/>
      </w:r>
      <w:r w:rsidRPr="005464C2">
        <w:t>cross a primary highway or street while traveling along a secondary highway or street within two miles of his residence or place of busin</w:t>
      </w:r>
      <w:r>
        <w:t>ess during daylight hours only.</w:t>
      </w:r>
      <w:r w:rsidR="00A5669F">
        <w:t xml:space="preserve">  </w:t>
      </w:r>
      <w:r w:rsidR="00A5669F" w:rsidRPr="00793F00">
        <w:rPr>
          <w:u w:val="single"/>
        </w:rPr>
        <w:t>However, if the golf cart is equipped with operating headlights and br</w:t>
      </w:r>
      <w:r w:rsidR="00A5669F">
        <w:rPr>
          <w:u w:val="single"/>
        </w:rPr>
        <w:t>ake</w:t>
      </w:r>
      <w:r w:rsidR="00A5669F" w:rsidRPr="00793F00">
        <w:rPr>
          <w:u w:val="single"/>
        </w:rPr>
        <w:t>lights, it may be operated until 9:00 p.m. on October thirty</w:t>
      </w:r>
      <w:r w:rsidR="00A5669F">
        <w:rPr>
          <w:u w:val="single"/>
        </w:rPr>
        <w:noBreakHyphen/>
      </w:r>
      <w:r w:rsidR="00A5669F" w:rsidRPr="00793F00">
        <w:rPr>
          <w:u w:val="single"/>
        </w:rPr>
        <w:t>first of each year</w:t>
      </w:r>
      <w:r w:rsidR="006F7032">
        <w:rPr>
          <w:u w:val="single"/>
        </w:rPr>
        <w:t>.</w:t>
      </w:r>
      <w:r>
        <w:t>”</w:t>
      </w:r>
    </w:p>
    <w:p w:rsidR="00BE605F" w:rsidRDefault="00BE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60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93F00">
        <w:t>2</w:t>
      </w:r>
      <w:r>
        <w:t>.</w:t>
      </w:r>
      <w:r>
        <w:tab/>
        <w:t>This act takes effect upon approval by the Governor.</w:t>
      </w:r>
    </w:p>
    <w:p w:rsidR="00E143CB" w:rsidRDefault="00793F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43CB" w:rsidRDefault="00E143CB" w:rsidP="00F175A7">
      <w:pPr>
        <w:suppressAutoHyphens/>
      </w:pPr>
    </w:p>
    <w:sectPr w:rsidR="00E143CB" w:rsidSect="00F175A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605F" w:rsidRDefault="00BE605F" w:rsidP="009F0C77">
      <w:r>
        <w:separator/>
      </w:r>
    </w:p>
  </w:endnote>
  <w:endnote w:type="continuationSeparator" w:id="0">
    <w:p w:rsidR="00BE605F" w:rsidRDefault="00BE60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246DF1-9C11-429A-A4F9-A43331B5BA8B}"/>
    <w:embedBold r:id="rId2" w:fontKey="{E89A6E70-1030-41F3-8416-CBBE480894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AC8D8A-D28A-4198-8EE0-6B1E3D606A4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8D79F59-91E0-441C-9258-956437B2FA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C8B4917-4205-4BA0-8860-B0B835543B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5A7" w:rsidRPr="00E143CB" w:rsidRDefault="00F175A7" w:rsidP="00E143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[3948]</w:t>
    </w:r>
    <w:r>
      <w:tab/>
    </w:r>
    <w:r w:rsidR="00CD44E6">
      <w:fldChar w:fldCharType="begin"/>
    </w:r>
    <w:r w:rsidR="00CD44E6">
      <w:instrText xml:space="preserve"> PAGE  \* MERGEFORMAT </w:instrText>
    </w:r>
    <w:r w:rsidR="00CD44E6">
      <w:fldChar w:fldCharType="separate"/>
    </w:r>
    <w:r w:rsidR="00CD44E6">
      <w:rPr>
        <w:noProof/>
      </w:rPr>
      <w:t>1</w:t>
    </w:r>
    <w:r w:rsidR="00CD44E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605F" w:rsidRDefault="00BE605F" w:rsidP="009F0C77">
      <w:r>
        <w:separator/>
      </w:r>
    </w:p>
  </w:footnote>
  <w:footnote w:type="continuationSeparator" w:id="0">
    <w:p w:rsidR="00BE605F" w:rsidRDefault="00BE60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199CM11"/>
    <w:docVar w:name="CoverBillType" w:val="b"/>
    <w:docVar w:name="docpath" w:val="L:\Council\bills\SWB\5199CM11.DOCX"/>
    <w:docVar w:name="dvBillNumber" w:val="3948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480121"/>
    <w:rsid w:val="00011869"/>
    <w:rsid w:val="000E1785"/>
    <w:rsid w:val="000F40FA"/>
    <w:rsid w:val="0010776B"/>
    <w:rsid w:val="00133E66"/>
    <w:rsid w:val="001435A3"/>
    <w:rsid w:val="00171285"/>
    <w:rsid w:val="001D08F2"/>
    <w:rsid w:val="001D33B0"/>
    <w:rsid w:val="001D525B"/>
    <w:rsid w:val="001D7463"/>
    <w:rsid w:val="001D7F4F"/>
    <w:rsid w:val="002321B6"/>
    <w:rsid w:val="00250967"/>
    <w:rsid w:val="002543C8"/>
    <w:rsid w:val="00284AAE"/>
    <w:rsid w:val="002B2CFA"/>
    <w:rsid w:val="002E5912"/>
    <w:rsid w:val="00325348"/>
    <w:rsid w:val="0032732C"/>
    <w:rsid w:val="0033010D"/>
    <w:rsid w:val="00336AD0"/>
    <w:rsid w:val="0037079A"/>
    <w:rsid w:val="003D01E8"/>
    <w:rsid w:val="003E5288"/>
    <w:rsid w:val="003F6D79"/>
    <w:rsid w:val="0041760A"/>
    <w:rsid w:val="00417C01"/>
    <w:rsid w:val="00480121"/>
    <w:rsid w:val="004809EE"/>
    <w:rsid w:val="00483EA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0629"/>
    <w:rsid w:val="006913C9"/>
    <w:rsid w:val="0069470D"/>
    <w:rsid w:val="006B31A0"/>
    <w:rsid w:val="006B5C58"/>
    <w:rsid w:val="006F7032"/>
    <w:rsid w:val="00734F00"/>
    <w:rsid w:val="007518A7"/>
    <w:rsid w:val="00793F00"/>
    <w:rsid w:val="007A70AE"/>
    <w:rsid w:val="007E4A42"/>
    <w:rsid w:val="008362E8"/>
    <w:rsid w:val="008633A7"/>
    <w:rsid w:val="00884F9B"/>
    <w:rsid w:val="008A1768"/>
    <w:rsid w:val="008F4429"/>
    <w:rsid w:val="0094021A"/>
    <w:rsid w:val="009C6988"/>
    <w:rsid w:val="009C6A0B"/>
    <w:rsid w:val="009F0C77"/>
    <w:rsid w:val="009F4DD1"/>
    <w:rsid w:val="00A41684"/>
    <w:rsid w:val="00A5669F"/>
    <w:rsid w:val="00A64E80"/>
    <w:rsid w:val="00A72BCD"/>
    <w:rsid w:val="00A741D9"/>
    <w:rsid w:val="00A833AB"/>
    <w:rsid w:val="00A9741D"/>
    <w:rsid w:val="00AD4B17"/>
    <w:rsid w:val="00B412D4"/>
    <w:rsid w:val="00B54583"/>
    <w:rsid w:val="00BE3C22"/>
    <w:rsid w:val="00BE605F"/>
    <w:rsid w:val="00BF11D0"/>
    <w:rsid w:val="00BF145D"/>
    <w:rsid w:val="00C0345E"/>
    <w:rsid w:val="00C311D1"/>
    <w:rsid w:val="00C3483A"/>
    <w:rsid w:val="00C74E9D"/>
    <w:rsid w:val="00C82FD3"/>
    <w:rsid w:val="00C92819"/>
    <w:rsid w:val="00CC6B7B"/>
    <w:rsid w:val="00CD2089"/>
    <w:rsid w:val="00CD44E6"/>
    <w:rsid w:val="00D213AD"/>
    <w:rsid w:val="00D26A69"/>
    <w:rsid w:val="00D73A67"/>
    <w:rsid w:val="00D970A9"/>
    <w:rsid w:val="00DF2470"/>
    <w:rsid w:val="00DF3845"/>
    <w:rsid w:val="00E143CB"/>
    <w:rsid w:val="00E41911"/>
    <w:rsid w:val="00E92EEF"/>
    <w:rsid w:val="00F175A7"/>
    <w:rsid w:val="00F24442"/>
    <w:rsid w:val="00F318DD"/>
    <w:rsid w:val="00F50AE3"/>
    <w:rsid w:val="00F672AB"/>
    <w:rsid w:val="00F67CF1"/>
    <w:rsid w:val="00F840F0"/>
    <w:rsid w:val="00FB0D0D"/>
    <w:rsid w:val="00FB43B4"/>
    <w:rsid w:val="00FE2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719BC92-1B3E-448E-A793-791694FC3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3F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F0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175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3-16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16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948_201103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C5479-EF31-4263-B0C5-D0E946560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322</Words>
  <Characters>1652</Characters>
  <Application>Microsoft Office Word</Application>
  <DocSecurity>4</DocSecurity>
  <Lines>70</Lines>
  <Paragraphs>25</Paragraphs>
  <ScaleCrop>false</ScaleCrop>
  <Company> </Company>
  <LinksUpToDate>false</LinksUpToDate>
  <CharactersWithSpaces>1959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3948: Golf carts - South Carolina Legislature Online</dc:title>
  <dc:subject/>
  <dc:creator>SandyBarden</dc:creator>
  <cp:keywords/>
  <dc:description/>
  <cp:lastModifiedBy>N Cumfer</cp:lastModifiedBy>
  <cp:revision>2</cp:revision>
  <cp:lastPrinted>2011-03-15T13:14:00Z</cp:lastPrinted>
  <dcterms:created xsi:type="dcterms:W3CDTF">2014-11-24T14:03:00Z</dcterms:created>
  <dcterms:modified xsi:type="dcterms:W3CDTF">2014-11-24T14:03:00Z</dcterms:modified>
</cp:coreProperties>
</file>