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A11" w:rsidRDefault="00037A11" w:rsidP="00037A11">
      <w:pPr>
        <w:widowControl w:val="0"/>
        <w:jc w:val="center"/>
      </w:pPr>
      <w:bookmarkStart w:id="0" w:name="_GoBack"/>
      <w:bookmarkEnd w:id="0"/>
      <w:r w:rsidRPr="00037A11">
        <w:rPr>
          <w:b/>
        </w:rPr>
        <w:t>South Carolina General Assembly</w:t>
      </w:r>
    </w:p>
    <w:p w:rsidR="00037A11" w:rsidRDefault="00037A11" w:rsidP="00037A11">
      <w:pPr>
        <w:widowControl w:val="0"/>
        <w:jc w:val="center"/>
      </w:pPr>
      <w:r>
        <w:t>119th Session, 2011-2012</w:t>
      </w:r>
    </w:p>
    <w:p w:rsidR="00037A11" w:rsidRDefault="00037A11" w:rsidP="00037A11">
      <w:pPr>
        <w:widowControl w:val="0"/>
        <w:jc w:val="left"/>
      </w:pPr>
    </w:p>
    <w:p w:rsidR="00037A11" w:rsidRDefault="00037A11" w:rsidP="00037A11">
      <w:pPr>
        <w:widowControl w:val="0"/>
        <w:jc w:val="left"/>
        <w:rPr>
          <w:b/>
        </w:rPr>
      </w:pPr>
      <w:r w:rsidRPr="00037A11">
        <w:rPr>
          <w:b/>
        </w:rPr>
        <w:t>S.</w:t>
      </w:r>
      <w:r>
        <w:rPr>
          <w:b/>
        </w:rPr>
        <w:t xml:space="preserve"> </w:t>
      </w:r>
      <w:r w:rsidRPr="00037A11">
        <w:rPr>
          <w:b/>
        </w:rPr>
        <w:t>398</w:t>
      </w:r>
    </w:p>
    <w:p w:rsidR="00037A11" w:rsidRDefault="00037A11" w:rsidP="00037A11">
      <w:pPr>
        <w:widowControl w:val="0"/>
        <w:jc w:val="left"/>
        <w:rPr>
          <w:b/>
        </w:rPr>
      </w:pPr>
    </w:p>
    <w:p w:rsidR="00037A11" w:rsidRDefault="00037A11" w:rsidP="00037A11">
      <w:pPr>
        <w:widowControl w:val="0"/>
        <w:jc w:val="left"/>
      </w:pPr>
      <w:r w:rsidRPr="00037A11">
        <w:rPr>
          <w:b/>
        </w:rPr>
        <w:t>STATUS INFORMATION</w:t>
      </w:r>
    </w:p>
    <w:p w:rsidR="00037A11" w:rsidRDefault="00037A11" w:rsidP="00037A11">
      <w:pPr>
        <w:widowControl w:val="0"/>
        <w:jc w:val="left"/>
      </w:pPr>
    </w:p>
    <w:p w:rsidR="00037A11" w:rsidRDefault="00037A11" w:rsidP="00037A11">
      <w:pPr>
        <w:widowControl w:val="0"/>
        <w:jc w:val="left"/>
      </w:pPr>
      <w:r>
        <w:t>Senate Resolution</w:t>
      </w:r>
    </w:p>
    <w:p w:rsidR="00037A11" w:rsidRDefault="00037A11" w:rsidP="00037A11">
      <w:pPr>
        <w:widowControl w:val="0"/>
        <w:jc w:val="left"/>
      </w:pPr>
      <w:r>
        <w:t>Sponsors: Senator Sheheen</w:t>
      </w:r>
    </w:p>
    <w:p w:rsidR="00037A11" w:rsidRDefault="00037A11" w:rsidP="00037A11">
      <w:pPr>
        <w:widowControl w:val="0"/>
        <w:jc w:val="left"/>
      </w:pPr>
      <w:r>
        <w:t>Document Path: l:\council\bills\rm\1037ahb11.docx</w:t>
      </w:r>
    </w:p>
    <w:p w:rsidR="00037A11" w:rsidRDefault="00037A11" w:rsidP="00037A11">
      <w:pPr>
        <w:widowControl w:val="0"/>
        <w:jc w:val="left"/>
      </w:pPr>
    </w:p>
    <w:p w:rsidR="00037A11" w:rsidRDefault="00037A11" w:rsidP="00037A11">
      <w:pPr>
        <w:widowControl w:val="0"/>
        <w:jc w:val="left"/>
      </w:pPr>
      <w:r>
        <w:t>Introduced in the Senate on January 19, 2011</w:t>
      </w:r>
    </w:p>
    <w:p w:rsidR="00037A11" w:rsidRDefault="00037A11" w:rsidP="00037A11">
      <w:pPr>
        <w:widowControl w:val="0"/>
        <w:jc w:val="left"/>
      </w:pPr>
      <w:r>
        <w:t>Adopted by the Senate on January 19, 2011</w:t>
      </w:r>
    </w:p>
    <w:p w:rsidR="00037A11" w:rsidRDefault="00037A11" w:rsidP="00037A11">
      <w:pPr>
        <w:widowControl w:val="0"/>
        <w:jc w:val="left"/>
      </w:pPr>
    </w:p>
    <w:p w:rsidR="00037A11" w:rsidRDefault="00037A11" w:rsidP="00037A11">
      <w:pPr>
        <w:widowControl w:val="0"/>
        <w:jc w:val="left"/>
      </w:pPr>
      <w:r>
        <w:t xml:space="preserve">Summary: </w:t>
      </w:r>
      <w:r w:rsidR="00DE27F8">
        <w:t>Dr. C. Leon Harris</w:t>
      </w:r>
    </w:p>
    <w:p w:rsidR="00037A11" w:rsidRDefault="00037A11" w:rsidP="00037A11">
      <w:pPr>
        <w:widowControl w:val="0"/>
        <w:jc w:val="left"/>
      </w:pPr>
    </w:p>
    <w:p w:rsidR="00037A11" w:rsidRDefault="00037A11" w:rsidP="00037A11">
      <w:pPr>
        <w:widowControl w:val="0"/>
        <w:jc w:val="left"/>
      </w:pPr>
    </w:p>
    <w:p w:rsidR="00037A11" w:rsidRDefault="00037A11" w:rsidP="00037A11">
      <w:pPr>
        <w:widowControl w:val="0"/>
        <w:tabs>
          <w:tab w:val="center" w:pos="590"/>
          <w:tab w:val="center" w:pos="1440"/>
          <w:tab w:val="left" w:pos="1872"/>
          <w:tab w:val="left" w:pos="9187"/>
        </w:tabs>
        <w:jc w:val="left"/>
      </w:pPr>
      <w:r w:rsidRPr="00037A11">
        <w:rPr>
          <w:b/>
        </w:rPr>
        <w:t>HISTORY OF LEGISLATIVE ACTIONS</w:t>
      </w:r>
    </w:p>
    <w:p w:rsidR="00037A11" w:rsidRDefault="00037A11" w:rsidP="00037A11">
      <w:pPr>
        <w:widowControl w:val="0"/>
        <w:tabs>
          <w:tab w:val="center" w:pos="590"/>
          <w:tab w:val="center" w:pos="1440"/>
          <w:tab w:val="left" w:pos="1872"/>
          <w:tab w:val="left" w:pos="9187"/>
        </w:tabs>
        <w:jc w:val="left"/>
      </w:pPr>
    </w:p>
    <w:p w:rsidR="00037A11" w:rsidRPr="00037A11" w:rsidRDefault="00037A11" w:rsidP="00037A11">
      <w:pPr>
        <w:widowControl w:val="0"/>
        <w:tabs>
          <w:tab w:val="center" w:pos="590"/>
          <w:tab w:val="center" w:pos="1440"/>
          <w:tab w:val="left" w:pos="1872"/>
          <w:tab w:val="left" w:pos="9187"/>
        </w:tabs>
        <w:jc w:val="left"/>
      </w:pPr>
      <w:r w:rsidRPr="00037A11">
        <w:rPr>
          <w:u w:val="single"/>
        </w:rPr>
        <w:tab/>
        <w:t>Date</w:t>
      </w:r>
      <w:r w:rsidRPr="00037A11">
        <w:rPr>
          <w:u w:val="single"/>
        </w:rPr>
        <w:tab/>
        <w:t>Body</w:t>
      </w:r>
      <w:r w:rsidRPr="00037A11">
        <w:rPr>
          <w:u w:val="single"/>
        </w:rPr>
        <w:tab/>
        <w:t>Action Description with journal page number</w:t>
      </w:r>
      <w:r w:rsidRPr="00037A11">
        <w:rPr>
          <w:u w:val="single"/>
        </w:rPr>
        <w:tab/>
      </w:r>
    </w:p>
    <w:p w:rsidR="00037A11" w:rsidRDefault="00037A11" w:rsidP="00037A11">
      <w:pPr>
        <w:widowControl w:val="0"/>
        <w:tabs>
          <w:tab w:val="right" w:pos="1008"/>
          <w:tab w:val="left" w:pos="1152"/>
          <w:tab w:val="left" w:pos="1872"/>
          <w:tab w:val="left" w:pos="9187"/>
        </w:tabs>
        <w:ind w:left="2088" w:hanging="2088"/>
        <w:jc w:val="left"/>
      </w:pPr>
      <w:r>
        <w:tab/>
        <w:t>1/19/2011</w:t>
      </w:r>
      <w:r>
        <w:tab/>
        <w:t>Senate</w:t>
      </w:r>
      <w:r>
        <w:tab/>
      </w:r>
      <w:r w:rsidRPr="00421902">
        <w:t>Introduced and adopted</w:t>
      </w:r>
    </w:p>
    <w:p w:rsidR="00037A11" w:rsidRDefault="00037A11" w:rsidP="00037A11">
      <w:pPr>
        <w:widowControl w:val="0"/>
        <w:tabs>
          <w:tab w:val="right" w:pos="1008"/>
          <w:tab w:val="left" w:pos="1152"/>
          <w:tab w:val="left" w:pos="1872"/>
          <w:tab w:val="left" w:pos="9187"/>
        </w:tabs>
        <w:ind w:left="2088" w:hanging="2088"/>
        <w:jc w:val="left"/>
      </w:pPr>
    </w:p>
    <w:p w:rsidR="00037A11" w:rsidRPr="00037A11" w:rsidRDefault="00037A11" w:rsidP="00037A11">
      <w:pPr>
        <w:widowControl w:val="0"/>
        <w:tabs>
          <w:tab w:val="right" w:pos="1008"/>
          <w:tab w:val="left" w:pos="1152"/>
          <w:tab w:val="left" w:pos="1872"/>
          <w:tab w:val="left" w:pos="9187"/>
        </w:tabs>
        <w:ind w:left="2088" w:hanging="2088"/>
        <w:jc w:val="left"/>
      </w:pPr>
    </w:p>
    <w:p w:rsidR="00037A11" w:rsidRDefault="00037A11" w:rsidP="00037A11">
      <w:r w:rsidRPr="00037A11">
        <w:rPr>
          <w:b/>
        </w:rPr>
        <w:t>VERSIONS OF THIS BILL</w:t>
      </w:r>
    </w:p>
    <w:p w:rsidR="00037A11" w:rsidRDefault="00037A11" w:rsidP="00037A11"/>
    <w:p w:rsidR="00037A11" w:rsidRDefault="009B1A1B" w:rsidP="00037A11">
      <w:hyperlink r:id="rId7" w:history="1">
        <w:r w:rsidR="00037A11">
          <w:rPr>
            <w:rStyle w:val="Hyperlink"/>
          </w:rPr>
          <w:t>1/19/2011</w:t>
        </w:r>
      </w:hyperlink>
    </w:p>
    <w:p w:rsidR="00037A11" w:rsidRDefault="00037A11" w:rsidP="00037A11"/>
    <w:p w:rsidR="00037A11" w:rsidRDefault="00037A11" w:rsidP="00037A11">
      <w:pPr>
        <w:sectPr w:rsidR="00037A11" w:rsidSect="00037A1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5A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t xml:space="preserve">TO </w:t>
      </w:r>
      <w:r>
        <w:rPr>
          <w:color w:val="000000" w:themeColor="text1"/>
        </w:rPr>
        <w:t>HIGHLY COMMEND AND CON</w:t>
      </w:r>
      <w:r w:rsidR="005360B5">
        <w:rPr>
          <w:color w:val="000000" w:themeColor="text1"/>
        </w:rPr>
        <w:t>GRATULATE DR. C. LEON HARRIS OF MT. PLEASANT FOR HIS MILESTONE LABORS IN HISTORICALLY DOCUMENTING OUR PAST THROUGH THE WORDS AND VOICES OF THE MANY SOLDIERS W</w:t>
      </w:r>
      <w:r>
        <w:rPr>
          <w:color w:val="000000" w:themeColor="text1"/>
        </w:rPr>
        <w:t>HO WON OUR INDEPENDENCE AND LIBERTY DURING THE AMERICAN REVOLUTIONARY WAR.</w:t>
      </w:r>
    </w:p>
    <w:p w:rsidR="004715A6" w:rsidRDefault="00471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toils, turmoil, trauma, and toll of the Southern campaigns of the American Revolution substantially contributed to our country</w:t>
      </w:r>
      <w:r w:rsidR="005B6891" w:rsidRPr="005B6891">
        <w:rPr>
          <w:color w:val="000000" w:themeColor="text1"/>
        </w:rPr>
        <w:t>’</w:t>
      </w:r>
      <w:r>
        <w:rPr>
          <w:color w:val="000000" w:themeColor="text1"/>
        </w:rPr>
        <w:t>s struggle for liberty and independence from Great Britain; and</w:t>
      </w:r>
    </w:p>
    <w:p w:rsidR="00EE61BE" w:rsidRDefault="00EE61BE" w:rsidP="00EE61BE">
      <w:pPr>
        <w:tabs>
          <w:tab w:val="left" w:pos="648"/>
        </w:tab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State of South Carolina experienced more than four hundred battles, skirmishes, engagements, and actions;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emphasis in telling the history of such battles is ordinarily on the biographies of commanding leaders, whose stories are often documented and retold and their battles recounted from the leaders</w:t>
      </w:r>
      <w:r w:rsidR="005B6891" w:rsidRPr="005B6891">
        <w:rPr>
          <w:color w:val="000000" w:themeColor="text1"/>
        </w:rPr>
        <w:t>’</w:t>
      </w:r>
      <w:r>
        <w:rPr>
          <w:color w:val="000000" w:themeColor="text1"/>
        </w:rPr>
        <w:t xml:space="preserve"> point of view;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Southern campaigns of the American Revolution were fought by ordinary men (and women) doing extraordinary things through much sacrifice and suffering, as well as grit;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the untold military records and battle</w:t>
      </w:r>
      <w:r w:rsidR="005B6891">
        <w:rPr>
          <w:color w:val="000000" w:themeColor="text1"/>
        </w:rPr>
        <w:noBreakHyphen/>
      </w:r>
      <w:r>
        <w:rPr>
          <w:color w:val="000000" w:themeColor="text1"/>
        </w:rPr>
        <w:t>account descriptions from the average soldier on the ground largely have been ignored or overlooked;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5360B5">
        <w:rPr>
          <w:color w:val="000000" w:themeColor="text1"/>
        </w:rPr>
        <w:t xml:space="preserve">Dr. C. Leon Harris of Mt. Pleasant, along with his research partner, </w:t>
      </w:r>
      <w:r>
        <w:rPr>
          <w:color w:val="000000" w:themeColor="text1"/>
        </w:rPr>
        <w:t>Mr. William T. Graves of Charlotte, North Carolina, is creating a comprehensive compilation of these service records to document the affidavits of those who fought in the Southern campaigns of the American Revolution;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5360B5">
        <w:rPr>
          <w:color w:val="000000" w:themeColor="text1"/>
        </w:rPr>
        <w:t>Dr. Harris</w:t>
      </w:r>
      <w:r>
        <w:rPr>
          <w:color w:val="000000" w:themeColor="text1"/>
        </w:rPr>
        <w:t xml:space="preserve"> has committed countless hours for the past six years, as well as his fullest intellectual capacity and resources, to this Revolutionary</w:t>
      </w:r>
      <w:r w:rsidR="005B6891">
        <w:rPr>
          <w:color w:val="000000" w:themeColor="text1"/>
        </w:rPr>
        <w:noBreakHyphen/>
      </w:r>
      <w:r>
        <w:rPr>
          <w:color w:val="000000" w:themeColor="text1"/>
        </w:rPr>
        <w:t>soldier documentation project;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recognizes the herculean accomplishment of documenting more than ten thousand first</w:t>
      </w:r>
      <w:r w:rsidR="005B6891">
        <w:rPr>
          <w:color w:val="000000" w:themeColor="text1"/>
        </w:rPr>
        <w:noBreakHyphen/>
      </w:r>
      <w:r>
        <w:rPr>
          <w:color w:val="000000" w:themeColor="text1"/>
        </w:rPr>
        <w:t xml:space="preserve">person records of soldiers who fought in the Southern campaigns of the American Revolution by transcribing and posting their pension statements and applications, and the members note </w:t>
      </w:r>
      <w:r w:rsidR="008D733C">
        <w:rPr>
          <w:color w:val="000000" w:themeColor="text1"/>
        </w:rPr>
        <w:t>D</w:t>
      </w:r>
      <w:r>
        <w:rPr>
          <w:color w:val="000000" w:themeColor="text1"/>
        </w:rPr>
        <w:t xml:space="preserve">r. </w:t>
      </w:r>
      <w:r w:rsidR="008D733C">
        <w:rPr>
          <w:color w:val="000000" w:themeColor="text1"/>
        </w:rPr>
        <w:t>Harris</w:t>
      </w:r>
      <w:r w:rsidR="00D00C7A">
        <w:rPr>
          <w:color w:val="000000" w:themeColor="text1"/>
        </w:rPr>
        <w:t>’</w:t>
      </w:r>
      <w:r w:rsidR="008D733C">
        <w:rPr>
          <w:color w:val="000000" w:themeColor="text1"/>
        </w:rPr>
        <w:t xml:space="preserve"> </w:t>
      </w:r>
      <w:r>
        <w:rPr>
          <w:color w:val="000000" w:themeColor="text1"/>
        </w:rPr>
        <w:t>dedication to the art and skill of transcription and to annotating these records to create a legacy for countless historians, genealogists, and tourists; and</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in addition, this documentary work, online and search</w:t>
      </w:r>
      <w:r>
        <w:t xml:space="preserve">able at </w:t>
      </w:r>
      <w:r>
        <w:rPr>
          <w:i/>
        </w:rPr>
        <w:t>www.southerncampaigns.org/pensions</w:t>
      </w:r>
      <w:r>
        <w:t>, h</w:t>
      </w:r>
      <w:r>
        <w:rPr>
          <w:color w:val="000000" w:themeColor="text1"/>
        </w:rPr>
        <w:t xml:space="preserve">as set a new bar for researching any Revolutionary War battle fought in South Carolina and her neighboring states. </w:t>
      </w:r>
      <w:r>
        <w:t>Now, therefore,</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Pr>
          <w:color w:val="000000" w:themeColor="text1"/>
        </w:rPr>
        <w:t xml:space="preserve">the members of the South Carolina Senate, by this resolution, highly commend and congratulate </w:t>
      </w:r>
      <w:r w:rsidR="008D733C">
        <w:rPr>
          <w:color w:val="000000" w:themeColor="text1"/>
        </w:rPr>
        <w:t xml:space="preserve">Dr. C. Leon Harris of Mt. Pleasant </w:t>
      </w:r>
      <w:r>
        <w:rPr>
          <w:color w:val="000000" w:themeColor="text1"/>
        </w:rPr>
        <w:t>for his milestone labors in historically documenting our past through the words and voices of the many soldiers who won our independence and liberty during the American Revolutionary War.</w:t>
      </w: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1BE" w:rsidRDefault="00EE61BE" w:rsidP="00EE6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D733C">
        <w:rPr>
          <w:color w:val="000000" w:themeColor="text1"/>
        </w:rPr>
        <w:t>Dr. C. Leon Harris</w:t>
      </w:r>
      <w:r>
        <w:t>.</w:t>
      </w:r>
    </w:p>
    <w:p w:rsidR="00443051" w:rsidRDefault="005B6891" w:rsidP="00D0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3051" w:rsidRDefault="00443051" w:rsidP="00037A11">
      <w:pPr>
        <w:suppressAutoHyphens/>
      </w:pPr>
    </w:p>
    <w:sectPr w:rsidR="00443051" w:rsidSect="00037A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5A6" w:rsidRDefault="004715A6" w:rsidP="009F0C77">
      <w:r>
        <w:separator/>
      </w:r>
    </w:p>
  </w:endnote>
  <w:endnote w:type="continuationSeparator" w:id="0">
    <w:p w:rsidR="004715A6" w:rsidRDefault="004715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60541F-924D-4273-AE97-785A24831C67}"/>
    <w:embedBold r:id="rId2" w:fontKey="{E7542427-7E31-43C8-A53D-1EA206867D7B}"/>
    <w:embedItalic r:id="rId3" w:fontKey="{A3E60038-A94B-435D-9110-F904F41F656B}"/>
  </w:font>
  <w:font w:name="Calibri">
    <w:panose1 w:val="020F0502020204030204"/>
    <w:charset w:val="00"/>
    <w:family w:val="swiss"/>
    <w:pitch w:val="variable"/>
    <w:sig w:usb0="E10002FF" w:usb1="4000ACFF" w:usb2="00000009" w:usb3="00000000" w:csb0="0000019F" w:csb1="00000000"/>
    <w:embedRegular r:id="rId4" w:fontKey="{EBB09C65-74D6-41EF-923F-C9C6A46CCDB1}"/>
  </w:font>
  <w:font w:name="Tahoma">
    <w:panose1 w:val="020B0604030504040204"/>
    <w:charset w:val="00"/>
    <w:family w:val="swiss"/>
    <w:pitch w:val="variable"/>
    <w:sig w:usb0="21002A87" w:usb1="80000000" w:usb2="00000008" w:usb3="00000000" w:csb0="000101FF" w:csb1="00000000"/>
    <w:embedRegular r:id="rId5" w:fontKey="{59DF5105-718C-410A-A1EC-9368A99D3EAB}"/>
  </w:font>
  <w:font w:name="Cambria">
    <w:panose1 w:val="02040503050406030204"/>
    <w:charset w:val="00"/>
    <w:family w:val="roman"/>
    <w:pitch w:val="variable"/>
    <w:sig w:usb0="E00002FF" w:usb1="400004FF" w:usb2="00000000" w:usb3="00000000" w:csb0="0000019F" w:csb1="00000000"/>
    <w:embedRegular r:id="rId6" w:fontKey="{4E9B5950-AAD5-4BA7-9622-86D6D6CF3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11" w:rsidRPr="00443051" w:rsidRDefault="00037A11" w:rsidP="00443051">
    <w:pPr>
      <w:pStyle w:val="Footer"/>
      <w:tabs>
        <w:tab w:val="clear" w:pos="4680"/>
        <w:tab w:val="clear" w:pos="9360"/>
        <w:tab w:val="center" w:pos="2995"/>
      </w:tabs>
      <w:spacing w:before="120"/>
    </w:pPr>
    <w:r>
      <w:t>[398]</w:t>
    </w:r>
    <w:r>
      <w:tab/>
    </w:r>
    <w:r w:rsidR="009B1A1B">
      <w:fldChar w:fldCharType="begin"/>
    </w:r>
    <w:r w:rsidR="009B1A1B">
      <w:instrText xml:space="preserve"> PAGE  \* MERGEFORMAT </w:instrText>
    </w:r>
    <w:r w:rsidR="009B1A1B">
      <w:fldChar w:fldCharType="separate"/>
    </w:r>
    <w:r w:rsidR="009B1A1B">
      <w:rPr>
        <w:noProof/>
      </w:rPr>
      <w:t>1</w:t>
    </w:r>
    <w:r w:rsidR="009B1A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5A6" w:rsidRDefault="004715A6" w:rsidP="009F0C77">
      <w:r>
        <w:separator/>
      </w:r>
    </w:p>
  </w:footnote>
  <w:footnote w:type="continuationSeparator" w:id="0">
    <w:p w:rsidR="004715A6" w:rsidRDefault="004715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7AHB11"/>
    <w:docVar w:name="CoverBillType" w:val="r"/>
    <w:docVar w:name="docpath" w:val="L:\Council\bills\RM\1037AHB11.DOCX"/>
    <w:docVar w:name="dvBillNumber" w:val="398"/>
    <w:docVar w:name="dvBillNumberPrefix" w:val="S. "/>
    <w:docVar w:name="dvOriginalBody" w:val="Senate"/>
    <w:docVar w:name="dvSteno" w:val="RM"/>
    <w:docVar w:name="NameofBody" w:val="s"/>
    <w:docVar w:name="vgroup2" w:val="Council"/>
  </w:docVars>
  <w:rsids>
    <w:rsidRoot w:val="001D55A3"/>
    <w:rsid w:val="00026C9A"/>
    <w:rsid w:val="00037A11"/>
    <w:rsid w:val="00045A0A"/>
    <w:rsid w:val="000965A1"/>
    <w:rsid w:val="000E1785"/>
    <w:rsid w:val="001023A4"/>
    <w:rsid w:val="0010776B"/>
    <w:rsid w:val="00133E66"/>
    <w:rsid w:val="00134ACF"/>
    <w:rsid w:val="00144E15"/>
    <w:rsid w:val="001A4A62"/>
    <w:rsid w:val="001A681E"/>
    <w:rsid w:val="001B0333"/>
    <w:rsid w:val="001D08F2"/>
    <w:rsid w:val="001D55A3"/>
    <w:rsid w:val="002037CA"/>
    <w:rsid w:val="002047A2"/>
    <w:rsid w:val="002321B6"/>
    <w:rsid w:val="0023696B"/>
    <w:rsid w:val="00250967"/>
    <w:rsid w:val="002759C5"/>
    <w:rsid w:val="00277DEE"/>
    <w:rsid w:val="00280D88"/>
    <w:rsid w:val="00285EAD"/>
    <w:rsid w:val="00294ABE"/>
    <w:rsid w:val="002A3EB4"/>
    <w:rsid w:val="00325348"/>
    <w:rsid w:val="00393688"/>
    <w:rsid w:val="003D411E"/>
    <w:rsid w:val="003E3C1E"/>
    <w:rsid w:val="003E6148"/>
    <w:rsid w:val="00400EAA"/>
    <w:rsid w:val="0041760A"/>
    <w:rsid w:val="00443051"/>
    <w:rsid w:val="004715A6"/>
    <w:rsid w:val="004809EE"/>
    <w:rsid w:val="00511EE9"/>
    <w:rsid w:val="00521E00"/>
    <w:rsid w:val="005360B5"/>
    <w:rsid w:val="00577C6C"/>
    <w:rsid w:val="0058501B"/>
    <w:rsid w:val="00594A81"/>
    <w:rsid w:val="005B6891"/>
    <w:rsid w:val="006215AA"/>
    <w:rsid w:val="006340D9"/>
    <w:rsid w:val="00643B8E"/>
    <w:rsid w:val="006479A6"/>
    <w:rsid w:val="00665EBC"/>
    <w:rsid w:val="0069470D"/>
    <w:rsid w:val="006A476C"/>
    <w:rsid w:val="006C6A93"/>
    <w:rsid w:val="006C71E0"/>
    <w:rsid w:val="006E02F9"/>
    <w:rsid w:val="00711788"/>
    <w:rsid w:val="00753C04"/>
    <w:rsid w:val="00756946"/>
    <w:rsid w:val="00757F80"/>
    <w:rsid w:val="00771EEC"/>
    <w:rsid w:val="00786819"/>
    <w:rsid w:val="00792F67"/>
    <w:rsid w:val="007A325A"/>
    <w:rsid w:val="007F1523"/>
    <w:rsid w:val="007F509E"/>
    <w:rsid w:val="007F5799"/>
    <w:rsid w:val="007F6947"/>
    <w:rsid w:val="00872729"/>
    <w:rsid w:val="008B1D5E"/>
    <w:rsid w:val="008D733C"/>
    <w:rsid w:val="008F4429"/>
    <w:rsid w:val="009352BB"/>
    <w:rsid w:val="00990668"/>
    <w:rsid w:val="009B1A1B"/>
    <w:rsid w:val="009C3E48"/>
    <w:rsid w:val="009F0C77"/>
    <w:rsid w:val="009F4DD1"/>
    <w:rsid w:val="00A42391"/>
    <w:rsid w:val="00A64E80"/>
    <w:rsid w:val="00A741D9"/>
    <w:rsid w:val="00A9741D"/>
    <w:rsid w:val="00AD4B17"/>
    <w:rsid w:val="00B26FA6"/>
    <w:rsid w:val="00B31BDF"/>
    <w:rsid w:val="00B741CB"/>
    <w:rsid w:val="00B934F3"/>
    <w:rsid w:val="00BB6347"/>
    <w:rsid w:val="00BD2134"/>
    <w:rsid w:val="00C038D8"/>
    <w:rsid w:val="00C045DD"/>
    <w:rsid w:val="00C3136F"/>
    <w:rsid w:val="00C3483A"/>
    <w:rsid w:val="00C74E9D"/>
    <w:rsid w:val="00C82FD3"/>
    <w:rsid w:val="00C923DA"/>
    <w:rsid w:val="00CC6B7B"/>
    <w:rsid w:val="00CD3619"/>
    <w:rsid w:val="00CF40F4"/>
    <w:rsid w:val="00CF4447"/>
    <w:rsid w:val="00D00C7A"/>
    <w:rsid w:val="00D405E7"/>
    <w:rsid w:val="00D41D56"/>
    <w:rsid w:val="00D51BB9"/>
    <w:rsid w:val="00D6260D"/>
    <w:rsid w:val="00D6662B"/>
    <w:rsid w:val="00D95E2F"/>
    <w:rsid w:val="00D9613D"/>
    <w:rsid w:val="00D970A9"/>
    <w:rsid w:val="00DB3AC0"/>
    <w:rsid w:val="00DC73FD"/>
    <w:rsid w:val="00DE27F8"/>
    <w:rsid w:val="00DE68F0"/>
    <w:rsid w:val="00DF3845"/>
    <w:rsid w:val="00DF7E17"/>
    <w:rsid w:val="00E4495D"/>
    <w:rsid w:val="00EB00A2"/>
    <w:rsid w:val="00EB1BF3"/>
    <w:rsid w:val="00EE61B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38BCB8-B56A-4CC6-A754-C5A482B7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788"/>
    <w:rPr>
      <w:rFonts w:ascii="Tahoma" w:hAnsi="Tahoma" w:cs="Tahoma"/>
      <w:sz w:val="16"/>
      <w:szCs w:val="16"/>
    </w:rPr>
  </w:style>
  <w:style w:type="character" w:customStyle="1" w:styleId="BalloonTextChar">
    <w:name w:val="Balloon Text Char"/>
    <w:basedOn w:val="DefaultParagraphFont"/>
    <w:link w:val="BalloonText"/>
    <w:uiPriority w:val="99"/>
    <w:semiHidden/>
    <w:rsid w:val="00711788"/>
    <w:rPr>
      <w:rFonts w:ascii="Tahoma" w:eastAsia="Times New Roman" w:hAnsi="Tahoma" w:cs="Tahoma"/>
      <w:sz w:val="16"/>
      <w:szCs w:val="16"/>
    </w:rPr>
  </w:style>
  <w:style w:type="character" w:styleId="Hyperlink">
    <w:name w:val="Hyperlink"/>
    <w:basedOn w:val="DefaultParagraphFont"/>
    <w:uiPriority w:val="99"/>
    <w:unhideWhenUsed/>
    <w:rsid w:val="00037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8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398_2011011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3381-9536-4592-A32E-A187DB6E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486</Words>
  <Characters>2773</Characters>
  <Application>Microsoft Office Word</Application>
  <DocSecurity>4</DocSecurity>
  <Lines>103</Lines>
  <Paragraphs>30</Paragraphs>
  <ScaleCrop>false</ScaleCrop>
  <Company> </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 Dr. C. Leon Harris - South Carolina Legislature Online</dc:title>
  <dc:subject/>
  <dc:creator>rosannemcdowell</dc:creator>
  <cp:keywords/>
  <dc:description/>
  <cp:lastModifiedBy>N Cumfer</cp:lastModifiedBy>
  <cp:revision>2</cp:revision>
  <cp:lastPrinted>2011-01-18T19:52:00Z</cp:lastPrinted>
  <dcterms:created xsi:type="dcterms:W3CDTF">2014-11-21T20:37:00Z</dcterms:created>
  <dcterms:modified xsi:type="dcterms:W3CDTF">2014-11-21T20:37:00Z</dcterms:modified>
</cp:coreProperties>
</file>