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835" w:rsidRDefault="00AE2835" w:rsidP="00AE2835">
      <w:pPr>
        <w:widowControl w:val="0"/>
        <w:jc w:val="center"/>
      </w:pPr>
      <w:bookmarkStart w:id="0" w:name="_GoBack"/>
      <w:bookmarkEnd w:id="0"/>
      <w:r w:rsidRPr="00AE2835">
        <w:rPr>
          <w:b/>
        </w:rPr>
        <w:t>South Carolina General Assembly</w:t>
      </w:r>
    </w:p>
    <w:p w:rsidR="00AE2835" w:rsidRDefault="00AE2835" w:rsidP="00AE2835">
      <w:pPr>
        <w:widowControl w:val="0"/>
        <w:jc w:val="center"/>
      </w:pPr>
      <w:r>
        <w:t>119th Session, 2011-2012</w:t>
      </w:r>
    </w:p>
    <w:p w:rsidR="00AE2835" w:rsidRDefault="00AE2835" w:rsidP="00AE2835">
      <w:pPr>
        <w:widowControl w:val="0"/>
        <w:jc w:val="left"/>
      </w:pPr>
    </w:p>
    <w:p w:rsidR="00AE2835" w:rsidRDefault="00AE2835" w:rsidP="00AE2835">
      <w:pPr>
        <w:widowControl w:val="0"/>
        <w:jc w:val="left"/>
        <w:rPr>
          <w:b/>
        </w:rPr>
      </w:pPr>
      <w:r w:rsidRPr="00AE2835">
        <w:rPr>
          <w:b/>
        </w:rPr>
        <w:t>H. 4123</w:t>
      </w:r>
    </w:p>
    <w:p w:rsidR="00AE2835" w:rsidRDefault="00AE2835" w:rsidP="00AE2835">
      <w:pPr>
        <w:widowControl w:val="0"/>
        <w:jc w:val="left"/>
        <w:rPr>
          <w:b/>
        </w:rPr>
      </w:pPr>
    </w:p>
    <w:p w:rsidR="00AE2835" w:rsidRDefault="00AE2835" w:rsidP="00AE2835">
      <w:pPr>
        <w:widowControl w:val="0"/>
        <w:jc w:val="left"/>
      </w:pPr>
      <w:r w:rsidRPr="00AE2835">
        <w:rPr>
          <w:b/>
        </w:rPr>
        <w:t>STATUS INFORMATION</w:t>
      </w:r>
    </w:p>
    <w:p w:rsidR="00AE2835" w:rsidRDefault="00AE2835" w:rsidP="00AE2835">
      <w:pPr>
        <w:widowControl w:val="0"/>
        <w:jc w:val="left"/>
      </w:pPr>
    </w:p>
    <w:p w:rsidR="00AE2835" w:rsidRDefault="00AE2835" w:rsidP="00AE2835">
      <w:pPr>
        <w:widowControl w:val="0"/>
        <w:jc w:val="left"/>
      </w:pPr>
      <w:r>
        <w:t>Concurrent Resolution</w:t>
      </w:r>
    </w:p>
    <w:p w:rsidR="00AE2835" w:rsidRDefault="00AE2835" w:rsidP="00AE2835">
      <w:pPr>
        <w:widowControl w:val="0"/>
        <w:jc w:val="left"/>
      </w:pPr>
      <w:r>
        <w:t>Sponsors: Rep. White</w:t>
      </w:r>
    </w:p>
    <w:p w:rsidR="00AE2835" w:rsidRDefault="00AE2835" w:rsidP="00AE2835">
      <w:pPr>
        <w:widowControl w:val="0"/>
        <w:jc w:val="left"/>
      </w:pPr>
      <w:r>
        <w:t>Document Path: l:\council\bills\nbd\11622ac11.docx</w:t>
      </w:r>
    </w:p>
    <w:p w:rsidR="00AE2835" w:rsidRDefault="00AE2835" w:rsidP="00AE2835">
      <w:pPr>
        <w:widowControl w:val="0"/>
        <w:jc w:val="left"/>
      </w:pPr>
    </w:p>
    <w:p w:rsidR="0005539F" w:rsidRDefault="0005539F" w:rsidP="00AE2835">
      <w:pPr>
        <w:widowControl w:val="0"/>
        <w:jc w:val="left"/>
      </w:pPr>
      <w:r>
        <w:t>Introduced in the House on April 26, 2011</w:t>
      </w:r>
    </w:p>
    <w:p w:rsidR="0005539F" w:rsidRDefault="0005539F" w:rsidP="00AE2835">
      <w:pPr>
        <w:widowControl w:val="0"/>
        <w:jc w:val="left"/>
      </w:pPr>
      <w:r>
        <w:t>Introduced in the Senate on April 27, 2011</w:t>
      </w:r>
    </w:p>
    <w:p w:rsidR="0005539F" w:rsidRDefault="0005539F" w:rsidP="00AE2835">
      <w:pPr>
        <w:widowControl w:val="0"/>
        <w:jc w:val="left"/>
      </w:pPr>
      <w:r>
        <w:t>Adopted by the General Assembly on June 1, 2011</w:t>
      </w:r>
    </w:p>
    <w:p w:rsidR="0005539F" w:rsidRDefault="0005539F" w:rsidP="00AE2835">
      <w:pPr>
        <w:widowControl w:val="0"/>
        <w:jc w:val="left"/>
      </w:pPr>
    </w:p>
    <w:p w:rsidR="00AE2835" w:rsidRDefault="00AE2835" w:rsidP="00AE2835">
      <w:pPr>
        <w:widowControl w:val="0"/>
        <w:jc w:val="left"/>
      </w:pPr>
      <w:r>
        <w:t xml:space="preserve">Summary: </w:t>
      </w:r>
      <w:r w:rsidR="009710CA">
        <w:t>Mental Health Month</w:t>
      </w:r>
    </w:p>
    <w:p w:rsidR="00AE2835" w:rsidRDefault="00AE2835" w:rsidP="00AE2835">
      <w:pPr>
        <w:widowControl w:val="0"/>
        <w:jc w:val="left"/>
      </w:pPr>
    </w:p>
    <w:p w:rsidR="00AE2835" w:rsidRDefault="00AE2835" w:rsidP="00AE2835">
      <w:pPr>
        <w:widowControl w:val="0"/>
        <w:jc w:val="left"/>
      </w:pPr>
    </w:p>
    <w:p w:rsidR="00AE2835" w:rsidRDefault="00AE2835" w:rsidP="00AE2835">
      <w:pPr>
        <w:widowControl w:val="0"/>
        <w:tabs>
          <w:tab w:val="center" w:pos="590"/>
          <w:tab w:val="center" w:pos="1440"/>
          <w:tab w:val="left" w:pos="1872"/>
          <w:tab w:val="left" w:pos="9187"/>
        </w:tabs>
        <w:jc w:val="left"/>
      </w:pPr>
      <w:r w:rsidRPr="00AE2835">
        <w:rPr>
          <w:b/>
        </w:rPr>
        <w:t>HISTORY OF LEGISLATIVE ACTIONS</w:t>
      </w:r>
    </w:p>
    <w:p w:rsidR="00AE2835" w:rsidRDefault="00AE2835" w:rsidP="00AE2835">
      <w:pPr>
        <w:widowControl w:val="0"/>
        <w:tabs>
          <w:tab w:val="center" w:pos="590"/>
          <w:tab w:val="center" w:pos="1440"/>
          <w:tab w:val="left" w:pos="1872"/>
          <w:tab w:val="left" w:pos="9187"/>
        </w:tabs>
        <w:jc w:val="left"/>
      </w:pPr>
    </w:p>
    <w:p w:rsidR="00AE2835" w:rsidRPr="00AE2835" w:rsidRDefault="00AE2835" w:rsidP="00AE2835">
      <w:pPr>
        <w:widowControl w:val="0"/>
        <w:tabs>
          <w:tab w:val="center" w:pos="590"/>
          <w:tab w:val="center" w:pos="1440"/>
          <w:tab w:val="left" w:pos="1872"/>
          <w:tab w:val="left" w:pos="9187"/>
        </w:tabs>
        <w:jc w:val="left"/>
      </w:pPr>
      <w:r w:rsidRPr="00AE2835">
        <w:rPr>
          <w:u w:val="single"/>
        </w:rPr>
        <w:tab/>
        <w:t>Date</w:t>
      </w:r>
      <w:r w:rsidRPr="00AE2835">
        <w:rPr>
          <w:u w:val="single"/>
        </w:rPr>
        <w:tab/>
        <w:t>Body</w:t>
      </w:r>
      <w:r w:rsidRPr="00AE2835">
        <w:rPr>
          <w:u w:val="single"/>
        </w:rPr>
        <w:tab/>
        <w:t>Action Description with journal page number</w:t>
      </w:r>
      <w:r w:rsidRPr="00AE2835">
        <w:rPr>
          <w:u w:val="single"/>
        </w:rPr>
        <w:tab/>
      </w:r>
    </w:p>
    <w:p w:rsidR="00443E66" w:rsidRDefault="00443E66" w:rsidP="00443E66">
      <w:pPr>
        <w:widowControl w:val="0"/>
        <w:tabs>
          <w:tab w:val="right" w:pos="1008"/>
          <w:tab w:val="left" w:pos="1152"/>
          <w:tab w:val="left" w:pos="1872"/>
          <w:tab w:val="left" w:pos="9187"/>
        </w:tabs>
        <w:ind w:left="2088" w:hanging="2088"/>
        <w:jc w:val="left"/>
      </w:pPr>
      <w:r>
        <w:tab/>
        <w:t>4/26/2011</w:t>
      </w:r>
      <w:r>
        <w:tab/>
        <w:t>House</w:t>
      </w:r>
      <w:r>
        <w:tab/>
      </w:r>
      <w:r w:rsidRPr="00D6648B">
        <w:t>Intr</w:t>
      </w:r>
      <w:r>
        <w:t xml:space="preserve">oduced, adopted, sent to Senate </w:t>
      </w:r>
      <w:r w:rsidRPr="00D6648B">
        <w:t>(</w:t>
      </w:r>
      <w:hyperlink r:id="rId7" w:history="1">
        <w:r w:rsidRPr="00D6648B">
          <w:rPr>
            <w:rStyle w:val="Hyperlink"/>
          </w:rPr>
          <w:t>House Journal</w:t>
        </w:r>
        <w:r w:rsidRPr="00D6648B">
          <w:rPr>
            <w:rStyle w:val="Hyperlink"/>
          </w:rPr>
          <w:noBreakHyphen/>
          <w:t>page 71</w:t>
        </w:r>
      </w:hyperlink>
      <w:r w:rsidRPr="00D6648B">
        <w:t>)</w:t>
      </w:r>
    </w:p>
    <w:p w:rsidR="00443E66" w:rsidRDefault="00443E66" w:rsidP="00443E66">
      <w:pPr>
        <w:widowControl w:val="0"/>
        <w:tabs>
          <w:tab w:val="right" w:pos="1008"/>
          <w:tab w:val="left" w:pos="1152"/>
          <w:tab w:val="left" w:pos="1872"/>
          <w:tab w:val="left" w:pos="9187"/>
        </w:tabs>
        <w:ind w:left="2088" w:hanging="2088"/>
        <w:jc w:val="left"/>
      </w:pPr>
      <w:r>
        <w:tab/>
        <w:t>4/27/2011</w:t>
      </w:r>
      <w:r>
        <w:tab/>
        <w:t>Senate</w:t>
      </w:r>
      <w:r>
        <w:tab/>
      </w:r>
      <w:r w:rsidRPr="00D6648B">
        <w:t>Introduced (</w:t>
      </w:r>
      <w:hyperlink r:id="rId8" w:history="1">
        <w:r w:rsidRPr="00D6648B">
          <w:rPr>
            <w:rStyle w:val="Hyperlink"/>
          </w:rPr>
          <w:t>Senate Journal</w:t>
        </w:r>
        <w:r w:rsidRPr="00D6648B">
          <w:rPr>
            <w:rStyle w:val="Hyperlink"/>
          </w:rPr>
          <w:noBreakHyphen/>
          <w:t>page 7</w:t>
        </w:r>
      </w:hyperlink>
      <w:r w:rsidRPr="00D6648B">
        <w:t>)</w:t>
      </w:r>
    </w:p>
    <w:p w:rsidR="00443E66" w:rsidRDefault="00443E66" w:rsidP="00443E66">
      <w:pPr>
        <w:widowControl w:val="0"/>
        <w:tabs>
          <w:tab w:val="right" w:pos="1008"/>
          <w:tab w:val="left" w:pos="1152"/>
          <w:tab w:val="left" w:pos="1872"/>
          <w:tab w:val="left" w:pos="9187"/>
        </w:tabs>
        <w:ind w:left="2088" w:hanging="2088"/>
        <w:jc w:val="left"/>
      </w:pPr>
      <w:r>
        <w:tab/>
        <w:t>4/27/2011</w:t>
      </w:r>
      <w:r>
        <w:tab/>
        <w:t>Senate</w:t>
      </w:r>
      <w:r>
        <w:tab/>
      </w:r>
      <w:r w:rsidRPr="00D6648B">
        <w:t xml:space="preserve">Referred </w:t>
      </w:r>
      <w:r>
        <w:t xml:space="preserve">to Committee on </w:t>
      </w:r>
      <w:r w:rsidRPr="00D6648B">
        <w:rPr>
          <w:b/>
        </w:rPr>
        <w:t>Medical Affairs</w:t>
      </w:r>
      <w:r>
        <w:t xml:space="preserve"> </w:t>
      </w:r>
      <w:r w:rsidRPr="00D6648B">
        <w:t>(</w:t>
      </w:r>
      <w:hyperlink r:id="rId9" w:history="1">
        <w:r w:rsidRPr="00D6648B">
          <w:rPr>
            <w:rStyle w:val="Hyperlink"/>
          </w:rPr>
          <w:t>Senate Journal</w:t>
        </w:r>
        <w:r w:rsidRPr="00D6648B">
          <w:rPr>
            <w:rStyle w:val="Hyperlink"/>
          </w:rPr>
          <w:noBreakHyphen/>
          <w:t>page 7</w:t>
        </w:r>
      </w:hyperlink>
      <w:r w:rsidRPr="00D6648B">
        <w:t>)</w:t>
      </w:r>
    </w:p>
    <w:p w:rsidR="00443E66" w:rsidRDefault="00443E66" w:rsidP="00443E66">
      <w:pPr>
        <w:widowControl w:val="0"/>
        <w:tabs>
          <w:tab w:val="right" w:pos="1008"/>
          <w:tab w:val="left" w:pos="1152"/>
          <w:tab w:val="left" w:pos="1872"/>
          <w:tab w:val="left" w:pos="9187"/>
        </w:tabs>
        <w:ind w:left="2088" w:hanging="2088"/>
        <w:jc w:val="left"/>
      </w:pPr>
      <w:r>
        <w:tab/>
        <w:t>5/24/2011</w:t>
      </w:r>
      <w:r>
        <w:tab/>
        <w:t>Senate</w:t>
      </w:r>
      <w:r>
        <w:tab/>
      </w:r>
      <w:r w:rsidRPr="00D6648B">
        <w:t>Committee re</w:t>
      </w:r>
      <w:r>
        <w:t xml:space="preserve">port: Favorable </w:t>
      </w:r>
      <w:r w:rsidRPr="00D6648B">
        <w:rPr>
          <w:b/>
        </w:rPr>
        <w:t>Medical Affairs</w:t>
      </w:r>
      <w:r>
        <w:t xml:space="preserve"> </w:t>
      </w:r>
      <w:r w:rsidRPr="00D6648B">
        <w:t>(</w:t>
      </w:r>
      <w:hyperlink r:id="rId10" w:history="1">
        <w:r w:rsidRPr="00D6648B">
          <w:rPr>
            <w:rStyle w:val="Hyperlink"/>
          </w:rPr>
          <w:t>Senate Journal</w:t>
        </w:r>
        <w:r w:rsidRPr="00D6648B">
          <w:rPr>
            <w:rStyle w:val="Hyperlink"/>
          </w:rPr>
          <w:noBreakHyphen/>
          <w:t>page 23</w:t>
        </w:r>
      </w:hyperlink>
      <w:r w:rsidRPr="00D6648B">
        <w:t>)</w:t>
      </w:r>
    </w:p>
    <w:p w:rsidR="00443E66" w:rsidRDefault="00443E66" w:rsidP="00443E66">
      <w:pPr>
        <w:widowControl w:val="0"/>
        <w:tabs>
          <w:tab w:val="right" w:pos="1008"/>
          <w:tab w:val="left" w:pos="1152"/>
          <w:tab w:val="left" w:pos="1872"/>
          <w:tab w:val="left" w:pos="9187"/>
        </w:tabs>
        <w:ind w:left="2088" w:hanging="2088"/>
        <w:jc w:val="left"/>
      </w:pPr>
      <w:r>
        <w:tab/>
        <w:t>6/1/2011</w:t>
      </w:r>
      <w:r>
        <w:tab/>
        <w:t>Senate</w:t>
      </w:r>
      <w:r>
        <w:tab/>
      </w:r>
      <w:r w:rsidRPr="00D6648B">
        <w:t>Adopted, ret</w:t>
      </w:r>
      <w:r>
        <w:t xml:space="preserve">urned to House with concurrence </w:t>
      </w:r>
      <w:r w:rsidRPr="00D6648B">
        <w:t>(</w:t>
      </w:r>
      <w:hyperlink r:id="rId11" w:history="1">
        <w:r w:rsidRPr="00D6648B">
          <w:rPr>
            <w:rStyle w:val="Hyperlink"/>
          </w:rPr>
          <w:t>Senate Journal</w:t>
        </w:r>
        <w:r w:rsidRPr="00D6648B">
          <w:rPr>
            <w:rStyle w:val="Hyperlink"/>
          </w:rPr>
          <w:noBreakHyphen/>
          <w:t>page 127</w:t>
        </w:r>
      </w:hyperlink>
      <w:r w:rsidRPr="00D6648B">
        <w:t>)</w:t>
      </w:r>
    </w:p>
    <w:p w:rsidR="00443E66" w:rsidRDefault="00443E66" w:rsidP="00443E66">
      <w:pPr>
        <w:widowControl w:val="0"/>
        <w:tabs>
          <w:tab w:val="right" w:pos="1008"/>
          <w:tab w:val="left" w:pos="1152"/>
          <w:tab w:val="left" w:pos="1872"/>
          <w:tab w:val="left" w:pos="9187"/>
        </w:tabs>
        <w:ind w:left="2088" w:hanging="2088"/>
        <w:jc w:val="left"/>
      </w:pPr>
    </w:p>
    <w:p w:rsidR="00AE2835" w:rsidRPr="00AE2835" w:rsidRDefault="00AE2835" w:rsidP="00AE2835">
      <w:pPr>
        <w:widowControl w:val="0"/>
        <w:tabs>
          <w:tab w:val="right" w:pos="1008"/>
          <w:tab w:val="left" w:pos="1152"/>
          <w:tab w:val="left" w:pos="1872"/>
          <w:tab w:val="left" w:pos="9187"/>
        </w:tabs>
        <w:ind w:left="2088" w:hanging="2088"/>
        <w:jc w:val="left"/>
      </w:pPr>
    </w:p>
    <w:p w:rsidR="00AE2835" w:rsidRDefault="00AE2835" w:rsidP="00AE2835">
      <w:r w:rsidRPr="00AE2835">
        <w:rPr>
          <w:b/>
        </w:rPr>
        <w:t>VERSIONS OF THIS BILL</w:t>
      </w:r>
    </w:p>
    <w:p w:rsidR="00AE2835" w:rsidRDefault="00AE2835" w:rsidP="00AE2835"/>
    <w:p w:rsidR="00AE2835" w:rsidRDefault="00A53D0E" w:rsidP="00AE2835">
      <w:hyperlink r:id="rId12" w:history="1">
        <w:r w:rsidR="00AE2835">
          <w:rPr>
            <w:rStyle w:val="Hyperlink"/>
          </w:rPr>
          <w:t>4/26/2011</w:t>
        </w:r>
      </w:hyperlink>
    </w:p>
    <w:p w:rsidR="00BA7A61" w:rsidRDefault="00A53D0E" w:rsidP="00AE2835">
      <w:hyperlink r:id="rId13" w:history="1">
        <w:r w:rsidR="00BA7A61" w:rsidRPr="00BA7A61">
          <w:rPr>
            <w:rStyle w:val="Hyperlink"/>
          </w:rPr>
          <w:t>5/24/2011</w:t>
        </w:r>
      </w:hyperlink>
    </w:p>
    <w:p w:rsidR="00AE2835" w:rsidRDefault="00AE2835" w:rsidP="00AE2835"/>
    <w:p w:rsidR="00AE2835" w:rsidRDefault="00AE2835" w:rsidP="00AE2835">
      <w:pPr>
        <w:sectPr w:rsidR="00AE2835" w:rsidSect="00AE2835">
          <w:pgSz w:w="12240" w:h="15840" w:code="1"/>
          <w:pgMar w:top="1080" w:right="1440" w:bottom="1080" w:left="1440" w:header="720" w:footer="720" w:gutter="0"/>
          <w:cols w:space="720"/>
          <w:noEndnote/>
          <w:docGrid w:linePitch="360"/>
        </w:sectPr>
      </w:pPr>
    </w:p>
    <w:p w:rsidR="00BA7A61" w:rsidRDefault="00BA7A61" w:rsidP="001D7F4F">
      <w:pPr>
        <w:pStyle w:val="BillDots"/>
      </w:pPr>
      <w:r>
        <w:lastRenderedPageBreak/>
        <w:t>COMMITTEE REPORT</w:t>
      </w:r>
    </w:p>
    <w:p w:rsidR="00BA7A61" w:rsidRDefault="00BA7A61" w:rsidP="001D7F4F">
      <w:pPr>
        <w:pStyle w:val="BillDots"/>
      </w:pPr>
      <w:r>
        <w:t>May 24, 2011</w:t>
      </w:r>
    </w:p>
    <w:p w:rsidR="00BA7A61" w:rsidRDefault="00BA7A61" w:rsidP="001D7F4F">
      <w:pPr>
        <w:pStyle w:val="BillDots"/>
      </w:pPr>
    </w:p>
    <w:p w:rsidR="00BA7A61" w:rsidRPr="00680B6A" w:rsidRDefault="00BA7A61" w:rsidP="00680B6A">
      <w:pPr>
        <w:pStyle w:val="BillDots"/>
        <w:tabs>
          <w:tab w:val="clear" w:pos="216"/>
          <w:tab w:val="clear" w:pos="432"/>
          <w:tab w:val="clear" w:pos="648"/>
          <w:tab w:val="clear" w:pos="864"/>
          <w:tab w:val="clear" w:pos="1080"/>
          <w:tab w:val="clear" w:pos="1296"/>
          <w:tab w:val="clear" w:pos="5904"/>
          <w:tab w:val="right" w:pos="5933"/>
        </w:tabs>
      </w:pPr>
      <w:r>
        <w:tab/>
      </w:r>
      <w:r>
        <w:rPr>
          <w:b/>
          <w:sz w:val="36"/>
        </w:rPr>
        <w:t>H. 4123</w:t>
      </w:r>
    </w:p>
    <w:p w:rsidR="00BA7A61" w:rsidRDefault="00BA7A61" w:rsidP="001D7F4F">
      <w:pPr>
        <w:pStyle w:val="BillDots"/>
      </w:pPr>
    </w:p>
    <w:p w:rsidR="00BA7A61" w:rsidRDefault="00BA7A61" w:rsidP="00680B6A">
      <w:pPr>
        <w:pStyle w:val="BillDots"/>
        <w:jc w:val="center"/>
      </w:pPr>
      <w:r>
        <w:t xml:space="preserve">Introduced by </w:t>
      </w:r>
      <w:r w:rsidRPr="005E5218">
        <w:t>Rep. White</w:t>
      </w:r>
    </w:p>
    <w:p w:rsidR="00BA7A61" w:rsidRDefault="00BA7A61" w:rsidP="001D7F4F">
      <w:pPr>
        <w:pStyle w:val="BillDots"/>
      </w:pPr>
    </w:p>
    <w:p w:rsidR="00BA7A61" w:rsidRDefault="00BA7A61" w:rsidP="001D7F4F">
      <w:pPr>
        <w:pStyle w:val="BillDots"/>
      </w:pPr>
      <w:r>
        <w:t>S. Printed 5/24/11--S.</w:t>
      </w:r>
    </w:p>
    <w:p w:rsidR="00BA7A61" w:rsidRDefault="00BA7A61" w:rsidP="001D7F4F">
      <w:pPr>
        <w:pStyle w:val="BillDots"/>
      </w:pPr>
      <w:r>
        <w:t>Read the first time April 27, 2011.</w:t>
      </w:r>
    </w:p>
    <w:p w:rsidR="00BA7A61" w:rsidRPr="00680B6A" w:rsidRDefault="00BA7A61" w:rsidP="00680B6A">
      <w:pPr>
        <w:pStyle w:val="BillDots"/>
        <w:jc w:val="center"/>
      </w:pPr>
      <w:r>
        <w:rPr>
          <w:u w:val="single"/>
        </w:rPr>
        <w:t>            </w:t>
      </w:r>
    </w:p>
    <w:p w:rsidR="00BA7A61" w:rsidRDefault="00BA7A61" w:rsidP="001D7F4F">
      <w:pPr>
        <w:pStyle w:val="BillDots"/>
      </w:pPr>
    </w:p>
    <w:p w:rsidR="00BA7A61" w:rsidRPr="00680B6A" w:rsidRDefault="00BA7A61" w:rsidP="00680B6A">
      <w:pPr>
        <w:pStyle w:val="BillDots"/>
        <w:jc w:val="center"/>
      </w:pPr>
      <w:r>
        <w:rPr>
          <w:b/>
        </w:rPr>
        <w:t>THE COMMITTEE ON MEDICAL AFFAIRS</w:t>
      </w:r>
    </w:p>
    <w:p w:rsidR="00BA7A61" w:rsidRDefault="00BA7A61" w:rsidP="001D7F4F">
      <w:pPr>
        <w:pStyle w:val="BillDots"/>
      </w:pPr>
      <w:r>
        <w:tab/>
        <w:t xml:space="preserve">To whom was referred a Concurrent Resolution (H. 4123) to </w:t>
      </w:r>
      <w:r w:rsidRPr="00680B6A">
        <w:rPr>
          <w:rFonts w:eastAsia="MS Mincho"/>
        </w:rPr>
        <w:t>designate the month of May 2011 as “Mental Health Month” in South Carolina and to encourage community awareness and understanding of mental illness and the need</w:t>
      </w:r>
      <w:r>
        <w:t>, etc., respectfully</w:t>
      </w:r>
    </w:p>
    <w:p w:rsidR="00BA7A61" w:rsidRPr="00680B6A" w:rsidRDefault="00BA7A61" w:rsidP="00680B6A">
      <w:pPr>
        <w:pStyle w:val="BillDots"/>
        <w:jc w:val="center"/>
      </w:pPr>
      <w:r>
        <w:rPr>
          <w:b/>
        </w:rPr>
        <w:t>REPORT:</w:t>
      </w:r>
    </w:p>
    <w:p w:rsidR="00BA7A61" w:rsidRDefault="00BA7A61" w:rsidP="001D7F4F">
      <w:pPr>
        <w:pStyle w:val="BillDots"/>
      </w:pPr>
      <w:r>
        <w:tab/>
        <w:t>That they have duly and carefully considered the same and recommend that the same do pass:</w:t>
      </w:r>
    </w:p>
    <w:p w:rsidR="00BA7A61" w:rsidRDefault="00BA7A61" w:rsidP="001D7F4F">
      <w:pPr>
        <w:pStyle w:val="BillDots"/>
      </w:pPr>
    </w:p>
    <w:p w:rsidR="00BA7A61" w:rsidRDefault="00BA7A61" w:rsidP="001D7F4F">
      <w:pPr>
        <w:pStyle w:val="BillDots"/>
      </w:pPr>
      <w:r>
        <w:t>HARVEY S. PEELER, JR. for Committee.</w:t>
      </w:r>
    </w:p>
    <w:p w:rsidR="00BA7A61" w:rsidRPr="00680B6A" w:rsidRDefault="00BA7A61" w:rsidP="00680B6A">
      <w:pPr>
        <w:pStyle w:val="BillDots"/>
        <w:jc w:val="center"/>
      </w:pPr>
      <w:r>
        <w:rPr>
          <w:u w:val="single"/>
        </w:rPr>
        <w:t>            </w:t>
      </w:r>
    </w:p>
    <w:p w:rsidR="00BA7A61" w:rsidRDefault="00BA7A61" w:rsidP="001D7F4F">
      <w:pPr>
        <w:pStyle w:val="BillDots"/>
        <w:sectPr w:rsidR="00BA7A61" w:rsidSect="00680B6A">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BA7A61" w:rsidRDefault="00BA7A61" w:rsidP="001D7F4F">
      <w:pPr>
        <w:pStyle w:val="BillDots"/>
      </w:pPr>
    </w:p>
    <w:p w:rsidR="00BA7A61" w:rsidRDefault="00BA7A61" w:rsidP="003D01E8">
      <w:pPr>
        <w:pStyle w:val="Numbersforbills"/>
      </w:pPr>
    </w:p>
    <w:p w:rsidR="00BA7A61" w:rsidRDefault="00BA7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A61" w:rsidRDefault="00BA7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A61" w:rsidRDefault="00BA7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A61" w:rsidRDefault="00BA7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A61" w:rsidRDefault="00BA7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A61" w:rsidRDefault="00BA7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A61" w:rsidRPr="00325348" w:rsidRDefault="00BA7A61" w:rsidP="001D7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A7A61" w:rsidRDefault="00BA7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A61" w:rsidRPr="00517691" w:rsidRDefault="00BA7A6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3" w:name="titletop"/>
      <w:bookmarkEnd w:id="3"/>
      <w:r>
        <w:t xml:space="preserve">TO </w:t>
      </w:r>
      <w:r>
        <w:rPr>
          <w:rFonts w:eastAsia="MS Mincho"/>
        </w:rPr>
        <w:t>DESIGNATE THE MONTH OF MAY 2011 AS “MENTAL HEALTH MONTH” IN SOUTH CAROLINA AND TO ENCOURAGE COMMUNITY AWARENESS AND UNDERSTANDING OF MENTAL ILLNESS AND THE NEED FOR APPROPRIATE AND ACCESSIBLE SERVICES FOR ALL PEOPLE WITH MENTAL ILLNESS.</w:t>
      </w:r>
    </w:p>
    <w:p w:rsidR="00BA7A61" w:rsidRDefault="00BA7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7A61" w:rsidRDefault="00BA7A6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Whereas, t</w:t>
      </w:r>
      <w:r>
        <w:rPr>
          <w:rFonts w:eastAsia="MS Mincho"/>
        </w:rPr>
        <w:t xml:space="preserve">he members of the </w:t>
      </w:r>
      <w:r>
        <w:t>General Assembly</w:t>
      </w:r>
      <w:r>
        <w:rPr>
          <w:rFonts w:eastAsia="MS Mincho"/>
        </w:rPr>
        <w:t xml:space="preserve"> call upon all citizens, government agencies, public and private institutions, businesses, and schools in South Carolina to increase our state</w:t>
      </w:r>
      <w:r w:rsidRPr="004522C8">
        <w:rPr>
          <w:rFonts w:eastAsia="MS Mincho"/>
        </w:rPr>
        <w:t>’</w:t>
      </w:r>
      <w:r>
        <w:rPr>
          <w:rFonts w:eastAsia="MS Mincho"/>
        </w:rPr>
        <w:t>s awareness and understanding of mental illnesses; and</w:t>
      </w:r>
    </w:p>
    <w:p w:rsidR="00BA7A61" w:rsidRDefault="00BA7A6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A7A61" w:rsidRDefault="00BA7A6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health is critical for the well</w:t>
      </w:r>
      <w:r>
        <w:rPr>
          <w:rFonts w:eastAsia="MS Mincho"/>
        </w:rPr>
        <w:noBreakHyphen/>
        <w:t>being and vitality of our families, businesses, and communities; and</w:t>
      </w:r>
    </w:p>
    <w:p w:rsidR="00BA7A61" w:rsidRDefault="00BA7A6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A7A61" w:rsidRDefault="00BA7A6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illness will strike one in five Americans in a given year, regardless of age, gender, race, ethnicity, religion, or economic status; and</w:t>
      </w:r>
    </w:p>
    <w:p w:rsidR="00BA7A61" w:rsidRDefault="00BA7A6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A7A61" w:rsidRDefault="00BA7A6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one in five children suffers from a diagnosable mental or emotional disorder, and one in ten has a serious disorder that, if untreated, can lead to school failure, addiction, and even suicide; and</w:t>
      </w:r>
    </w:p>
    <w:p w:rsidR="00BA7A61" w:rsidRDefault="00BA7A6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A7A61" w:rsidRDefault="00BA7A6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disorders, collectively, make mental illness the most prevalent health problem in America today. It is more common than cancer and lung and heart disease combined; and</w:t>
      </w:r>
    </w:p>
    <w:p w:rsidR="00BA7A61" w:rsidRDefault="00BA7A6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A7A61" w:rsidRDefault="00BA7A6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the South Carolina Department of Mental Health observes Mental Health Month each year in May to raise awareness of mental health, mental illness, and insurance discrimination against people with mental illnesses; and</w:t>
      </w:r>
    </w:p>
    <w:p w:rsidR="00BA7A61" w:rsidRDefault="00BA7A6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A7A61" w:rsidRDefault="00BA7A6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the </w:t>
      </w:r>
      <w:r>
        <w:t>General Assembly</w:t>
      </w:r>
      <w:r>
        <w:rPr>
          <w:rFonts w:eastAsia="MS Mincho"/>
        </w:rPr>
        <w:t xml:space="preserve"> commends the South Carolina Department of Mental Health as it fulfills its difficult task of educating the public about the often misunderstood issue of mental illness. Now, therefore,</w:t>
      </w:r>
    </w:p>
    <w:p w:rsidR="00BA7A61" w:rsidRDefault="00BA7A6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A7A61" w:rsidRDefault="00BA7A6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A7A61" w:rsidRDefault="00BA7A6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A7A61" w:rsidRDefault="00BA7A6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That the members of the South Carolina </w:t>
      </w:r>
      <w:r>
        <w:t>General Assembly</w:t>
      </w:r>
      <w:r>
        <w:rPr>
          <w:rFonts w:eastAsia="MS Mincho"/>
        </w:rPr>
        <w:t>, by this resolution, designate the month of May 2011 as “Mental Health Month” in South Carolina and encourage community awareness and understanding of mental illness and the need for appropriate and accessible services for all people with mental illness.</w:t>
      </w:r>
    </w:p>
    <w:p w:rsidR="00BA7A61" w:rsidRDefault="00BA7A6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A7A61" w:rsidRDefault="00BA7A6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Be it further resolved that a copy of this resolution be forwarded to the South Carolina Department of Mental Health.</w:t>
      </w:r>
    </w:p>
    <w:p w:rsidR="00BA7A61" w:rsidRDefault="00BA7A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7783" w:rsidRDefault="001D7783" w:rsidP="00BA7A61">
      <w:pPr>
        <w:pStyle w:val="BillDots"/>
      </w:pPr>
    </w:p>
    <w:sectPr w:rsidR="001D7783" w:rsidSect="00680B6A">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B53" w:rsidRDefault="00CD2B53" w:rsidP="009F0C77">
      <w:r>
        <w:separator/>
      </w:r>
    </w:p>
  </w:endnote>
  <w:endnote w:type="continuationSeparator" w:id="0">
    <w:p w:rsidR="00CD2B53" w:rsidRDefault="00CD2B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231C80-6117-413C-A483-31A784ACD075}"/>
    <w:embedBold r:id="rId2" w:fontKey="{8552BFF9-82D5-4512-A25E-81DE092F1D4A}"/>
  </w:font>
  <w:font w:name="Calibri">
    <w:panose1 w:val="020F0502020204030204"/>
    <w:charset w:val="00"/>
    <w:family w:val="swiss"/>
    <w:pitch w:val="variable"/>
    <w:sig w:usb0="E10002FF" w:usb1="4000ACFF" w:usb2="00000009" w:usb3="00000000" w:csb0="0000019F" w:csb1="00000000"/>
    <w:embedRegular r:id="rId3" w:fontKey="{B3B89A53-07C2-4309-AE75-F40954F13BA2}"/>
  </w:font>
  <w:font w:name="Tahoma">
    <w:panose1 w:val="020B0604030504040204"/>
    <w:charset w:val="00"/>
    <w:family w:val="swiss"/>
    <w:pitch w:val="variable"/>
    <w:sig w:usb0="21002A87" w:usb1="80000000" w:usb2="00000008" w:usb3="00000000" w:csb0="000101FF" w:csb1="00000000"/>
    <w:embedRegular r:id="rId4" w:fontKey="{652CB604-9537-461D-80C0-16BFCFC8BB3A}"/>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E3758195-47AB-4262-AC79-CA64CABDA1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A61" w:rsidRPr="001D7783" w:rsidRDefault="00BA7A61" w:rsidP="001D7783">
    <w:pPr>
      <w:pStyle w:val="Footer"/>
      <w:tabs>
        <w:tab w:val="clear" w:pos="4680"/>
        <w:tab w:val="clear" w:pos="9360"/>
        <w:tab w:val="center" w:pos="2995"/>
      </w:tabs>
      <w:spacing w:before="120"/>
    </w:pPr>
    <w:r>
      <w:t>[4123-</w:t>
    </w:r>
    <w:r w:rsidR="00A53D0E">
      <w:fldChar w:fldCharType="begin"/>
    </w:r>
    <w:r w:rsidR="00A53D0E">
      <w:instrText xml:space="preserve"> PAGE  \* MERGEFORMAT </w:instrText>
    </w:r>
    <w:r w:rsidR="00A53D0E">
      <w:fldChar w:fldCharType="separate"/>
    </w:r>
    <w:r w:rsidR="00A53D0E">
      <w:rPr>
        <w:noProof/>
      </w:rPr>
      <w:t>1</w:t>
    </w:r>
    <w:r w:rsidR="00A53D0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B6A" w:rsidRPr="001D7783" w:rsidRDefault="00BA7A61" w:rsidP="001D7783">
    <w:pPr>
      <w:pStyle w:val="Footer"/>
      <w:tabs>
        <w:tab w:val="clear" w:pos="4680"/>
        <w:tab w:val="clear" w:pos="9360"/>
        <w:tab w:val="center" w:pos="2995"/>
      </w:tabs>
      <w:spacing w:before="120"/>
    </w:pPr>
    <w:r>
      <w:t>[4123]</w:t>
    </w:r>
    <w:r>
      <w:tab/>
    </w:r>
    <w:r w:rsidR="00BC55ED">
      <w:fldChar w:fldCharType="begin"/>
    </w:r>
    <w:r>
      <w:instrText xml:space="preserve"> PAGE  \* MERGEFORMAT </w:instrText>
    </w:r>
    <w:r w:rsidR="00BC55ED">
      <w:fldChar w:fldCharType="separate"/>
    </w:r>
    <w:r>
      <w:rPr>
        <w:noProof/>
      </w:rPr>
      <w:t>2</w:t>
    </w:r>
    <w:r w:rsidR="00BC55E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B53" w:rsidRDefault="00CD2B53" w:rsidP="009F0C77">
      <w:r>
        <w:separator/>
      </w:r>
    </w:p>
  </w:footnote>
  <w:footnote w:type="continuationSeparator" w:id="0">
    <w:p w:rsidR="00CD2B53" w:rsidRDefault="00CD2B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22AC11"/>
    <w:docVar w:name="CoverBillType" w:val="c"/>
    <w:docVar w:name="docpath" w:val="L:\Council\bills\NBD\11622AC11.DOCX"/>
    <w:docVar w:name="dvBillNumber" w:val="4123"/>
    <w:docVar w:name="dvBillNumberPrefix" w:val="H. "/>
    <w:docVar w:name="dvOriginalBody" w:val="House"/>
    <w:docVar w:name="dvSteno" w:val="NBD"/>
    <w:docVar w:name="NameofBody" w:val="h"/>
    <w:docVar w:name="vgroup2" w:val="Council"/>
  </w:docVars>
  <w:rsids>
    <w:rsidRoot w:val="00E470F6"/>
    <w:rsid w:val="00011869"/>
    <w:rsid w:val="00026474"/>
    <w:rsid w:val="00052024"/>
    <w:rsid w:val="0005539F"/>
    <w:rsid w:val="000B50A1"/>
    <w:rsid w:val="000E1785"/>
    <w:rsid w:val="000F40FA"/>
    <w:rsid w:val="0010264D"/>
    <w:rsid w:val="0010776B"/>
    <w:rsid w:val="00116701"/>
    <w:rsid w:val="00133E66"/>
    <w:rsid w:val="001435A3"/>
    <w:rsid w:val="001D08F2"/>
    <w:rsid w:val="001D525B"/>
    <w:rsid w:val="001D7783"/>
    <w:rsid w:val="001D7F4F"/>
    <w:rsid w:val="00204E30"/>
    <w:rsid w:val="00230FBB"/>
    <w:rsid w:val="002321B6"/>
    <w:rsid w:val="00250967"/>
    <w:rsid w:val="002543C8"/>
    <w:rsid w:val="00284AAE"/>
    <w:rsid w:val="002E5912"/>
    <w:rsid w:val="002F45A2"/>
    <w:rsid w:val="00325348"/>
    <w:rsid w:val="0032732C"/>
    <w:rsid w:val="00336AD0"/>
    <w:rsid w:val="0037079A"/>
    <w:rsid w:val="003750D2"/>
    <w:rsid w:val="003A317B"/>
    <w:rsid w:val="003B6B88"/>
    <w:rsid w:val="003D01E8"/>
    <w:rsid w:val="003E5288"/>
    <w:rsid w:val="003F6D79"/>
    <w:rsid w:val="0041760A"/>
    <w:rsid w:val="00417C01"/>
    <w:rsid w:val="00443E66"/>
    <w:rsid w:val="004733FF"/>
    <w:rsid w:val="004735E7"/>
    <w:rsid w:val="004809EE"/>
    <w:rsid w:val="00485675"/>
    <w:rsid w:val="004E7D54"/>
    <w:rsid w:val="00517691"/>
    <w:rsid w:val="00521C70"/>
    <w:rsid w:val="005273C6"/>
    <w:rsid w:val="00530A69"/>
    <w:rsid w:val="00545593"/>
    <w:rsid w:val="00577C6C"/>
    <w:rsid w:val="005C2FE2"/>
    <w:rsid w:val="005E2BC9"/>
    <w:rsid w:val="00605102"/>
    <w:rsid w:val="006215AA"/>
    <w:rsid w:val="006913C9"/>
    <w:rsid w:val="0069470D"/>
    <w:rsid w:val="00734F00"/>
    <w:rsid w:val="007949A5"/>
    <w:rsid w:val="007A70AE"/>
    <w:rsid w:val="008362E8"/>
    <w:rsid w:val="00860291"/>
    <w:rsid w:val="008A1768"/>
    <w:rsid w:val="008F4429"/>
    <w:rsid w:val="0094021A"/>
    <w:rsid w:val="009710CA"/>
    <w:rsid w:val="009B27DC"/>
    <w:rsid w:val="009C6A0B"/>
    <w:rsid w:val="009E2677"/>
    <w:rsid w:val="009F0C77"/>
    <w:rsid w:val="009F4DD1"/>
    <w:rsid w:val="00A41684"/>
    <w:rsid w:val="00A53D0E"/>
    <w:rsid w:val="00A64E80"/>
    <w:rsid w:val="00A72BCD"/>
    <w:rsid w:val="00A741D9"/>
    <w:rsid w:val="00A74D94"/>
    <w:rsid w:val="00A833AB"/>
    <w:rsid w:val="00A85CB4"/>
    <w:rsid w:val="00A86CFB"/>
    <w:rsid w:val="00A9741D"/>
    <w:rsid w:val="00AD4B17"/>
    <w:rsid w:val="00AE2835"/>
    <w:rsid w:val="00AF423F"/>
    <w:rsid w:val="00B412D4"/>
    <w:rsid w:val="00B73318"/>
    <w:rsid w:val="00B74437"/>
    <w:rsid w:val="00BA7A61"/>
    <w:rsid w:val="00BC55ED"/>
    <w:rsid w:val="00BE3C22"/>
    <w:rsid w:val="00C0345E"/>
    <w:rsid w:val="00C15B8D"/>
    <w:rsid w:val="00C3483A"/>
    <w:rsid w:val="00C74E9D"/>
    <w:rsid w:val="00C82FD3"/>
    <w:rsid w:val="00C92819"/>
    <w:rsid w:val="00CA5AB2"/>
    <w:rsid w:val="00CC6B7B"/>
    <w:rsid w:val="00CD2089"/>
    <w:rsid w:val="00CD2B53"/>
    <w:rsid w:val="00D04132"/>
    <w:rsid w:val="00D678A9"/>
    <w:rsid w:val="00D73A67"/>
    <w:rsid w:val="00D970A9"/>
    <w:rsid w:val="00DF3845"/>
    <w:rsid w:val="00E41911"/>
    <w:rsid w:val="00E470F6"/>
    <w:rsid w:val="00E92EEF"/>
    <w:rsid w:val="00E93CC7"/>
    <w:rsid w:val="00F16985"/>
    <w:rsid w:val="00F24442"/>
    <w:rsid w:val="00F50AE3"/>
    <w:rsid w:val="00F67CF1"/>
    <w:rsid w:val="00F840F0"/>
    <w:rsid w:val="00FB0D0D"/>
    <w:rsid w:val="00FB43B4"/>
    <w:rsid w:val="00FD47F8"/>
    <w:rsid w:val="00FD4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846E75D-7EBF-4C4C-87DC-E96076C6C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7691"/>
    <w:rPr>
      <w:rFonts w:ascii="Tahoma" w:hAnsi="Tahoma" w:cs="Tahoma"/>
      <w:sz w:val="16"/>
      <w:szCs w:val="16"/>
    </w:rPr>
  </w:style>
  <w:style w:type="character" w:customStyle="1" w:styleId="BalloonTextChar">
    <w:name w:val="Balloon Text Char"/>
    <w:basedOn w:val="DefaultParagraphFont"/>
    <w:link w:val="BalloonText"/>
    <w:uiPriority w:val="99"/>
    <w:semiHidden/>
    <w:rsid w:val="00517691"/>
    <w:rPr>
      <w:rFonts w:ascii="Tahoma" w:eastAsia="Times New Roman" w:hAnsi="Tahoma" w:cs="Tahoma"/>
      <w:sz w:val="16"/>
      <w:szCs w:val="16"/>
    </w:rPr>
  </w:style>
  <w:style w:type="character" w:styleId="Hyperlink">
    <w:name w:val="Hyperlink"/>
    <w:basedOn w:val="DefaultParagraphFont"/>
    <w:uiPriority w:val="99"/>
    <w:unhideWhenUsed/>
    <w:rsid w:val="00AE28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27-11.docx" TargetMode="External"/><Relationship Id="rId13" Type="http://schemas.openxmlformats.org/officeDocument/2006/relationships/hyperlink" Target="file:///p:\pprever\2011-12\4123_20110524.docx" TargetMode="External"/><Relationship Id="rId3" Type="http://schemas.openxmlformats.org/officeDocument/2006/relationships/settings" Target="settings.xml"/><Relationship Id="rId7" Type="http://schemas.openxmlformats.org/officeDocument/2006/relationships/hyperlink" Target="file:///h:\hj%20archive\2011\04-26-11.docx" TargetMode="External"/><Relationship Id="rId12" Type="http://schemas.openxmlformats.org/officeDocument/2006/relationships/hyperlink" Target="file:///p:\pprever\2011-12\4123_20110426.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6-01-11.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1\05-24-11.docx" TargetMode="External"/><Relationship Id="rId4" Type="http://schemas.openxmlformats.org/officeDocument/2006/relationships/webSettings" Target="webSettings.xml"/><Relationship Id="rId9" Type="http://schemas.openxmlformats.org/officeDocument/2006/relationships/hyperlink" Target="file:///h:\sj%20archive\2011\04-27-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186F6-2B6E-4F44-B2C0-4ECD3DC0C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526</Words>
  <Characters>2973</Characters>
  <Application>Microsoft Office Word</Application>
  <DocSecurity>4</DocSecurity>
  <Lines>117</Lines>
  <Paragraphs>45</Paragraphs>
  <ScaleCrop>false</ScaleCrop>
  <Company> </Company>
  <LinksUpToDate>false</LinksUpToDate>
  <CharactersWithSpaces>3484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4123: Mental Health Month - South Carolina Legislature Online</dc:title>
  <dc:subject/>
  <dc:creator>NikiDowney</dc:creator>
  <cp:keywords/>
  <dc:description/>
  <cp:lastModifiedBy>N Cumfer</cp:lastModifiedBy>
  <cp:revision>2</cp:revision>
  <cp:lastPrinted>2011-04-26T16:21:00Z</cp:lastPrinted>
  <dcterms:created xsi:type="dcterms:W3CDTF">2014-11-24T14:08:00Z</dcterms:created>
  <dcterms:modified xsi:type="dcterms:W3CDTF">2014-11-24T14:08:00Z</dcterms:modified>
</cp:coreProperties>
</file>