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68B" w:rsidRDefault="00CA168B" w:rsidP="00CA168B">
      <w:pPr>
        <w:widowControl w:val="0"/>
        <w:jc w:val="center"/>
      </w:pPr>
      <w:bookmarkStart w:id="0" w:name="_GoBack"/>
      <w:bookmarkEnd w:id="0"/>
      <w:r w:rsidRPr="00CA168B">
        <w:rPr>
          <w:b/>
        </w:rPr>
        <w:t>South Carolina General Assembly</w:t>
      </w:r>
    </w:p>
    <w:p w:rsidR="00CA168B" w:rsidRDefault="00CA168B" w:rsidP="00CA168B">
      <w:pPr>
        <w:widowControl w:val="0"/>
        <w:jc w:val="center"/>
      </w:pPr>
      <w:r>
        <w:t>119th Session, 2011-2012</w:t>
      </w:r>
    </w:p>
    <w:p w:rsidR="00CA168B" w:rsidRDefault="00CA168B" w:rsidP="00CA168B">
      <w:pPr>
        <w:widowControl w:val="0"/>
        <w:jc w:val="left"/>
      </w:pPr>
    </w:p>
    <w:p w:rsidR="00CA168B" w:rsidRDefault="00CA168B" w:rsidP="00CA168B">
      <w:pPr>
        <w:widowControl w:val="0"/>
        <w:jc w:val="left"/>
        <w:rPr>
          <w:b/>
        </w:rPr>
      </w:pPr>
      <w:r w:rsidRPr="00CA168B">
        <w:rPr>
          <w:b/>
        </w:rPr>
        <w:t>H. 4144</w:t>
      </w:r>
    </w:p>
    <w:p w:rsidR="00CA168B" w:rsidRDefault="00CA168B" w:rsidP="00CA168B">
      <w:pPr>
        <w:widowControl w:val="0"/>
        <w:jc w:val="left"/>
        <w:rPr>
          <w:b/>
        </w:rPr>
      </w:pPr>
    </w:p>
    <w:p w:rsidR="00CA168B" w:rsidRDefault="00CA168B" w:rsidP="00CA168B">
      <w:pPr>
        <w:widowControl w:val="0"/>
        <w:jc w:val="left"/>
      </w:pPr>
      <w:r w:rsidRPr="00CA168B">
        <w:rPr>
          <w:b/>
        </w:rPr>
        <w:t>STATUS INFORMATION</w:t>
      </w:r>
    </w:p>
    <w:p w:rsidR="00CA168B" w:rsidRDefault="00CA168B" w:rsidP="00CA168B">
      <w:pPr>
        <w:widowControl w:val="0"/>
        <w:jc w:val="left"/>
      </w:pPr>
    </w:p>
    <w:p w:rsidR="00CA168B" w:rsidRDefault="00CA168B" w:rsidP="00CA168B">
      <w:pPr>
        <w:widowControl w:val="0"/>
        <w:jc w:val="left"/>
      </w:pPr>
      <w:r>
        <w:t>General Bill</w:t>
      </w:r>
    </w:p>
    <w:p w:rsidR="00CA168B" w:rsidRDefault="00560C76" w:rsidP="00CA168B">
      <w:pPr>
        <w:widowControl w:val="0"/>
        <w:jc w:val="left"/>
      </w:pPr>
      <w:r>
        <w:t>Sponsors: Reps. Brannon, Herbkersman, Pinson, Williams, Forrester, Parker, Allison, Patrick, Cole and Tallon</w:t>
      </w:r>
    </w:p>
    <w:p w:rsidR="00CA168B" w:rsidRDefault="00CA168B" w:rsidP="00CA168B">
      <w:pPr>
        <w:widowControl w:val="0"/>
        <w:jc w:val="left"/>
      </w:pPr>
      <w:r>
        <w:t>Document Path: l:\council\bills\swb\6144cm11.docx</w:t>
      </w:r>
    </w:p>
    <w:p w:rsidR="00CA168B" w:rsidRDefault="00CA168B" w:rsidP="00CA168B">
      <w:pPr>
        <w:widowControl w:val="0"/>
        <w:jc w:val="left"/>
      </w:pPr>
    </w:p>
    <w:p w:rsidR="00CA168B" w:rsidRDefault="00CA168B" w:rsidP="00CA168B">
      <w:pPr>
        <w:widowControl w:val="0"/>
        <w:jc w:val="left"/>
      </w:pPr>
      <w:r>
        <w:t>Introduced in the House on April 27, 2011</w:t>
      </w:r>
    </w:p>
    <w:p w:rsidR="00CA168B" w:rsidRDefault="00CA168B" w:rsidP="00CA168B">
      <w:pPr>
        <w:widowControl w:val="0"/>
        <w:jc w:val="left"/>
      </w:pPr>
      <w:r>
        <w:t xml:space="preserve">Currently residing in the House Committee on </w:t>
      </w:r>
      <w:r w:rsidRPr="00CA168B">
        <w:rPr>
          <w:b/>
        </w:rPr>
        <w:t>Education and Public Works</w:t>
      </w:r>
    </w:p>
    <w:p w:rsidR="00CA168B" w:rsidRDefault="00CA168B" w:rsidP="00CA168B">
      <w:pPr>
        <w:widowControl w:val="0"/>
        <w:jc w:val="left"/>
      </w:pPr>
    </w:p>
    <w:p w:rsidR="00CA168B" w:rsidRDefault="00CA168B" w:rsidP="00CA168B">
      <w:pPr>
        <w:widowControl w:val="0"/>
        <w:jc w:val="left"/>
      </w:pPr>
      <w:r>
        <w:t xml:space="preserve">Summary: </w:t>
      </w:r>
      <w:r w:rsidR="00EA0154">
        <w:t>Welcome Centers</w:t>
      </w:r>
    </w:p>
    <w:p w:rsidR="00CA168B" w:rsidRDefault="00CA168B" w:rsidP="00CA168B">
      <w:pPr>
        <w:widowControl w:val="0"/>
        <w:jc w:val="left"/>
      </w:pPr>
    </w:p>
    <w:p w:rsidR="00CA168B" w:rsidRDefault="00CA168B" w:rsidP="00CA168B">
      <w:pPr>
        <w:widowControl w:val="0"/>
        <w:jc w:val="left"/>
      </w:pPr>
    </w:p>
    <w:p w:rsidR="00CA168B" w:rsidRDefault="00CA168B" w:rsidP="00CA16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168B">
        <w:rPr>
          <w:b/>
        </w:rPr>
        <w:t>HISTORY OF LEGISLATIVE ACTIONS</w:t>
      </w:r>
    </w:p>
    <w:p w:rsidR="00CA168B" w:rsidRDefault="00CA168B" w:rsidP="00CA16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168B" w:rsidRPr="00CA168B" w:rsidRDefault="00CA168B" w:rsidP="00CA16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168B">
        <w:rPr>
          <w:u w:val="single"/>
        </w:rPr>
        <w:tab/>
        <w:t>Date</w:t>
      </w:r>
      <w:r w:rsidRPr="00CA168B">
        <w:rPr>
          <w:u w:val="single"/>
        </w:rPr>
        <w:tab/>
        <w:t>Body</w:t>
      </w:r>
      <w:r w:rsidRPr="00CA168B">
        <w:rPr>
          <w:u w:val="single"/>
        </w:rPr>
        <w:tab/>
        <w:t>Action Description with journal page number</w:t>
      </w:r>
      <w:r w:rsidRPr="00CA168B">
        <w:rPr>
          <w:u w:val="single"/>
        </w:rPr>
        <w:tab/>
      </w:r>
    </w:p>
    <w:p w:rsidR="00FA240B" w:rsidRDefault="00FA240B" w:rsidP="00FA2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B95E73">
        <w:t>Introduced and read first time (</w:t>
      </w:r>
      <w:hyperlink r:id="rId7" w:history="1">
        <w:r w:rsidRPr="00B95E73">
          <w:rPr>
            <w:rStyle w:val="Hyperlink"/>
          </w:rPr>
          <w:t>House Journal</w:t>
        </w:r>
        <w:r w:rsidRPr="00B95E73">
          <w:rPr>
            <w:rStyle w:val="Hyperlink"/>
          </w:rPr>
          <w:noBreakHyphen/>
          <w:t>page 81</w:t>
        </w:r>
      </w:hyperlink>
      <w:r w:rsidRPr="00B95E73">
        <w:t>)</w:t>
      </w:r>
    </w:p>
    <w:p w:rsidR="00FA240B" w:rsidRDefault="00FA240B" w:rsidP="00FA2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B95E73">
        <w:t>Referred to Co</w:t>
      </w:r>
      <w:r>
        <w:t xml:space="preserve">mmittee on </w:t>
      </w:r>
      <w:r w:rsidRPr="00B95E73">
        <w:rPr>
          <w:b/>
        </w:rPr>
        <w:t>Education and Public Works</w:t>
      </w:r>
      <w:r w:rsidRPr="00B95E73">
        <w:t xml:space="preserve"> (</w:t>
      </w:r>
      <w:hyperlink r:id="rId8" w:history="1">
        <w:r w:rsidRPr="00B95E73">
          <w:rPr>
            <w:rStyle w:val="Hyperlink"/>
          </w:rPr>
          <w:t>House Journal</w:t>
        </w:r>
        <w:r w:rsidRPr="00B95E73">
          <w:rPr>
            <w:rStyle w:val="Hyperlink"/>
          </w:rPr>
          <w:noBreakHyphen/>
          <w:t>page 81</w:t>
        </w:r>
      </w:hyperlink>
      <w:r w:rsidRPr="00B95E73">
        <w:t>)</w:t>
      </w:r>
    </w:p>
    <w:p w:rsidR="00FA240B" w:rsidRDefault="00FA240B" w:rsidP="00FA2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168B" w:rsidRPr="00CA168B" w:rsidRDefault="00CA168B" w:rsidP="00CA1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168B" w:rsidRDefault="00CA168B" w:rsidP="00CA168B">
      <w:pPr>
        <w:widowControl w:val="0"/>
        <w:jc w:val="left"/>
      </w:pPr>
      <w:r w:rsidRPr="00CA168B">
        <w:rPr>
          <w:b/>
        </w:rPr>
        <w:t>VERSIONS OF THIS BILL</w:t>
      </w:r>
    </w:p>
    <w:p w:rsidR="00CA168B" w:rsidRDefault="00CA168B" w:rsidP="00CA168B">
      <w:pPr>
        <w:widowControl w:val="0"/>
        <w:jc w:val="left"/>
      </w:pPr>
    </w:p>
    <w:p w:rsidR="00CA168B" w:rsidRDefault="00696CD4" w:rsidP="00CA168B">
      <w:pPr>
        <w:widowControl w:val="0"/>
        <w:jc w:val="left"/>
      </w:pPr>
      <w:hyperlink r:id="rId9" w:history="1">
        <w:r w:rsidR="00CA168B">
          <w:rPr>
            <w:rStyle w:val="Hyperlink"/>
          </w:rPr>
          <w:t>4/27/2011</w:t>
        </w:r>
      </w:hyperlink>
    </w:p>
    <w:p w:rsidR="00CA168B" w:rsidRDefault="00CA168B" w:rsidP="00CA168B"/>
    <w:p w:rsidR="00CA168B" w:rsidRDefault="00CA168B" w:rsidP="00CA168B">
      <w:pPr>
        <w:sectPr w:rsidR="00CA168B" w:rsidSect="00CA16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44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11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57</w:t>
      </w:r>
      <w:r>
        <w:noBreakHyphen/>
        <w:t>3</w:t>
      </w:r>
      <w:r>
        <w:noBreakHyphen/>
        <w:t>665 SO AS TO PROVIDE THAT THE DEPARTMENT OF TRANSPORTATION SHALL DISPLAY PERMANENTLY ON THE GROUNDS OF THE STATE</w:t>
      </w:r>
      <w:r w:rsidRPr="00DA11B6">
        <w:t>’</w:t>
      </w:r>
      <w:r>
        <w:t>S WELCOME CENTERS THE NATIONAL LEAGUE OF POW/MI</w:t>
      </w:r>
      <w:r w:rsidR="00E94F0B">
        <w:t>A</w:t>
      </w:r>
      <w:r>
        <w:t xml:space="preserve"> FAMILIES</w:t>
      </w:r>
      <w:r w:rsidRPr="00DA11B6">
        <w:t>’</w:t>
      </w:r>
      <w:r>
        <w:t xml:space="preserve"> POW/MI</w:t>
      </w:r>
      <w:r w:rsidR="00E94F0B">
        <w:t>A</w:t>
      </w:r>
      <w:r>
        <w:t xml:space="preserve"> FLAG AND A MEMORIAL PLAQUE THAT HONORS MILITARY PERSONNEL THAT ARE PRISONERS OF WAR OR MISSING IN ACTION.</w:t>
      </w: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279A">
        <w:t>Article 7, Chapter 3, Title 57 of the 1976 Code is amended by adding:</w:t>
      </w: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DA11B6">
        <w:noBreakHyphen/>
      </w:r>
      <w:r>
        <w:t>3</w:t>
      </w:r>
      <w:r w:rsidR="00DA11B6">
        <w:noBreakHyphen/>
      </w:r>
      <w:r>
        <w:t>665.</w:t>
      </w:r>
      <w:r>
        <w:tab/>
        <w:t>(A)</w:t>
      </w:r>
      <w:r>
        <w:tab/>
        <w:t xml:space="preserve">The Department of Transportation shall display permanently </w:t>
      </w:r>
      <w:r w:rsidR="008C39A4">
        <w:t xml:space="preserve">on </w:t>
      </w:r>
      <w:r w:rsidR="00D52135">
        <w:t>the existing</w:t>
      </w:r>
      <w:r>
        <w:t xml:space="preserve"> flag pole on the grounds of each of the </w:t>
      </w:r>
      <w:r w:rsidR="00E94F0B">
        <w:t>S</w:t>
      </w:r>
      <w:r>
        <w:t>tate</w:t>
      </w:r>
      <w:r w:rsidR="00DA11B6" w:rsidRPr="00DA11B6">
        <w:t>’</w:t>
      </w:r>
      <w:r w:rsidR="00E94F0B">
        <w:t>s welcome c</w:t>
      </w:r>
      <w:r>
        <w:t>enters the National League of POW/MIA Families</w:t>
      </w:r>
      <w:r w:rsidR="00DA11B6" w:rsidRPr="00DA11B6">
        <w:t>’</w:t>
      </w:r>
      <w:r>
        <w:t xml:space="preserve"> POW/MIA Flag.</w:t>
      </w: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shall place on the grounds of each state welcome center a memorial plaque that recognizes and reminds the public of our national commitment to America</w:t>
      </w:r>
      <w:r w:rsidR="00DA11B6" w:rsidRPr="00DA11B6">
        <w:t>’</w:t>
      </w:r>
      <w:r>
        <w:t>s military person</w:t>
      </w:r>
      <w:r w:rsidR="008C39A4">
        <w:t>nel</w:t>
      </w:r>
      <w:r>
        <w:t xml:space="preserve"> who are Prisoners of War or Missing in Action.  The following language shall appear on the plaque:</w:t>
      </w: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Honors and Remembers Our Prisoner</w:t>
      </w:r>
      <w:r w:rsidR="00AD1DB5">
        <w:t>s</w:t>
      </w:r>
      <w:r>
        <w:t xml:space="preserve"> of War and Missing in Action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Freedom is not free.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It is paid for by those men and women who serve in uniform.  To those men and women who sacrifice for all, we thank them.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To the families of our service men and women who still suffer the uncertainty of their loved ones, we remember you.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To all those who suffered captivity and those whose fate remains unknown, we honor </w:t>
      </w:r>
      <w:r w:rsidR="00D52135">
        <w:t>you</w:t>
      </w:r>
      <w:r>
        <w:t>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The citizens of South Carolina will forever remain vigilant to your plight.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DA11B6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11B6">
        <w:t>‘</w:t>
      </w:r>
      <w:r w:rsidR="00C6279A">
        <w:t>You are not forgotten.</w:t>
      </w:r>
      <w:r w:rsidRPr="00DA11B6">
        <w:t>’</w:t>
      </w:r>
      <w:r w:rsidR="00C6279A">
        <w:t>”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Department of Transportation shall obtain the flags contained in Section 1 from Rolling Thunder, Inc., for one year after the effective date of this act.</w:t>
      </w: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279A">
        <w:t>3</w:t>
      </w:r>
      <w:r>
        <w:t>.</w:t>
      </w:r>
      <w:r>
        <w:tab/>
        <w:t>This act takes effect upon approval by the Governor.</w:t>
      </w:r>
    </w:p>
    <w:p w:rsidR="00AC5027" w:rsidRDefault="00DA11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027" w:rsidRDefault="00AC5027" w:rsidP="00CA168B">
      <w:pPr>
        <w:suppressAutoHyphens/>
      </w:pPr>
    </w:p>
    <w:sectPr w:rsidR="00AC5027" w:rsidSect="00CA16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79A" w:rsidRDefault="00C6279A" w:rsidP="009F0C77">
      <w:r>
        <w:separator/>
      </w:r>
    </w:p>
  </w:endnote>
  <w:endnote w:type="continuationSeparator" w:id="0">
    <w:p w:rsidR="00C6279A" w:rsidRDefault="00C627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052D3A-0D9E-4F51-9035-36AD325113F0}"/>
    <w:embedBold r:id="rId2" w:fontKey="{6FA3F25D-38A6-4151-A271-FA657C2635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E5CB8E-B5D6-460A-B928-9D5126E7DC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1D05D1-E8FA-4BC9-94D5-132B1306C0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817228-AC56-4DF9-8A1B-474193B514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8B" w:rsidRPr="00AC5027" w:rsidRDefault="00CA168B" w:rsidP="00AC5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r w:rsidR="00696CD4">
      <w:fldChar w:fldCharType="begin"/>
    </w:r>
    <w:r w:rsidR="00696CD4">
      <w:instrText xml:space="preserve"> PAGE  \* MERGEFORMAT </w:instrText>
    </w:r>
    <w:r w:rsidR="00696CD4">
      <w:fldChar w:fldCharType="separate"/>
    </w:r>
    <w:r w:rsidR="00696CD4">
      <w:rPr>
        <w:noProof/>
      </w:rPr>
      <w:t>1</w:t>
    </w:r>
    <w:r w:rsidR="00696C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79A" w:rsidRDefault="00C6279A" w:rsidP="009F0C77">
      <w:r>
        <w:separator/>
      </w:r>
    </w:p>
  </w:footnote>
  <w:footnote w:type="continuationSeparator" w:id="0">
    <w:p w:rsidR="00C6279A" w:rsidRDefault="00C627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144CM11"/>
    <w:docVar w:name="CoverBillType" w:val="b"/>
    <w:docVar w:name="docpath" w:val="L:\Council\bills\SWB\6144CM11.DOCX"/>
    <w:docVar w:name="dvBillNumber" w:val="414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8401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74F2"/>
    <w:rsid w:val="002321B6"/>
    <w:rsid w:val="00250967"/>
    <w:rsid w:val="002543C8"/>
    <w:rsid w:val="00284AAE"/>
    <w:rsid w:val="002E5912"/>
    <w:rsid w:val="00307608"/>
    <w:rsid w:val="00323C1D"/>
    <w:rsid w:val="00325348"/>
    <w:rsid w:val="0032732C"/>
    <w:rsid w:val="00336AD0"/>
    <w:rsid w:val="0037079A"/>
    <w:rsid w:val="003D01E8"/>
    <w:rsid w:val="003E082C"/>
    <w:rsid w:val="003E5288"/>
    <w:rsid w:val="003F6D79"/>
    <w:rsid w:val="0041760A"/>
    <w:rsid w:val="00417C01"/>
    <w:rsid w:val="004809EE"/>
    <w:rsid w:val="004B1807"/>
    <w:rsid w:val="004E7D54"/>
    <w:rsid w:val="005215F5"/>
    <w:rsid w:val="005273C6"/>
    <w:rsid w:val="00530A69"/>
    <w:rsid w:val="00545593"/>
    <w:rsid w:val="00547BCF"/>
    <w:rsid w:val="00560C76"/>
    <w:rsid w:val="005700AB"/>
    <w:rsid w:val="00577C6C"/>
    <w:rsid w:val="005C2FE2"/>
    <w:rsid w:val="005E2BC9"/>
    <w:rsid w:val="00605102"/>
    <w:rsid w:val="006215AA"/>
    <w:rsid w:val="00671CEC"/>
    <w:rsid w:val="006913C9"/>
    <w:rsid w:val="0069470D"/>
    <w:rsid w:val="00696CD4"/>
    <w:rsid w:val="00734F00"/>
    <w:rsid w:val="00736654"/>
    <w:rsid w:val="007A40C5"/>
    <w:rsid w:val="007A70AE"/>
    <w:rsid w:val="007E4DAD"/>
    <w:rsid w:val="008362E8"/>
    <w:rsid w:val="008429CF"/>
    <w:rsid w:val="008A1768"/>
    <w:rsid w:val="008C1FF8"/>
    <w:rsid w:val="008C39A4"/>
    <w:rsid w:val="008F4429"/>
    <w:rsid w:val="00903F3C"/>
    <w:rsid w:val="0094021A"/>
    <w:rsid w:val="0099144B"/>
    <w:rsid w:val="009C5BF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27"/>
    <w:rsid w:val="00AD1DB5"/>
    <w:rsid w:val="00AD4B17"/>
    <w:rsid w:val="00B26728"/>
    <w:rsid w:val="00B412D4"/>
    <w:rsid w:val="00B86F6F"/>
    <w:rsid w:val="00B91206"/>
    <w:rsid w:val="00BB42CA"/>
    <w:rsid w:val="00BE3C22"/>
    <w:rsid w:val="00BF4139"/>
    <w:rsid w:val="00C0345E"/>
    <w:rsid w:val="00C3483A"/>
    <w:rsid w:val="00C6279A"/>
    <w:rsid w:val="00C74E9D"/>
    <w:rsid w:val="00C82FD3"/>
    <w:rsid w:val="00C879FB"/>
    <w:rsid w:val="00C92819"/>
    <w:rsid w:val="00CA0471"/>
    <w:rsid w:val="00CA168B"/>
    <w:rsid w:val="00CC6B7B"/>
    <w:rsid w:val="00CD2089"/>
    <w:rsid w:val="00D52135"/>
    <w:rsid w:val="00D73A67"/>
    <w:rsid w:val="00D8401E"/>
    <w:rsid w:val="00D875C0"/>
    <w:rsid w:val="00D970A9"/>
    <w:rsid w:val="00DA11B6"/>
    <w:rsid w:val="00DF3845"/>
    <w:rsid w:val="00E41911"/>
    <w:rsid w:val="00E92EEF"/>
    <w:rsid w:val="00E94F0B"/>
    <w:rsid w:val="00EA0154"/>
    <w:rsid w:val="00F24442"/>
    <w:rsid w:val="00F474C5"/>
    <w:rsid w:val="00F50AE3"/>
    <w:rsid w:val="00F67CF1"/>
    <w:rsid w:val="00F76BE0"/>
    <w:rsid w:val="00F840F0"/>
    <w:rsid w:val="00FA240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1D7600-57FC-4855-9597-B21A6032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1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1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16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44_2011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97B55-3AAE-4501-A0C4-5D57E1153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396</Words>
  <Characters>2075</Characters>
  <Application>Microsoft Office Word</Application>
  <DocSecurity>4</DocSecurity>
  <Lines>91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4144: Welcome Centers - South Carolina Legislature Online</dc:title>
  <dc:subject/>
  <dc:creator>SandyBarden</dc:creator>
  <cp:keywords/>
  <dc:description/>
  <cp:lastModifiedBy>N Cumfer</cp:lastModifiedBy>
  <cp:revision>2</cp:revision>
  <cp:lastPrinted>2011-04-27T15:43:00Z</cp:lastPrinted>
  <dcterms:created xsi:type="dcterms:W3CDTF">2014-11-24T14:08:00Z</dcterms:created>
  <dcterms:modified xsi:type="dcterms:W3CDTF">2014-11-24T14:08:00Z</dcterms:modified>
</cp:coreProperties>
</file>