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927" w:rsidRDefault="00CE5927" w:rsidP="00CE5927">
      <w:pPr>
        <w:widowControl w:val="0"/>
        <w:jc w:val="center"/>
      </w:pPr>
      <w:bookmarkStart w:id="0" w:name="_GoBack"/>
      <w:bookmarkEnd w:id="0"/>
      <w:r w:rsidRPr="00CE5927">
        <w:rPr>
          <w:b/>
        </w:rPr>
        <w:t>South Carolina General Assembly</w:t>
      </w:r>
    </w:p>
    <w:p w:rsidR="00CE5927" w:rsidRDefault="00CE5927" w:rsidP="00CE5927">
      <w:pPr>
        <w:widowControl w:val="0"/>
        <w:jc w:val="center"/>
      </w:pPr>
      <w:r>
        <w:t>119th Session, 2011-2012</w:t>
      </w:r>
    </w:p>
    <w:p w:rsidR="00CE5927" w:rsidRDefault="00CE5927" w:rsidP="00CE5927">
      <w:pPr>
        <w:widowControl w:val="0"/>
        <w:jc w:val="left"/>
      </w:pPr>
    </w:p>
    <w:p w:rsidR="00CE5927" w:rsidRDefault="00CE5927" w:rsidP="00CE5927">
      <w:pPr>
        <w:widowControl w:val="0"/>
        <w:jc w:val="left"/>
        <w:rPr>
          <w:b/>
        </w:rPr>
      </w:pPr>
      <w:r w:rsidRPr="00CE5927">
        <w:rPr>
          <w:b/>
        </w:rPr>
        <w:t>H. 4183</w:t>
      </w:r>
    </w:p>
    <w:p w:rsidR="00CE5927" w:rsidRDefault="00CE5927" w:rsidP="00CE5927">
      <w:pPr>
        <w:widowControl w:val="0"/>
        <w:jc w:val="left"/>
        <w:rPr>
          <w:b/>
        </w:rPr>
      </w:pPr>
    </w:p>
    <w:p w:rsidR="00CE5927" w:rsidRDefault="00CE5927" w:rsidP="00CE5927">
      <w:pPr>
        <w:widowControl w:val="0"/>
        <w:jc w:val="left"/>
      </w:pPr>
      <w:r w:rsidRPr="00CE5927">
        <w:rPr>
          <w:b/>
        </w:rPr>
        <w:t>STATUS INFORMATION</w:t>
      </w:r>
    </w:p>
    <w:p w:rsidR="00CE5927" w:rsidRDefault="00CE5927" w:rsidP="00CE5927">
      <w:pPr>
        <w:widowControl w:val="0"/>
        <w:jc w:val="left"/>
      </w:pPr>
    </w:p>
    <w:p w:rsidR="00CE5927" w:rsidRDefault="00CE5927" w:rsidP="00CE5927">
      <w:pPr>
        <w:widowControl w:val="0"/>
        <w:jc w:val="left"/>
      </w:pPr>
      <w:r>
        <w:t>House Resolution</w:t>
      </w:r>
    </w:p>
    <w:p w:rsidR="00CE5927" w:rsidRDefault="00CE5927" w:rsidP="00CE5927">
      <w:pPr>
        <w:widowControl w:val="0"/>
        <w:jc w:val="left"/>
      </w:pPr>
      <w:r>
        <w:t>Sponsors: Reps. Brady, Parks, Thayer, Dillard, Butler Garrick, Erickson, Long, Allison, Neilson, Cobb</w:t>
      </w:r>
      <w:r>
        <w:noBreakHyphen/>
        <w:t>Hunter, Henderson, Horne, Munnerlyn and Nanney</w:t>
      </w:r>
    </w:p>
    <w:p w:rsidR="00CE5927" w:rsidRDefault="00CE5927" w:rsidP="00CE5927">
      <w:pPr>
        <w:widowControl w:val="0"/>
        <w:jc w:val="left"/>
      </w:pPr>
      <w:r>
        <w:t>Document Path: l:\council\bills\gm\24805zw11.docx</w:t>
      </w:r>
    </w:p>
    <w:p w:rsidR="00CE5927" w:rsidRDefault="00CE5927" w:rsidP="00CE5927">
      <w:pPr>
        <w:widowControl w:val="0"/>
        <w:jc w:val="left"/>
      </w:pPr>
    </w:p>
    <w:p w:rsidR="00CE5927" w:rsidRDefault="00CE5927" w:rsidP="00CE5927">
      <w:pPr>
        <w:widowControl w:val="0"/>
        <w:jc w:val="left"/>
      </w:pPr>
      <w:r>
        <w:t>Introduced in the House on May 5, 2011</w:t>
      </w:r>
    </w:p>
    <w:p w:rsidR="00CE5927" w:rsidRDefault="00CE5927" w:rsidP="00CE5927">
      <w:pPr>
        <w:widowControl w:val="0"/>
        <w:jc w:val="left"/>
      </w:pPr>
      <w:r>
        <w:t>Adopted by the House on May 5, 2011</w:t>
      </w:r>
    </w:p>
    <w:p w:rsidR="00CE5927" w:rsidRDefault="00CE5927" w:rsidP="00CE5927">
      <w:pPr>
        <w:widowControl w:val="0"/>
        <w:jc w:val="left"/>
      </w:pPr>
    </w:p>
    <w:p w:rsidR="00CE5927" w:rsidRDefault="00CE5927" w:rsidP="00CE5927">
      <w:pPr>
        <w:widowControl w:val="0"/>
        <w:jc w:val="left"/>
      </w:pPr>
      <w:r>
        <w:t xml:space="preserve">Summary: </w:t>
      </w:r>
      <w:r w:rsidR="007626BB">
        <w:t>National Women's History Museum</w:t>
      </w:r>
    </w:p>
    <w:p w:rsidR="00CE5927" w:rsidRDefault="00CE5927" w:rsidP="00CE5927">
      <w:pPr>
        <w:widowControl w:val="0"/>
        <w:jc w:val="left"/>
      </w:pPr>
    </w:p>
    <w:p w:rsidR="00CE5927" w:rsidRDefault="00CE5927" w:rsidP="00CE5927">
      <w:pPr>
        <w:widowControl w:val="0"/>
        <w:jc w:val="left"/>
      </w:pPr>
    </w:p>
    <w:p w:rsidR="00CE5927" w:rsidRDefault="00CE5927" w:rsidP="00CE5927">
      <w:pPr>
        <w:widowControl w:val="0"/>
        <w:tabs>
          <w:tab w:val="center" w:pos="590"/>
          <w:tab w:val="center" w:pos="1440"/>
          <w:tab w:val="left" w:pos="1872"/>
          <w:tab w:val="left" w:pos="9187"/>
        </w:tabs>
        <w:jc w:val="left"/>
      </w:pPr>
      <w:r w:rsidRPr="00CE5927">
        <w:rPr>
          <w:b/>
        </w:rPr>
        <w:t>HISTORY OF LEGISLATIVE ACTIONS</w:t>
      </w:r>
    </w:p>
    <w:p w:rsidR="00CE5927" w:rsidRDefault="00CE5927" w:rsidP="00CE5927">
      <w:pPr>
        <w:widowControl w:val="0"/>
        <w:tabs>
          <w:tab w:val="center" w:pos="590"/>
          <w:tab w:val="center" w:pos="1440"/>
          <w:tab w:val="left" w:pos="1872"/>
          <w:tab w:val="left" w:pos="9187"/>
        </w:tabs>
        <w:jc w:val="left"/>
      </w:pPr>
    </w:p>
    <w:p w:rsidR="00CE5927" w:rsidRPr="00CE5927" w:rsidRDefault="00CE5927" w:rsidP="00CE5927">
      <w:pPr>
        <w:widowControl w:val="0"/>
        <w:tabs>
          <w:tab w:val="center" w:pos="590"/>
          <w:tab w:val="center" w:pos="1440"/>
          <w:tab w:val="left" w:pos="1872"/>
          <w:tab w:val="left" w:pos="9187"/>
        </w:tabs>
        <w:jc w:val="left"/>
      </w:pPr>
      <w:r w:rsidRPr="00CE5927">
        <w:rPr>
          <w:u w:val="single"/>
        </w:rPr>
        <w:tab/>
        <w:t>Date</w:t>
      </w:r>
      <w:r w:rsidRPr="00CE5927">
        <w:rPr>
          <w:u w:val="single"/>
        </w:rPr>
        <w:tab/>
        <w:t>Body</w:t>
      </w:r>
      <w:r w:rsidRPr="00CE5927">
        <w:rPr>
          <w:u w:val="single"/>
        </w:rPr>
        <w:tab/>
        <w:t>Action Description with journal page number</w:t>
      </w:r>
      <w:r w:rsidRPr="00CE5927">
        <w:rPr>
          <w:u w:val="single"/>
        </w:rPr>
        <w:tab/>
      </w:r>
    </w:p>
    <w:p w:rsidR="00BD739A" w:rsidRDefault="00BD739A" w:rsidP="00BD739A">
      <w:pPr>
        <w:widowControl w:val="0"/>
        <w:tabs>
          <w:tab w:val="right" w:pos="1008"/>
          <w:tab w:val="left" w:pos="1152"/>
          <w:tab w:val="left" w:pos="1872"/>
          <w:tab w:val="left" w:pos="9187"/>
        </w:tabs>
        <w:ind w:left="2088" w:hanging="2088"/>
        <w:jc w:val="left"/>
      </w:pPr>
      <w:r>
        <w:tab/>
        <w:t>5/5/2011</w:t>
      </w:r>
      <w:r>
        <w:tab/>
        <w:t>House</w:t>
      </w:r>
      <w:r>
        <w:tab/>
      </w:r>
      <w:r w:rsidRPr="0018775F">
        <w:t>Introduced and adopted (</w:t>
      </w:r>
      <w:hyperlink r:id="rId7" w:history="1">
        <w:r w:rsidRPr="0018775F">
          <w:rPr>
            <w:rStyle w:val="Hyperlink"/>
          </w:rPr>
          <w:t>House Journal</w:t>
        </w:r>
        <w:r w:rsidRPr="0018775F">
          <w:rPr>
            <w:rStyle w:val="Hyperlink"/>
          </w:rPr>
          <w:noBreakHyphen/>
          <w:t>page 2</w:t>
        </w:r>
      </w:hyperlink>
      <w:r w:rsidRPr="0018775F">
        <w:t>)</w:t>
      </w:r>
    </w:p>
    <w:p w:rsidR="00BD739A" w:rsidRDefault="00BD739A" w:rsidP="00BD739A">
      <w:pPr>
        <w:widowControl w:val="0"/>
        <w:tabs>
          <w:tab w:val="right" w:pos="1008"/>
          <w:tab w:val="left" w:pos="1152"/>
          <w:tab w:val="left" w:pos="1872"/>
          <w:tab w:val="left" w:pos="9187"/>
        </w:tabs>
        <w:ind w:left="2088" w:hanging="2088"/>
        <w:jc w:val="left"/>
      </w:pPr>
    </w:p>
    <w:p w:rsidR="00CE5927" w:rsidRPr="00CE5927" w:rsidRDefault="00CE5927" w:rsidP="00CE5927">
      <w:pPr>
        <w:widowControl w:val="0"/>
        <w:tabs>
          <w:tab w:val="right" w:pos="1008"/>
          <w:tab w:val="left" w:pos="1152"/>
          <w:tab w:val="left" w:pos="1872"/>
          <w:tab w:val="left" w:pos="9187"/>
        </w:tabs>
        <w:ind w:left="2088" w:hanging="2088"/>
        <w:jc w:val="left"/>
      </w:pPr>
    </w:p>
    <w:p w:rsidR="00CE5927" w:rsidRDefault="00CE5927" w:rsidP="00CE5927">
      <w:r w:rsidRPr="00CE5927">
        <w:rPr>
          <w:b/>
        </w:rPr>
        <w:t>VERSIONS OF THIS BILL</w:t>
      </w:r>
    </w:p>
    <w:p w:rsidR="00CE5927" w:rsidRDefault="00CE5927" w:rsidP="00CE5927"/>
    <w:p w:rsidR="00CE5927" w:rsidRDefault="004D4218" w:rsidP="00CE5927">
      <w:hyperlink r:id="rId8" w:history="1">
        <w:r w:rsidR="00CE5927">
          <w:rPr>
            <w:rStyle w:val="Hyperlink"/>
          </w:rPr>
          <w:t>5/5/2011</w:t>
        </w:r>
      </w:hyperlink>
    </w:p>
    <w:p w:rsidR="00CE5927" w:rsidRDefault="00CE5927" w:rsidP="00CE5927"/>
    <w:p w:rsidR="00CE5927" w:rsidRDefault="00CE5927" w:rsidP="00CE5927">
      <w:pPr>
        <w:sectPr w:rsidR="00CE5927" w:rsidSect="00CE59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24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SUPPORT THE ESTABLISHMENT OF A NATIONAL WOMEN</w:t>
      </w:r>
      <w:r w:rsidR="00E90147" w:rsidRPr="00E90147">
        <w:t>’</w:t>
      </w:r>
      <w:r>
        <w:t>S HISTORY MUSEUM IN WASHINGTON, D. C., IN ORDER TO SECURE A PERMANENT HOME IN THE NATION</w:t>
      </w:r>
      <w:r w:rsidR="00E90147" w:rsidRPr="00E90147">
        <w:t>’</w:t>
      </w:r>
      <w:r>
        <w:t>S CAPITAL THAT WILL HIGHLIGHT THE IMPORTANT ROLE WOMEN HAVE PLAYED IN SHAPING THIS GREAT NATION.</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1F7"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01F7">
        <w:t>in 1987, Congress declared March to serve as “Women</w:t>
      </w:r>
      <w:r w:rsidR="00E90147" w:rsidRPr="00E90147">
        <w:t>’</w:t>
      </w:r>
      <w:r w:rsidR="006101F7">
        <w:t>s History Month” to acknowledge the important role women have played in shaping the United States of America; and</w:t>
      </w: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women constitute a majority of the nation</w:t>
      </w:r>
      <w:r w:rsidR="00E90147" w:rsidRPr="00E90147">
        <w:t>’</w:t>
      </w:r>
      <w:r>
        <w:t>s population</w:t>
      </w:r>
      <w:r w:rsidR="009C252C">
        <w:t>,</w:t>
      </w:r>
      <w:r>
        <w:t xml:space="preserve"> their achievements and contributions are underrepresented in museums and memorials; and</w:t>
      </w: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52C">
        <w:t>only ten percent of the people identified in a recent survey of eighteen history textbooks were women; and</w:t>
      </w: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52C">
        <w:t>in 1999, The President</w:t>
      </w:r>
      <w:r w:rsidR="00E90147" w:rsidRPr="00E90147">
        <w:t>’</w:t>
      </w:r>
      <w:r w:rsidR="009C252C">
        <w:t xml:space="preserve">s Commission on the Celebration of Women in American History called for a </w:t>
      </w:r>
      <w:r w:rsidR="0073151D">
        <w:t>w</w:t>
      </w:r>
      <w:r w:rsidR="009C252C">
        <w:t>omen</w:t>
      </w:r>
      <w:r w:rsidR="00E90147" w:rsidRPr="00E90147">
        <w:t>’</w:t>
      </w:r>
      <w:r w:rsidR="009C252C">
        <w:t>s history museum to be established on “The National Mall” in Washington, D. C.; and</w:t>
      </w: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National Women</w:t>
      </w:r>
      <w:r w:rsidR="00E90147" w:rsidRPr="00E90147">
        <w:t>’</w:t>
      </w:r>
      <w:r>
        <w:t>s History Museum (NWHM), founded in 1996, is a non</w:t>
      </w:r>
      <w:r w:rsidR="00E90147">
        <w:noBreakHyphen/>
      </w:r>
      <w:r>
        <w:t>partisan, non</w:t>
      </w:r>
      <w:r w:rsidR="00E90147">
        <w:noBreakHyphen/>
      </w:r>
      <w:r>
        <w:t>profit, educational institution dedicated to preserving, interpreting, and celebrating the diverse historic contributions of women, and integrating the heritage of women fully into the nation</w:t>
      </w:r>
      <w:r w:rsidR="00E90147" w:rsidRPr="00E90147">
        <w:t>’</w:t>
      </w:r>
      <w:r>
        <w:t>s history; and</w:t>
      </w: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151D">
        <w:t>the NWHM seeks a site on or close to the National Mall and in close proximity to the White House and the United States Capitol Building;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NWHM has identified a vacant lot that is a federally owned property for sale near the National Mall, located at 12</w:t>
      </w:r>
      <w:r w:rsidRPr="0073151D">
        <w:rPr>
          <w:vertAlign w:val="superscript"/>
        </w:rPr>
        <w:t>th</w:t>
      </w:r>
      <w:r>
        <w:t xml:space="preserve"> Street and Independence Avenue S. W.;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legislation is currently pending in Congress seeking authorization for the NWHM to be able to purchase this property at fair market value with privately raised funds, and no federal funds are being requested for the purchase of this land;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museums dedicated to flight, postage stamps, buildings, and many other important people and issues of interest but not to women, yet women comprise fifty</w:t>
      </w:r>
      <w:r w:rsidR="00E90147">
        <w:noBreakHyphen/>
      </w:r>
      <w:r>
        <w:t>three percent of the nation</w:t>
      </w:r>
      <w:r w:rsidR="00E90147" w:rsidRPr="00E90147">
        <w:t>’</w:t>
      </w:r>
      <w:r>
        <w:t>s population;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NWHM will showcase the full history of women in the United States and the contributions they have made and continue to make in the marketplace, arts and sciences, government, entertainment, education, home, and community;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D8"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7F4F">
        <w:t xml:space="preserve">representing eight million women, </w:t>
      </w:r>
      <w:r w:rsidR="0073151D">
        <w:t>a coalition of forty women</w:t>
      </w:r>
      <w:r w:rsidR="00E90147" w:rsidRPr="00E90147">
        <w:t>’</w:t>
      </w:r>
      <w:r w:rsidR="0073151D">
        <w:t xml:space="preserve">s organizations which includes the National Foundation for </w:t>
      </w:r>
      <w:r w:rsidR="00257F4F">
        <w:t>W</w:t>
      </w:r>
      <w:r w:rsidR="0073151D">
        <w:t xml:space="preserve">omen Legislators </w:t>
      </w:r>
      <w:r w:rsidR="00257F4F">
        <w:t>supports the efforts of the NWHM to establish a permanent residence near the National Mall, the most prominent location for museums to be situated in the nation</w:t>
      </w:r>
      <w:r w:rsidR="00E90147" w:rsidRPr="00E90147">
        <w:t>’</w:t>
      </w:r>
      <w:r w:rsidR="00257F4F">
        <w:t>s capital</w:t>
      </w:r>
      <w:r w:rsidR="008724D8">
        <w:t>.  Now, therefore,</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01F7">
        <w:t xml:space="preserve"> the members of the South Carolina House of Representatives, by this resolution, support the establishment of a National Women</w:t>
      </w:r>
      <w:r w:rsidR="00E90147" w:rsidRPr="00E90147">
        <w:t>’</w:t>
      </w:r>
      <w:r w:rsidR="006101F7">
        <w:t>s History Museum in Washington, D. C., in order to secure a permanent home in the nation</w:t>
      </w:r>
      <w:r w:rsidR="00E90147" w:rsidRPr="00E90147">
        <w:t>’</w:t>
      </w:r>
      <w:r w:rsidR="006101F7">
        <w:t>s capital that will highlight the important role women have played in shaping this great nation.</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101F7">
        <w:t xml:space="preserve"> the members of the South Carolina Congressional Delegation.</w:t>
      </w:r>
    </w:p>
    <w:p w:rsidR="00DB6918" w:rsidRDefault="00E901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918" w:rsidRDefault="00DB6918" w:rsidP="00CE5927">
      <w:pPr>
        <w:suppressAutoHyphens/>
      </w:pPr>
    </w:p>
    <w:sectPr w:rsidR="00DB6918" w:rsidSect="00CE59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F4F" w:rsidRDefault="00257F4F" w:rsidP="009F0C77">
      <w:r>
        <w:separator/>
      </w:r>
    </w:p>
  </w:endnote>
  <w:endnote w:type="continuationSeparator" w:id="0">
    <w:p w:rsidR="00257F4F" w:rsidRDefault="00257F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F5E847-C933-4501-8A72-96C2A8F8F584}"/>
    <w:embedBold r:id="rId2" w:fontKey="{AA14D4C1-4AEE-4FBD-9442-E4A7D1F1DA13}"/>
  </w:font>
  <w:font w:name="Calibri">
    <w:panose1 w:val="020F0502020204030204"/>
    <w:charset w:val="00"/>
    <w:family w:val="swiss"/>
    <w:pitch w:val="variable"/>
    <w:sig w:usb0="E10002FF" w:usb1="4000ACFF" w:usb2="00000009" w:usb3="00000000" w:csb0="0000019F" w:csb1="00000000"/>
    <w:embedRegular r:id="rId3" w:fontKey="{2BDE79E2-AA2A-455C-BE03-3CF12366C9C5}"/>
  </w:font>
  <w:font w:name="Tahoma">
    <w:panose1 w:val="020B0604030504040204"/>
    <w:charset w:val="00"/>
    <w:family w:val="swiss"/>
    <w:pitch w:val="variable"/>
    <w:sig w:usb0="21002A87" w:usb1="80000000" w:usb2="00000008" w:usb3="00000000" w:csb0="000101FF" w:csb1="00000000"/>
    <w:embedRegular r:id="rId4" w:fontKey="{DDB33715-7D6E-4F42-AE74-1669356BC153}"/>
  </w:font>
  <w:font w:name="Cambria">
    <w:panose1 w:val="02040503050406030204"/>
    <w:charset w:val="00"/>
    <w:family w:val="roman"/>
    <w:pitch w:val="variable"/>
    <w:sig w:usb0="E00002FF" w:usb1="400004FF" w:usb2="00000000" w:usb3="00000000" w:csb0="0000019F" w:csb1="00000000"/>
    <w:embedRegular r:id="rId5" w:fontKey="{6E996542-6447-4D13-8A69-A0A6D7AB5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927" w:rsidRPr="00DB6918" w:rsidRDefault="00CE5927" w:rsidP="00DB6918">
    <w:pPr>
      <w:pStyle w:val="Footer"/>
      <w:tabs>
        <w:tab w:val="clear" w:pos="4680"/>
        <w:tab w:val="clear" w:pos="9360"/>
        <w:tab w:val="center" w:pos="2995"/>
      </w:tabs>
      <w:spacing w:before="120"/>
    </w:pPr>
    <w:r>
      <w:t>[4183]</w:t>
    </w:r>
    <w:r>
      <w:tab/>
    </w:r>
    <w:r w:rsidR="004D4218">
      <w:fldChar w:fldCharType="begin"/>
    </w:r>
    <w:r w:rsidR="004D4218">
      <w:instrText xml:space="preserve"> PAGE  \* MERGEFORMAT </w:instrText>
    </w:r>
    <w:r w:rsidR="004D4218">
      <w:fldChar w:fldCharType="separate"/>
    </w:r>
    <w:r w:rsidR="004D4218">
      <w:rPr>
        <w:noProof/>
      </w:rPr>
      <w:t>1</w:t>
    </w:r>
    <w:r w:rsidR="004D42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F4F" w:rsidRDefault="00257F4F" w:rsidP="009F0C77">
      <w:r>
        <w:separator/>
      </w:r>
    </w:p>
  </w:footnote>
  <w:footnote w:type="continuationSeparator" w:id="0">
    <w:p w:rsidR="00257F4F" w:rsidRDefault="00257F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05ZW11"/>
    <w:docVar w:name="CoverBillType" w:val="r"/>
    <w:docVar w:name="docpath" w:val="L:\Council\bills\GM\24805ZW11.DOCX"/>
    <w:docVar w:name="dvBillNumber" w:val="4183"/>
    <w:docVar w:name="dvBillNumberPrefix" w:val="H. "/>
    <w:docVar w:name="dvOriginalBody" w:val="House"/>
    <w:docVar w:name="dvSteno" w:val="GM"/>
    <w:docVar w:name="NameofBody" w:val="h"/>
    <w:docVar w:name="vgroup2" w:val="Council"/>
  </w:docVars>
  <w:rsids>
    <w:rsidRoot w:val="0072617C"/>
    <w:rsid w:val="00011869"/>
    <w:rsid w:val="00057A03"/>
    <w:rsid w:val="000A0758"/>
    <w:rsid w:val="000E1785"/>
    <w:rsid w:val="000F40FA"/>
    <w:rsid w:val="0010776B"/>
    <w:rsid w:val="00133E66"/>
    <w:rsid w:val="001435A3"/>
    <w:rsid w:val="0016152A"/>
    <w:rsid w:val="0017592D"/>
    <w:rsid w:val="001D08F2"/>
    <w:rsid w:val="001D4395"/>
    <w:rsid w:val="001D525B"/>
    <w:rsid w:val="001D7F4F"/>
    <w:rsid w:val="002321B6"/>
    <w:rsid w:val="002445C4"/>
    <w:rsid w:val="00250967"/>
    <w:rsid w:val="002543C8"/>
    <w:rsid w:val="00257F4F"/>
    <w:rsid w:val="002827AD"/>
    <w:rsid w:val="00284AAE"/>
    <w:rsid w:val="002E5912"/>
    <w:rsid w:val="00325348"/>
    <w:rsid w:val="0032732C"/>
    <w:rsid w:val="00334C77"/>
    <w:rsid w:val="00336AD0"/>
    <w:rsid w:val="0037079A"/>
    <w:rsid w:val="003C7DF6"/>
    <w:rsid w:val="003D01E8"/>
    <w:rsid w:val="003E5288"/>
    <w:rsid w:val="003F6D79"/>
    <w:rsid w:val="0041760A"/>
    <w:rsid w:val="00417C01"/>
    <w:rsid w:val="004809EE"/>
    <w:rsid w:val="004C0938"/>
    <w:rsid w:val="004D4218"/>
    <w:rsid w:val="004E7D54"/>
    <w:rsid w:val="005273C6"/>
    <w:rsid w:val="00530A69"/>
    <w:rsid w:val="00545593"/>
    <w:rsid w:val="00577C6C"/>
    <w:rsid w:val="005C2FE2"/>
    <w:rsid w:val="005E2BC9"/>
    <w:rsid w:val="00605102"/>
    <w:rsid w:val="006101F7"/>
    <w:rsid w:val="006215AA"/>
    <w:rsid w:val="00633191"/>
    <w:rsid w:val="006913C9"/>
    <w:rsid w:val="0069470D"/>
    <w:rsid w:val="006F45E9"/>
    <w:rsid w:val="00700026"/>
    <w:rsid w:val="0072617C"/>
    <w:rsid w:val="0073151D"/>
    <w:rsid w:val="00734F00"/>
    <w:rsid w:val="007626BB"/>
    <w:rsid w:val="007A70AE"/>
    <w:rsid w:val="008362E8"/>
    <w:rsid w:val="008724D8"/>
    <w:rsid w:val="008A1768"/>
    <w:rsid w:val="008A4F3C"/>
    <w:rsid w:val="008F33D2"/>
    <w:rsid w:val="008F4429"/>
    <w:rsid w:val="00912D93"/>
    <w:rsid w:val="0094021A"/>
    <w:rsid w:val="009C252C"/>
    <w:rsid w:val="009C6A0B"/>
    <w:rsid w:val="009F0C77"/>
    <w:rsid w:val="009F4DD1"/>
    <w:rsid w:val="00A009AE"/>
    <w:rsid w:val="00A41684"/>
    <w:rsid w:val="00A64E80"/>
    <w:rsid w:val="00A72BCD"/>
    <w:rsid w:val="00A741D9"/>
    <w:rsid w:val="00A833AB"/>
    <w:rsid w:val="00A9741D"/>
    <w:rsid w:val="00AD4B17"/>
    <w:rsid w:val="00B412D4"/>
    <w:rsid w:val="00BD739A"/>
    <w:rsid w:val="00BE3C22"/>
    <w:rsid w:val="00BF6EBA"/>
    <w:rsid w:val="00C0345E"/>
    <w:rsid w:val="00C3483A"/>
    <w:rsid w:val="00C74E9D"/>
    <w:rsid w:val="00C82FD3"/>
    <w:rsid w:val="00C92819"/>
    <w:rsid w:val="00CA7458"/>
    <w:rsid w:val="00CC6B7B"/>
    <w:rsid w:val="00CD2089"/>
    <w:rsid w:val="00CE5927"/>
    <w:rsid w:val="00D73A67"/>
    <w:rsid w:val="00D970A9"/>
    <w:rsid w:val="00DB6918"/>
    <w:rsid w:val="00DF3845"/>
    <w:rsid w:val="00E26BE0"/>
    <w:rsid w:val="00E41911"/>
    <w:rsid w:val="00E9014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C3A760-512E-4E52-9830-E85D9AC3B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F4F"/>
    <w:rPr>
      <w:rFonts w:ascii="Tahoma" w:hAnsi="Tahoma" w:cs="Tahoma"/>
      <w:sz w:val="16"/>
      <w:szCs w:val="16"/>
    </w:rPr>
  </w:style>
  <w:style w:type="character" w:customStyle="1" w:styleId="BalloonTextChar">
    <w:name w:val="Balloon Text Char"/>
    <w:basedOn w:val="DefaultParagraphFont"/>
    <w:link w:val="BalloonText"/>
    <w:uiPriority w:val="99"/>
    <w:semiHidden/>
    <w:rsid w:val="00257F4F"/>
    <w:rPr>
      <w:rFonts w:ascii="Tahoma" w:eastAsia="Times New Roman" w:hAnsi="Tahoma" w:cs="Tahoma"/>
      <w:sz w:val="16"/>
      <w:szCs w:val="16"/>
    </w:rPr>
  </w:style>
  <w:style w:type="character" w:styleId="Hyperlink">
    <w:name w:val="Hyperlink"/>
    <w:basedOn w:val="DefaultParagraphFont"/>
    <w:uiPriority w:val="99"/>
    <w:unhideWhenUsed/>
    <w:rsid w:val="00CE5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83_20110505.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717CC-A5D1-449F-8E56-795E7D384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562</Words>
  <Characters>3108</Characters>
  <Application>Microsoft Office Word</Application>
  <DocSecurity>4</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4183: National Women's History Museum - South Carolina Legislature Online</dc:title>
  <dc:subject/>
  <dc:creator>gailmoore</dc:creator>
  <cp:keywords/>
  <dc:description/>
  <cp:lastModifiedBy>N Cumfer</cp:lastModifiedBy>
  <cp:revision>2</cp:revision>
  <cp:lastPrinted>2011-05-03T20:49:00Z</cp:lastPrinted>
  <dcterms:created xsi:type="dcterms:W3CDTF">2014-11-24T14:09:00Z</dcterms:created>
  <dcterms:modified xsi:type="dcterms:W3CDTF">2014-11-24T14:09:00Z</dcterms:modified>
</cp:coreProperties>
</file>