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171" w:rsidRDefault="00BA1171" w:rsidP="00BA1171">
      <w:pPr>
        <w:widowControl w:val="0"/>
        <w:jc w:val="center"/>
      </w:pPr>
      <w:bookmarkStart w:id="0" w:name="_GoBack"/>
      <w:bookmarkEnd w:id="0"/>
      <w:r w:rsidRPr="00BA1171">
        <w:rPr>
          <w:b/>
        </w:rPr>
        <w:t>South Carolina General Assembly</w:t>
      </w:r>
    </w:p>
    <w:p w:rsidR="00BA1171" w:rsidRDefault="00BA1171" w:rsidP="00BA1171">
      <w:pPr>
        <w:widowControl w:val="0"/>
        <w:jc w:val="center"/>
      </w:pPr>
      <w:r>
        <w:t>119th Session, 2011-2012</w:t>
      </w:r>
    </w:p>
    <w:p w:rsidR="00BA1171" w:rsidRDefault="00BA1171" w:rsidP="00BA1171">
      <w:pPr>
        <w:widowControl w:val="0"/>
        <w:jc w:val="left"/>
      </w:pPr>
    </w:p>
    <w:p w:rsidR="00BA1171" w:rsidRDefault="00BA1171" w:rsidP="00BA1171">
      <w:pPr>
        <w:widowControl w:val="0"/>
        <w:jc w:val="left"/>
        <w:rPr>
          <w:b/>
        </w:rPr>
      </w:pPr>
      <w:r w:rsidRPr="00BA1171">
        <w:rPr>
          <w:b/>
        </w:rPr>
        <w:t>H. 4196</w:t>
      </w:r>
    </w:p>
    <w:p w:rsidR="00BA1171" w:rsidRDefault="00BA1171" w:rsidP="00BA1171">
      <w:pPr>
        <w:widowControl w:val="0"/>
        <w:jc w:val="left"/>
        <w:rPr>
          <w:b/>
        </w:rPr>
      </w:pPr>
    </w:p>
    <w:p w:rsidR="00BA1171" w:rsidRDefault="00BA1171" w:rsidP="00BA1171">
      <w:pPr>
        <w:widowControl w:val="0"/>
        <w:jc w:val="left"/>
      </w:pPr>
      <w:r w:rsidRPr="00BA1171">
        <w:rPr>
          <w:b/>
        </w:rPr>
        <w:t>STATUS INFORMATION</w:t>
      </w:r>
    </w:p>
    <w:p w:rsidR="00BA1171" w:rsidRDefault="00BA1171" w:rsidP="00BA1171">
      <w:pPr>
        <w:widowControl w:val="0"/>
        <w:jc w:val="left"/>
      </w:pPr>
    </w:p>
    <w:p w:rsidR="00BA1171" w:rsidRDefault="00BA1171" w:rsidP="00BA1171">
      <w:pPr>
        <w:widowControl w:val="0"/>
        <w:jc w:val="left"/>
      </w:pPr>
      <w:r>
        <w:t>House Resolution</w:t>
      </w:r>
    </w:p>
    <w:p w:rsidR="00BA1171" w:rsidRDefault="00BA1171" w:rsidP="00BA1171">
      <w:pPr>
        <w:widowControl w:val="0"/>
        <w:jc w:val="left"/>
      </w:pPr>
      <w:r>
        <w:t>Sponsors: Reps. Dillard and Butler Garrick</w:t>
      </w:r>
    </w:p>
    <w:p w:rsidR="00BA1171" w:rsidRDefault="00BA1171" w:rsidP="00BA1171">
      <w:pPr>
        <w:widowControl w:val="0"/>
        <w:jc w:val="left"/>
      </w:pPr>
      <w:r>
        <w:t>Document Path: l:\council\bills\gm\24807bh11.docx</w:t>
      </w:r>
    </w:p>
    <w:p w:rsidR="00BA1171" w:rsidRDefault="00BA1171" w:rsidP="00BA1171">
      <w:pPr>
        <w:widowControl w:val="0"/>
        <w:jc w:val="left"/>
      </w:pPr>
    </w:p>
    <w:p w:rsidR="00BA1171" w:rsidRDefault="00BA1171" w:rsidP="00BA1171">
      <w:pPr>
        <w:widowControl w:val="0"/>
        <w:jc w:val="left"/>
      </w:pPr>
      <w:r>
        <w:t>Introduced in the House on May 5, 2011</w:t>
      </w:r>
    </w:p>
    <w:p w:rsidR="00BA1171" w:rsidRDefault="00BA1171" w:rsidP="00BA1171">
      <w:pPr>
        <w:widowControl w:val="0"/>
        <w:jc w:val="left"/>
      </w:pPr>
      <w:r>
        <w:t>Adopted by the House on May 5, 2011</w:t>
      </w:r>
    </w:p>
    <w:p w:rsidR="00BA1171" w:rsidRDefault="00BA1171" w:rsidP="00BA1171">
      <w:pPr>
        <w:widowControl w:val="0"/>
        <w:jc w:val="left"/>
      </w:pPr>
    </w:p>
    <w:p w:rsidR="00BA1171" w:rsidRDefault="00BA1171" w:rsidP="00BA1171">
      <w:pPr>
        <w:widowControl w:val="0"/>
        <w:jc w:val="left"/>
      </w:pPr>
      <w:r>
        <w:t xml:space="preserve">Summary: </w:t>
      </w:r>
      <w:r w:rsidR="00971E51">
        <w:t>Alpha Kappa Alpha Sorority Day</w:t>
      </w:r>
    </w:p>
    <w:p w:rsidR="00BA1171" w:rsidRDefault="00BA1171" w:rsidP="00BA1171">
      <w:pPr>
        <w:widowControl w:val="0"/>
        <w:jc w:val="left"/>
      </w:pPr>
    </w:p>
    <w:p w:rsidR="00BA1171" w:rsidRDefault="00BA1171" w:rsidP="00BA1171">
      <w:pPr>
        <w:widowControl w:val="0"/>
        <w:jc w:val="left"/>
      </w:pPr>
    </w:p>
    <w:p w:rsidR="00BA1171" w:rsidRDefault="00BA1171" w:rsidP="00BA1171">
      <w:pPr>
        <w:widowControl w:val="0"/>
        <w:tabs>
          <w:tab w:val="center" w:pos="590"/>
          <w:tab w:val="center" w:pos="1440"/>
          <w:tab w:val="left" w:pos="1872"/>
          <w:tab w:val="left" w:pos="9187"/>
        </w:tabs>
        <w:jc w:val="left"/>
      </w:pPr>
      <w:r w:rsidRPr="00BA1171">
        <w:rPr>
          <w:b/>
        </w:rPr>
        <w:t>HISTORY OF LEGISLATIVE ACTIONS</w:t>
      </w:r>
    </w:p>
    <w:p w:rsidR="00BA1171" w:rsidRDefault="00BA1171" w:rsidP="00BA1171">
      <w:pPr>
        <w:widowControl w:val="0"/>
        <w:tabs>
          <w:tab w:val="center" w:pos="590"/>
          <w:tab w:val="center" w:pos="1440"/>
          <w:tab w:val="left" w:pos="1872"/>
          <w:tab w:val="left" w:pos="9187"/>
        </w:tabs>
        <w:jc w:val="left"/>
      </w:pPr>
    </w:p>
    <w:p w:rsidR="00BA1171" w:rsidRPr="00BA1171" w:rsidRDefault="00BA1171" w:rsidP="00BA1171">
      <w:pPr>
        <w:widowControl w:val="0"/>
        <w:tabs>
          <w:tab w:val="center" w:pos="590"/>
          <w:tab w:val="center" w:pos="1440"/>
          <w:tab w:val="left" w:pos="1872"/>
          <w:tab w:val="left" w:pos="9187"/>
        </w:tabs>
        <w:jc w:val="left"/>
      </w:pPr>
      <w:r w:rsidRPr="00BA1171">
        <w:rPr>
          <w:u w:val="single"/>
        </w:rPr>
        <w:tab/>
        <w:t>Date</w:t>
      </w:r>
      <w:r w:rsidRPr="00BA1171">
        <w:rPr>
          <w:u w:val="single"/>
        </w:rPr>
        <w:tab/>
        <w:t>Body</w:t>
      </w:r>
      <w:r w:rsidRPr="00BA1171">
        <w:rPr>
          <w:u w:val="single"/>
        </w:rPr>
        <w:tab/>
        <w:t>Action Description with journal page number</w:t>
      </w:r>
      <w:r w:rsidRPr="00BA1171">
        <w:rPr>
          <w:u w:val="single"/>
        </w:rPr>
        <w:tab/>
      </w:r>
    </w:p>
    <w:p w:rsidR="00775069" w:rsidRDefault="00775069" w:rsidP="00775069">
      <w:pPr>
        <w:widowControl w:val="0"/>
        <w:tabs>
          <w:tab w:val="right" w:pos="1008"/>
          <w:tab w:val="left" w:pos="1152"/>
          <w:tab w:val="left" w:pos="1872"/>
          <w:tab w:val="left" w:pos="9187"/>
        </w:tabs>
        <w:ind w:left="2088" w:hanging="2088"/>
        <w:jc w:val="left"/>
      </w:pPr>
      <w:r>
        <w:tab/>
        <w:t>5/5/2011</w:t>
      </w:r>
      <w:r>
        <w:tab/>
        <w:t>House</w:t>
      </w:r>
      <w:r>
        <w:tab/>
      </w:r>
      <w:r w:rsidRPr="00D3408E">
        <w:t>Introduced and adopted (</w:t>
      </w:r>
      <w:hyperlink r:id="rId7" w:history="1">
        <w:r w:rsidRPr="00D3408E">
          <w:rPr>
            <w:rStyle w:val="Hyperlink"/>
          </w:rPr>
          <w:t>House Journal</w:t>
        </w:r>
        <w:r w:rsidRPr="00D3408E">
          <w:rPr>
            <w:rStyle w:val="Hyperlink"/>
          </w:rPr>
          <w:noBreakHyphen/>
          <w:t>page 34</w:t>
        </w:r>
      </w:hyperlink>
      <w:r w:rsidRPr="00D3408E">
        <w:t>)</w:t>
      </w:r>
    </w:p>
    <w:p w:rsidR="00775069" w:rsidRDefault="00775069" w:rsidP="00775069">
      <w:pPr>
        <w:widowControl w:val="0"/>
        <w:tabs>
          <w:tab w:val="right" w:pos="1008"/>
          <w:tab w:val="left" w:pos="1152"/>
          <w:tab w:val="left" w:pos="1872"/>
          <w:tab w:val="left" w:pos="9187"/>
        </w:tabs>
        <w:ind w:left="2088" w:hanging="2088"/>
        <w:jc w:val="left"/>
      </w:pPr>
    </w:p>
    <w:p w:rsidR="00BA1171" w:rsidRPr="00BA1171" w:rsidRDefault="00BA1171" w:rsidP="00BA1171">
      <w:pPr>
        <w:widowControl w:val="0"/>
        <w:tabs>
          <w:tab w:val="right" w:pos="1008"/>
          <w:tab w:val="left" w:pos="1152"/>
          <w:tab w:val="left" w:pos="1872"/>
          <w:tab w:val="left" w:pos="9187"/>
        </w:tabs>
        <w:ind w:left="2088" w:hanging="2088"/>
        <w:jc w:val="left"/>
      </w:pPr>
    </w:p>
    <w:p w:rsidR="00BA1171" w:rsidRDefault="00BA1171" w:rsidP="00BA1171">
      <w:r w:rsidRPr="00BA1171">
        <w:rPr>
          <w:b/>
        </w:rPr>
        <w:t>VERSIONS OF THIS BILL</w:t>
      </w:r>
    </w:p>
    <w:p w:rsidR="00BA1171" w:rsidRDefault="00BA1171" w:rsidP="00BA1171"/>
    <w:p w:rsidR="00BA1171" w:rsidRDefault="00A54EBE" w:rsidP="00BA1171">
      <w:hyperlink r:id="rId8" w:history="1">
        <w:r w:rsidR="00BA1171">
          <w:rPr>
            <w:rStyle w:val="Hyperlink"/>
          </w:rPr>
          <w:t>5/5/2011</w:t>
        </w:r>
      </w:hyperlink>
    </w:p>
    <w:p w:rsidR="00BA1171" w:rsidRDefault="00BA1171" w:rsidP="00BA1171"/>
    <w:p w:rsidR="00BA1171" w:rsidRDefault="00BA1171" w:rsidP="00BA1171">
      <w:pPr>
        <w:sectPr w:rsidR="00BA1171" w:rsidSect="00BA11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1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ALPHA KAPPA ALPHA SORORITY FOR ITS PHILANTHROPIC WORK, AND TO DECLARE </w:t>
      </w:r>
      <w:r w:rsidR="00351A75">
        <w:t xml:space="preserve">THURSDAY, </w:t>
      </w:r>
      <w:r>
        <w:t>MAY 12, 2011, “ALPHA KAPPA ALPHA DAY” AT THE SOUTH CAROLINA STATE HOUSE.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1AC"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71AC">
        <w:t>founded in 1908 at Howard University in Washington, D. C., Alpha Kappa Alpha Sorority, Inc., has the distinction of being the first sorority established by African</w:t>
      </w:r>
      <w:r w:rsidR="008565A1">
        <w:noBreakHyphen/>
      </w:r>
      <w:r w:rsidR="00EE71AC">
        <w:t>American college women and has expanded internationally to more than nine hundred sixty</w:t>
      </w:r>
      <w:r w:rsidR="008565A1">
        <w:noBreakHyphen/>
      </w:r>
      <w:r w:rsidR="00EE71AC">
        <w:t>five chapters; and</w:t>
      </w: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hosts </w:t>
      </w:r>
      <w:r w:rsidR="008565A1">
        <w:t>forty</w:t>
      </w:r>
      <w:r w:rsidR="008565A1">
        <w:noBreakHyphen/>
        <w:t>nine</w:t>
      </w:r>
      <w:r>
        <w:t xml:space="preserve"> of these chapters</w:t>
      </w:r>
      <w:r w:rsidR="008565A1">
        <w:t>, seventeen undergraduate chapters</w:t>
      </w:r>
      <w:r>
        <w:t xml:space="preserve"> located on college and university campuses and</w:t>
      </w:r>
      <w:r w:rsidR="00351A75">
        <w:t xml:space="preserve"> </w:t>
      </w:r>
      <w:r w:rsidR="008565A1">
        <w:t>thirty</w:t>
      </w:r>
      <w:r w:rsidR="008565A1">
        <w:noBreakHyphen/>
        <w:t>two</w:t>
      </w:r>
      <w:r>
        <w:t xml:space="preserve"> </w:t>
      </w:r>
      <w:r w:rsidR="008565A1">
        <w:t>graduate chapters active</w:t>
      </w:r>
      <w:r>
        <w:t xml:space="preserve"> in communities throughout the State; and</w:t>
      </w:r>
    </w:p>
    <w:p w:rsidR="00EE71AC"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A75" w:rsidRDefault="00EE7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mission of Glo</w:t>
      </w:r>
      <w:r w:rsidR="00351A75">
        <w:t>bal Leadership Through T</w:t>
      </w:r>
      <w:r>
        <w:t>imeless Service, Alpha Kappa Alpha Sorority is committed to community service and actively contributes to the educational, civic, a</w:t>
      </w:r>
      <w:r w:rsidR="00351A75">
        <w:t>n</w:t>
      </w:r>
      <w:r>
        <w:t>d social</w:t>
      </w:r>
      <w:r w:rsidR="00351A75">
        <w:t xml:space="preserve"> life of South Carolina</w:t>
      </w:r>
      <w:r w:rsidR="008565A1" w:rsidRPr="008565A1">
        <w:t>’</w:t>
      </w:r>
      <w:r w:rsidR="00351A75">
        <w:t>s citizens; and</w:t>
      </w:r>
    </w:p>
    <w:p w:rsidR="00351A75" w:rsidRDefault="00351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351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alumnae chapters encourage their members to become involved community volunteers in one of their primary service components, such as Emerging Young Leaders, Health Initiatives, Asthma Prevention and Management Initiative, Environmental Stewardship and Sustainability, Global Poverty, Economic Security </w:t>
      </w:r>
      <w:r>
        <w:lastRenderedPageBreak/>
        <w:t>Initiative, Social Justice and Human Rights Initiative, and Internal Leadership Training for External Service Initiative</w:t>
      </w:r>
      <w:r w:rsidR="00501175">
        <w:t>.  Now, therefore,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E71AC">
        <w:t xml:space="preserve"> the members of the South Carolina House of Representatives, by this resolution, recognize and honor Alpha Kappa Alpha Sorority for its philanthropic work, and declare </w:t>
      </w:r>
      <w:r w:rsidR="00351A75">
        <w:t xml:space="preserve">Thursday, </w:t>
      </w:r>
      <w:r w:rsidR="00EE71AC">
        <w:t>May 12, 2011, “Alpha Kappa Alpha Day” at the South Carolina State House.</w:t>
      </w:r>
    </w:p>
    <w:p w:rsidR="00501175"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E71AC">
        <w:t>present</w:t>
      </w:r>
      <w:r>
        <w:t>ed to</w:t>
      </w:r>
      <w:r w:rsidR="006675BE">
        <w:t xml:space="preserve"> Alpha Kappa Alpha South Atlantic Regional Director Marsha Lewis Brown</w:t>
      </w:r>
      <w:r w:rsidR="00EE71AC">
        <w:t>.</w:t>
      </w:r>
    </w:p>
    <w:p w:rsidR="00FF3FE3" w:rsidRDefault="008565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FE3" w:rsidRDefault="00FF3FE3" w:rsidP="00BA1171">
      <w:pPr>
        <w:suppressAutoHyphens/>
      </w:pPr>
    </w:p>
    <w:sectPr w:rsidR="00FF3FE3" w:rsidSect="00BA11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5A1" w:rsidRDefault="008565A1" w:rsidP="009F0C77">
      <w:r>
        <w:separator/>
      </w:r>
    </w:p>
  </w:endnote>
  <w:endnote w:type="continuationSeparator" w:id="0">
    <w:p w:rsidR="008565A1" w:rsidRDefault="00856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DFB6D-CBCC-4940-BEC0-977ED279EB3F}"/>
    <w:embedBold r:id="rId2" w:fontKey="{CEAD76C2-EC8E-42D7-B700-A0880DBBA923}"/>
  </w:font>
  <w:font w:name="Calibri">
    <w:panose1 w:val="020F0502020204030204"/>
    <w:charset w:val="00"/>
    <w:family w:val="swiss"/>
    <w:pitch w:val="variable"/>
    <w:sig w:usb0="E10002FF" w:usb1="4000ACFF" w:usb2="00000009" w:usb3="00000000" w:csb0="0000019F" w:csb1="00000000"/>
    <w:embedRegular r:id="rId3" w:fontKey="{69093968-C6FB-44C9-AF14-340D9E05731F}"/>
  </w:font>
  <w:font w:name="Tahoma">
    <w:panose1 w:val="020B0604030504040204"/>
    <w:charset w:val="00"/>
    <w:family w:val="swiss"/>
    <w:pitch w:val="variable"/>
    <w:sig w:usb0="21002A87" w:usb1="80000000" w:usb2="00000008" w:usb3="00000000" w:csb0="000101FF" w:csb1="00000000"/>
    <w:embedRegular r:id="rId4" w:fontKey="{6729BE93-8E7C-493E-8F54-DE35CF12B950}"/>
  </w:font>
  <w:font w:name="Cambria">
    <w:panose1 w:val="02040503050406030204"/>
    <w:charset w:val="00"/>
    <w:family w:val="roman"/>
    <w:pitch w:val="variable"/>
    <w:sig w:usb0="E00002FF" w:usb1="400004FF" w:usb2="00000000" w:usb3="00000000" w:csb0="0000019F" w:csb1="00000000"/>
    <w:embedRegular r:id="rId5" w:fontKey="{333A56B6-DBC8-4CCC-A3F5-09317773E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171" w:rsidRPr="00FF3FE3" w:rsidRDefault="00BA1171" w:rsidP="00FF3FE3">
    <w:pPr>
      <w:pStyle w:val="Footer"/>
      <w:tabs>
        <w:tab w:val="clear" w:pos="4680"/>
        <w:tab w:val="clear" w:pos="9360"/>
        <w:tab w:val="center" w:pos="2995"/>
      </w:tabs>
      <w:spacing w:before="120"/>
    </w:pPr>
    <w:r>
      <w:t>[4196]</w:t>
    </w:r>
    <w:r>
      <w:tab/>
    </w:r>
    <w:r w:rsidR="00A54EBE">
      <w:fldChar w:fldCharType="begin"/>
    </w:r>
    <w:r w:rsidR="00A54EBE">
      <w:instrText xml:space="preserve"> PAGE  \* MERGEFORMAT </w:instrText>
    </w:r>
    <w:r w:rsidR="00A54EBE">
      <w:fldChar w:fldCharType="separate"/>
    </w:r>
    <w:r w:rsidR="00A54EBE">
      <w:rPr>
        <w:noProof/>
      </w:rPr>
      <w:t>1</w:t>
    </w:r>
    <w:r w:rsidR="00A54E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5A1" w:rsidRDefault="008565A1" w:rsidP="009F0C77">
      <w:r>
        <w:separator/>
      </w:r>
    </w:p>
  </w:footnote>
  <w:footnote w:type="continuationSeparator" w:id="0">
    <w:p w:rsidR="008565A1" w:rsidRDefault="00856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07BH11"/>
    <w:docVar w:name="CoverBillType" w:val="r"/>
    <w:docVar w:name="docpath" w:val="L:\Council\bills\GM\24807BH11.DOCX"/>
    <w:docVar w:name="dvBillNumber" w:val="4196"/>
    <w:docVar w:name="dvBillNumberPrefix" w:val="H. "/>
    <w:docVar w:name="dvOriginalBody" w:val="House"/>
    <w:docVar w:name="dvSteno" w:val="GM"/>
    <w:docVar w:name="NameofBody" w:val="h"/>
    <w:docVar w:name="vgroup2" w:val="Council"/>
  </w:docVars>
  <w:rsids>
    <w:rsidRoot w:val="00045EAC"/>
    <w:rsid w:val="00011869"/>
    <w:rsid w:val="000166D0"/>
    <w:rsid w:val="00042D5F"/>
    <w:rsid w:val="00045EAC"/>
    <w:rsid w:val="000E1785"/>
    <w:rsid w:val="000F40FA"/>
    <w:rsid w:val="0010776B"/>
    <w:rsid w:val="00133E66"/>
    <w:rsid w:val="001435A3"/>
    <w:rsid w:val="001D08F2"/>
    <w:rsid w:val="001D525B"/>
    <w:rsid w:val="001D7F4F"/>
    <w:rsid w:val="002321B6"/>
    <w:rsid w:val="00250967"/>
    <w:rsid w:val="002543C8"/>
    <w:rsid w:val="002622E6"/>
    <w:rsid w:val="00284AAE"/>
    <w:rsid w:val="002E5912"/>
    <w:rsid w:val="00325348"/>
    <w:rsid w:val="0032732C"/>
    <w:rsid w:val="00336AD0"/>
    <w:rsid w:val="00351A75"/>
    <w:rsid w:val="0037079A"/>
    <w:rsid w:val="003D01E8"/>
    <w:rsid w:val="003E5288"/>
    <w:rsid w:val="003F6D79"/>
    <w:rsid w:val="0041760A"/>
    <w:rsid w:val="00417C01"/>
    <w:rsid w:val="004809EE"/>
    <w:rsid w:val="004E7D54"/>
    <w:rsid w:val="00501175"/>
    <w:rsid w:val="005273C6"/>
    <w:rsid w:val="00530A69"/>
    <w:rsid w:val="00545593"/>
    <w:rsid w:val="00577C6C"/>
    <w:rsid w:val="005C2FE2"/>
    <w:rsid w:val="005E2BC9"/>
    <w:rsid w:val="00605102"/>
    <w:rsid w:val="006215AA"/>
    <w:rsid w:val="00626EC2"/>
    <w:rsid w:val="006675BE"/>
    <w:rsid w:val="006913C9"/>
    <w:rsid w:val="0069470D"/>
    <w:rsid w:val="006A645E"/>
    <w:rsid w:val="006F6F71"/>
    <w:rsid w:val="007015CF"/>
    <w:rsid w:val="00734F00"/>
    <w:rsid w:val="007741BF"/>
    <w:rsid w:val="00775069"/>
    <w:rsid w:val="007A70AE"/>
    <w:rsid w:val="008362E8"/>
    <w:rsid w:val="008565A1"/>
    <w:rsid w:val="00892008"/>
    <w:rsid w:val="008A1768"/>
    <w:rsid w:val="008E2382"/>
    <w:rsid w:val="008F1345"/>
    <w:rsid w:val="008F4429"/>
    <w:rsid w:val="0094021A"/>
    <w:rsid w:val="0095152C"/>
    <w:rsid w:val="00966264"/>
    <w:rsid w:val="00971E51"/>
    <w:rsid w:val="009C6A0B"/>
    <w:rsid w:val="009F0C77"/>
    <w:rsid w:val="009F4DD1"/>
    <w:rsid w:val="00A41684"/>
    <w:rsid w:val="00A54EBE"/>
    <w:rsid w:val="00A64E80"/>
    <w:rsid w:val="00A72BCD"/>
    <w:rsid w:val="00A741D9"/>
    <w:rsid w:val="00A833AB"/>
    <w:rsid w:val="00A9741D"/>
    <w:rsid w:val="00AD4B17"/>
    <w:rsid w:val="00B412D4"/>
    <w:rsid w:val="00BA1171"/>
    <w:rsid w:val="00BE3C22"/>
    <w:rsid w:val="00C0345E"/>
    <w:rsid w:val="00C3483A"/>
    <w:rsid w:val="00C74E9D"/>
    <w:rsid w:val="00C82FD3"/>
    <w:rsid w:val="00C92819"/>
    <w:rsid w:val="00CC6B7B"/>
    <w:rsid w:val="00CD2089"/>
    <w:rsid w:val="00D16B36"/>
    <w:rsid w:val="00D533A4"/>
    <w:rsid w:val="00D73A67"/>
    <w:rsid w:val="00D970A9"/>
    <w:rsid w:val="00DF3845"/>
    <w:rsid w:val="00E21882"/>
    <w:rsid w:val="00E36446"/>
    <w:rsid w:val="00E41911"/>
    <w:rsid w:val="00E721B6"/>
    <w:rsid w:val="00E92EEF"/>
    <w:rsid w:val="00E97541"/>
    <w:rsid w:val="00EA6B95"/>
    <w:rsid w:val="00EE71AC"/>
    <w:rsid w:val="00F24442"/>
    <w:rsid w:val="00F41548"/>
    <w:rsid w:val="00F50AE3"/>
    <w:rsid w:val="00F67CF1"/>
    <w:rsid w:val="00F840F0"/>
    <w:rsid w:val="00FB0D0D"/>
    <w:rsid w:val="00FB43B4"/>
    <w:rsid w:val="00FF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81A270-B6AA-4948-84E6-174361036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5A1"/>
    <w:rPr>
      <w:rFonts w:ascii="Tahoma" w:hAnsi="Tahoma" w:cs="Tahoma"/>
      <w:sz w:val="16"/>
      <w:szCs w:val="16"/>
    </w:rPr>
  </w:style>
  <w:style w:type="character" w:customStyle="1" w:styleId="BalloonTextChar">
    <w:name w:val="Balloon Text Char"/>
    <w:basedOn w:val="DefaultParagraphFont"/>
    <w:link w:val="BalloonText"/>
    <w:uiPriority w:val="99"/>
    <w:semiHidden/>
    <w:rsid w:val="008565A1"/>
    <w:rPr>
      <w:rFonts w:ascii="Tahoma" w:eastAsia="Times New Roman" w:hAnsi="Tahoma" w:cs="Tahoma"/>
      <w:sz w:val="16"/>
      <w:szCs w:val="16"/>
    </w:rPr>
  </w:style>
  <w:style w:type="character" w:styleId="Hyperlink">
    <w:name w:val="Hyperlink"/>
    <w:basedOn w:val="DefaultParagraphFont"/>
    <w:uiPriority w:val="99"/>
    <w:unhideWhenUsed/>
    <w:rsid w:val="00BA1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96_20110505.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75409-753A-4A4F-B09C-F894AD15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332</Words>
  <Characters>1989</Characters>
  <Application>Microsoft Office Word</Application>
  <DocSecurity>4</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4196: Alpha Kappa Alpha Sorority Day - South Carolina Legislature Online</dc:title>
  <dc:subject/>
  <dc:creator>gailmoore</dc:creator>
  <cp:keywords/>
  <dc:description/>
  <cp:lastModifiedBy>N Cumfer</cp:lastModifiedBy>
  <cp:revision>2</cp:revision>
  <cp:lastPrinted>2011-05-04T17:35:00Z</cp:lastPrinted>
  <dcterms:created xsi:type="dcterms:W3CDTF">2014-11-24T14:10:00Z</dcterms:created>
  <dcterms:modified xsi:type="dcterms:W3CDTF">2014-11-24T14:10:00Z</dcterms:modified>
</cp:coreProperties>
</file>