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B09" w:rsidRDefault="00A24B09" w:rsidP="00A24B09">
      <w:pPr>
        <w:widowControl w:val="0"/>
        <w:jc w:val="center"/>
      </w:pPr>
      <w:bookmarkStart w:id="0" w:name="_GoBack"/>
      <w:bookmarkEnd w:id="0"/>
      <w:r w:rsidRPr="00A24B09">
        <w:rPr>
          <w:b/>
        </w:rPr>
        <w:t>South Carolina General Assembly</w:t>
      </w:r>
    </w:p>
    <w:p w:rsidR="00A24B09" w:rsidRDefault="00A24B09" w:rsidP="00A24B09">
      <w:pPr>
        <w:widowControl w:val="0"/>
        <w:jc w:val="center"/>
      </w:pPr>
      <w:r>
        <w:t>119th Session, 2011-2012</w:t>
      </w:r>
    </w:p>
    <w:p w:rsidR="00A24B09" w:rsidRDefault="00A24B09" w:rsidP="00A24B09">
      <w:pPr>
        <w:widowControl w:val="0"/>
        <w:jc w:val="left"/>
      </w:pPr>
    </w:p>
    <w:p w:rsidR="00A24B09" w:rsidRDefault="00A24B09" w:rsidP="00A24B09">
      <w:pPr>
        <w:widowControl w:val="0"/>
        <w:jc w:val="left"/>
        <w:rPr>
          <w:b/>
        </w:rPr>
      </w:pPr>
      <w:r w:rsidRPr="00A24B09">
        <w:rPr>
          <w:b/>
        </w:rPr>
        <w:t>H. 4536</w:t>
      </w:r>
    </w:p>
    <w:p w:rsidR="00A24B09" w:rsidRDefault="00A24B09" w:rsidP="00A24B09">
      <w:pPr>
        <w:widowControl w:val="0"/>
        <w:jc w:val="left"/>
        <w:rPr>
          <w:b/>
        </w:rPr>
      </w:pPr>
    </w:p>
    <w:p w:rsidR="00A24B09" w:rsidRDefault="00A24B09" w:rsidP="00A24B09">
      <w:pPr>
        <w:widowControl w:val="0"/>
        <w:jc w:val="left"/>
      </w:pPr>
      <w:r w:rsidRPr="00A24B09">
        <w:rPr>
          <w:b/>
        </w:rPr>
        <w:t>STATUS INFORMATION</w:t>
      </w:r>
    </w:p>
    <w:p w:rsidR="00A24B09" w:rsidRDefault="00A24B09" w:rsidP="00A24B09">
      <w:pPr>
        <w:widowControl w:val="0"/>
        <w:jc w:val="left"/>
      </w:pPr>
    </w:p>
    <w:p w:rsidR="00A24B09" w:rsidRDefault="00A24B09" w:rsidP="00A24B09">
      <w:pPr>
        <w:widowControl w:val="0"/>
        <w:jc w:val="left"/>
      </w:pPr>
      <w:r>
        <w:t>House Resolution</w:t>
      </w:r>
    </w:p>
    <w:p w:rsidR="00A24B09" w:rsidRDefault="00A24B09" w:rsidP="00A24B09">
      <w:pPr>
        <w:widowControl w:val="0"/>
        <w:jc w:val="left"/>
      </w:pPr>
      <w:r>
        <w:t>Sponsors: Reps. G.R. Smith,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Mitchell, D.C. Moss, V.S. Moss, Munnerlyn, Murphy, Nanney, J.H. Neal, J.M. Neal, Neilson, Norman, Ott, Owens, Parker, Parks, Patrick, Pinson, Pitts, Pope, Putnam, Quinn, Rutherford, Ryan, Sabb, Sandifer, Sellers, Simrill, Skelton, G.M. Smith, J.E. Smith, J.R. Smith, Sottile, Southard, Spires, Stavrinakis, Stringer, Tallon, Taylor, Thayer, Toole, Tribble, Vick, Viers, Weeks, Whipper, White, Whitmire, Williams, Willis and Young</w:t>
      </w:r>
    </w:p>
    <w:p w:rsidR="00A24B09" w:rsidRDefault="00A24B09" w:rsidP="00A24B09">
      <w:pPr>
        <w:widowControl w:val="0"/>
        <w:jc w:val="left"/>
      </w:pPr>
      <w:r>
        <w:t>Document Path: l:\council\bills\rm\1324htc12.docx</w:t>
      </w:r>
    </w:p>
    <w:p w:rsidR="00A24B09" w:rsidRDefault="00A24B09" w:rsidP="00A24B09">
      <w:pPr>
        <w:widowControl w:val="0"/>
        <w:jc w:val="left"/>
      </w:pPr>
    </w:p>
    <w:p w:rsidR="00A24B09" w:rsidRDefault="00A24B09" w:rsidP="00A24B09">
      <w:pPr>
        <w:widowControl w:val="0"/>
        <w:jc w:val="left"/>
      </w:pPr>
      <w:r>
        <w:t>Introduced in the House on January 10, 2012</w:t>
      </w:r>
    </w:p>
    <w:p w:rsidR="00A24B09" w:rsidRDefault="00A24B09" w:rsidP="00A24B09">
      <w:pPr>
        <w:widowControl w:val="0"/>
        <w:jc w:val="left"/>
      </w:pPr>
      <w:r>
        <w:t>Adopted by the House on January 10, 2012</w:t>
      </w:r>
    </w:p>
    <w:p w:rsidR="00A24B09" w:rsidRDefault="00A24B09" w:rsidP="00A24B09">
      <w:pPr>
        <w:widowControl w:val="0"/>
        <w:jc w:val="left"/>
      </w:pPr>
    </w:p>
    <w:p w:rsidR="00A24B09" w:rsidRDefault="00A24B09" w:rsidP="00A24B09">
      <w:pPr>
        <w:widowControl w:val="0"/>
        <w:jc w:val="left"/>
      </w:pPr>
      <w:r>
        <w:t xml:space="preserve">Summary: </w:t>
      </w:r>
      <w:r w:rsidR="007C7C8E">
        <w:t>Ansley Speaks</w:t>
      </w:r>
    </w:p>
    <w:p w:rsidR="00A24B09" w:rsidRDefault="00A24B09" w:rsidP="00A24B09">
      <w:pPr>
        <w:widowControl w:val="0"/>
        <w:jc w:val="left"/>
      </w:pPr>
    </w:p>
    <w:p w:rsidR="00A24B09" w:rsidRDefault="00A24B09" w:rsidP="00A24B09">
      <w:pPr>
        <w:widowControl w:val="0"/>
        <w:jc w:val="left"/>
      </w:pPr>
    </w:p>
    <w:p w:rsidR="00A24B09" w:rsidRDefault="00A24B09" w:rsidP="00A24B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4B09">
        <w:rPr>
          <w:b/>
        </w:rPr>
        <w:t>HISTORY OF LEGISLATIVE ACTIONS</w:t>
      </w:r>
    </w:p>
    <w:p w:rsidR="00A24B09" w:rsidRDefault="00A24B09" w:rsidP="00A24B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24B09" w:rsidRPr="00A24B09" w:rsidRDefault="00A24B09" w:rsidP="00A24B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4B09">
        <w:rPr>
          <w:u w:val="single"/>
        </w:rPr>
        <w:tab/>
        <w:t>Date</w:t>
      </w:r>
      <w:r w:rsidRPr="00A24B09">
        <w:rPr>
          <w:u w:val="single"/>
        </w:rPr>
        <w:tab/>
        <w:t>Body</w:t>
      </w:r>
      <w:r w:rsidRPr="00A24B09">
        <w:rPr>
          <w:u w:val="single"/>
        </w:rPr>
        <w:tab/>
        <w:t>Action Description with journal page number</w:t>
      </w:r>
      <w:r w:rsidRPr="00A24B09">
        <w:rPr>
          <w:u w:val="single"/>
        </w:rPr>
        <w:tab/>
      </w:r>
    </w:p>
    <w:p w:rsidR="00453942" w:rsidRDefault="00453942" w:rsidP="004539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A534A4">
        <w:t>Introduced and adopted (</w:t>
      </w:r>
      <w:hyperlink r:id="rId7" w:history="1">
        <w:r w:rsidRPr="00A534A4">
          <w:rPr>
            <w:rStyle w:val="Hyperlink"/>
          </w:rPr>
          <w:t>House Journal</w:t>
        </w:r>
        <w:r w:rsidRPr="00A534A4">
          <w:rPr>
            <w:rStyle w:val="Hyperlink"/>
          </w:rPr>
          <w:noBreakHyphen/>
          <w:t>page 24</w:t>
        </w:r>
      </w:hyperlink>
      <w:r w:rsidRPr="00A534A4">
        <w:t>)</w:t>
      </w:r>
    </w:p>
    <w:p w:rsidR="00453942" w:rsidRDefault="00453942" w:rsidP="004539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4B09" w:rsidRPr="00A24B09" w:rsidRDefault="00A24B09" w:rsidP="00A24B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4B09" w:rsidRDefault="00A24B09" w:rsidP="00A24B09">
      <w:r w:rsidRPr="00A24B09">
        <w:rPr>
          <w:b/>
        </w:rPr>
        <w:t>VERSIONS OF THIS BILL</w:t>
      </w:r>
    </w:p>
    <w:p w:rsidR="00A24B09" w:rsidRDefault="00A24B09" w:rsidP="00A24B09"/>
    <w:p w:rsidR="00A24B09" w:rsidRDefault="003E54EA" w:rsidP="00A24B09">
      <w:hyperlink r:id="rId8" w:history="1">
        <w:r w:rsidR="00A24B09">
          <w:rPr>
            <w:rStyle w:val="Hyperlink"/>
          </w:rPr>
          <w:t>1/10/2012</w:t>
        </w:r>
      </w:hyperlink>
    </w:p>
    <w:p w:rsidR="00A24B09" w:rsidRDefault="00A24B09" w:rsidP="00A24B09"/>
    <w:p w:rsidR="00A24B09" w:rsidRDefault="00A24B09" w:rsidP="00A24B09">
      <w:pPr>
        <w:sectPr w:rsidR="00A24B09" w:rsidSect="00A24B0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7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6489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867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05664">
        <w:t>CONGRATULATE ANSLEY SPEAKS OF MAULDIN HIGH SCHOOL ON CA</w:t>
      </w:r>
      <w:r w:rsidR="00F44D4C">
        <w:t>PTURING HER THIRD</w:t>
      </w:r>
      <w:r w:rsidR="00F44D4C">
        <w:rPr>
          <w:color w:val="000000" w:themeColor="text1"/>
          <w:u w:color="000000" w:themeColor="text1"/>
        </w:rPr>
        <w:t xml:space="preserve"> CLASS AAAA/AAA INDIVIDUAL GIRLS STATE CHAMPIONSHIP TENNIS TITLE, AND TO WISH HER THE BEST IN ALL HER FUTURE ENDEAVORS.</w:t>
      </w:r>
    </w:p>
    <w:p w:rsidR="00D64892" w:rsidRDefault="00D648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4D4C" w:rsidRDefault="00D648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44D4C">
        <w:t>the South Carolina House of Representatives is pleased to learn that Ansley Speaks of Mauldin High School has captured her third</w:t>
      </w:r>
      <w:r w:rsidR="00F44D4C">
        <w:rPr>
          <w:color w:val="000000" w:themeColor="text1"/>
          <w:u w:color="000000" w:themeColor="text1"/>
        </w:rPr>
        <w:t xml:space="preserve"> Class AAAA/AAA Individual Girls State Championship title in tennis; and</w:t>
      </w:r>
    </w:p>
    <w:p w:rsidR="00F44D4C" w:rsidRDefault="00F44D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44D4C" w:rsidRDefault="00F44D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resident of </w:t>
      </w:r>
      <w:r w:rsidR="00F07DFB">
        <w:rPr>
          <w:color w:val="000000" w:themeColor="text1"/>
          <w:u w:color="000000" w:themeColor="text1"/>
        </w:rPr>
        <w:t>Simpsonville</w:t>
      </w:r>
      <w:r w:rsidR="00502CCC">
        <w:rPr>
          <w:color w:val="000000" w:themeColor="text1"/>
          <w:u w:color="000000" w:themeColor="text1"/>
        </w:rPr>
        <w:t>, the top</w:t>
      </w:r>
      <w:r w:rsidR="00C52669">
        <w:rPr>
          <w:color w:val="000000" w:themeColor="text1"/>
          <w:u w:color="000000" w:themeColor="text1"/>
        </w:rPr>
        <w:noBreakHyphen/>
      </w:r>
      <w:r w:rsidR="00502CCC">
        <w:rPr>
          <w:color w:val="000000" w:themeColor="text1"/>
          <w:u w:color="000000" w:themeColor="text1"/>
        </w:rPr>
        <w:t xml:space="preserve">seeded junior </w:t>
      </w:r>
      <w:r>
        <w:rPr>
          <w:color w:val="000000" w:themeColor="text1"/>
          <w:u w:color="000000" w:themeColor="text1"/>
        </w:rPr>
        <w:t xml:space="preserve">grabbed the </w:t>
      </w:r>
      <w:r w:rsidR="002F0228">
        <w:rPr>
          <w:color w:val="000000" w:themeColor="text1"/>
          <w:u w:color="000000" w:themeColor="text1"/>
        </w:rPr>
        <w:t xml:space="preserve">2011 </w:t>
      </w:r>
      <w:r>
        <w:rPr>
          <w:color w:val="000000" w:themeColor="text1"/>
          <w:u w:color="000000" w:themeColor="text1"/>
        </w:rPr>
        <w:t xml:space="preserve">title </w:t>
      </w:r>
      <w:r w:rsidR="00AF35DA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n November </w:t>
      </w:r>
      <w:r w:rsidR="00AF35DA">
        <w:rPr>
          <w:color w:val="000000" w:themeColor="text1"/>
          <w:u w:color="000000" w:themeColor="text1"/>
        </w:rPr>
        <w:t xml:space="preserve">12, </w:t>
      </w:r>
      <w:r>
        <w:rPr>
          <w:color w:val="000000" w:themeColor="text1"/>
          <w:u w:color="000000" w:themeColor="text1"/>
        </w:rPr>
        <w:t>2011</w:t>
      </w:r>
      <w:r w:rsidR="00AF35D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2F0228">
        <w:rPr>
          <w:color w:val="000000" w:themeColor="text1"/>
          <w:u w:color="000000" w:themeColor="text1"/>
        </w:rPr>
        <w:t xml:space="preserve">at the state tournament, held at </w:t>
      </w:r>
      <w:r w:rsidR="00F07DFB">
        <w:rPr>
          <w:color w:val="000000" w:themeColor="text1"/>
          <w:u w:color="000000" w:themeColor="text1"/>
        </w:rPr>
        <w:t>the Lexington County Tennis Center</w:t>
      </w:r>
      <w:r w:rsidR="00E0032A">
        <w:rPr>
          <w:color w:val="000000" w:themeColor="text1"/>
          <w:u w:color="000000" w:themeColor="text1"/>
        </w:rPr>
        <w:t>, and added the trophy to the ones she had already taken home from coming out on top at the 2009 and 2010 title matches</w:t>
      </w:r>
      <w:r w:rsidR="002F0228">
        <w:rPr>
          <w:color w:val="000000" w:themeColor="text1"/>
          <w:u w:color="000000" w:themeColor="text1"/>
        </w:rPr>
        <w:t>; and</w:t>
      </w:r>
    </w:p>
    <w:p w:rsidR="002F0228" w:rsidRDefault="002F02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F0228" w:rsidRDefault="002F02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07DFB">
        <w:rPr>
          <w:color w:val="000000" w:themeColor="text1"/>
          <w:u w:color="000000" w:themeColor="text1"/>
        </w:rPr>
        <w:t xml:space="preserve">this honor is only the most recent </w:t>
      </w:r>
      <w:r w:rsidR="00CD2F24">
        <w:rPr>
          <w:color w:val="000000" w:themeColor="text1"/>
          <w:u w:color="000000" w:themeColor="text1"/>
        </w:rPr>
        <w:t>in</w:t>
      </w:r>
      <w:r w:rsidR="00F07DFB">
        <w:rPr>
          <w:color w:val="000000" w:themeColor="text1"/>
          <w:u w:color="000000" w:themeColor="text1"/>
        </w:rPr>
        <w:t xml:space="preserve"> </w:t>
      </w:r>
      <w:r w:rsidR="00CD2F24">
        <w:rPr>
          <w:color w:val="000000" w:themeColor="text1"/>
          <w:u w:color="000000" w:themeColor="text1"/>
        </w:rPr>
        <w:t>Ansley</w:t>
      </w:r>
      <w:r w:rsidR="00C52669" w:rsidRPr="00C52669">
        <w:rPr>
          <w:color w:val="000000" w:themeColor="text1"/>
          <w:u w:color="000000" w:themeColor="text1"/>
        </w:rPr>
        <w:t>’</w:t>
      </w:r>
      <w:r w:rsidR="00CD2F24">
        <w:rPr>
          <w:color w:val="000000" w:themeColor="text1"/>
          <w:u w:color="000000" w:themeColor="text1"/>
        </w:rPr>
        <w:t xml:space="preserve">s fine </w:t>
      </w:r>
      <w:r w:rsidR="00F07DFB">
        <w:rPr>
          <w:color w:val="000000" w:themeColor="text1"/>
          <w:u w:color="000000" w:themeColor="text1"/>
        </w:rPr>
        <w:t xml:space="preserve">list of athletic achievements. Among her other awards, Ansley was selected as 2011 Junior Girl Player of the Year by </w:t>
      </w:r>
      <w:r w:rsidR="00A27452">
        <w:rPr>
          <w:color w:val="000000" w:themeColor="text1"/>
          <w:u w:color="000000" w:themeColor="text1"/>
        </w:rPr>
        <w:t xml:space="preserve">the </w:t>
      </w:r>
      <w:r w:rsidR="00F07DFB">
        <w:rPr>
          <w:color w:val="000000" w:themeColor="text1"/>
          <w:u w:color="000000" w:themeColor="text1"/>
        </w:rPr>
        <w:t>U.S. Tennis Association South Carolina; and</w:t>
      </w:r>
    </w:p>
    <w:p w:rsidR="00F07DFB" w:rsidRDefault="00F07D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64892" w:rsidRDefault="00F07DFB" w:rsidP="00A97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A2209C">
        <w:rPr>
          <w:color w:val="000000" w:themeColor="text1"/>
          <w:u w:color="000000" w:themeColor="text1"/>
        </w:rPr>
        <w:t>grateful for Ansley</w:t>
      </w:r>
      <w:r w:rsidR="00C52669" w:rsidRPr="00C52669">
        <w:rPr>
          <w:color w:val="000000" w:themeColor="text1"/>
          <w:u w:color="000000" w:themeColor="text1"/>
        </w:rPr>
        <w:t>’</w:t>
      </w:r>
      <w:r w:rsidR="00A2209C">
        <w:rPr>
          <w:color w:val="000000" w:themeColor="text1"/>
          <w:u w:color="000000" w:themeColor="text1"/>
        </w:rPr>
        <w:t>s outstanding representation of her school, community, and State, the members of the House look with interest toward hearing of her future athletic achievements</w:t>
      </w:r>
      <w:r w:rsidR="00A9755E">
        <w:rPr>
          <w:color w:val="000000" w:themeColor="text1"/>
          <w:u w:color="000000" w:themeColor="text1"/>
        </w:rPr>
        <w:t xml:space="preserve">. </w:t>
      </w:r>
      <w:r w:rsidR="00D64892">
        <w:t>Now, therefore,</w:t>
      </w:r>
    </w:p>
    <w:p w:rsidR="00D64892" w:rsidRDefault="00D648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892" w:rsidRDefault="00D648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64892" w:rsidRDefault="00D648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892" w:rsidRDefault="00D648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9755E">
        <w:t xml:space="preserve"> </w:t>
      </w:r>
      <w:r w:rsidR="00CF14E9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CF14E9">
        <w:rPr>
          <w:color w:val="000000" w:themeColor="text1"/>
          <w:u w:color="000000" w:themeColor="text1"/>
        </w:rPr>
        <w:t xml:space="preserve"> </w:t>
      </w:r>
      <w:r w:rsidR="00CF14E9">
        <w:t>congratulate Ansley Speaks of Mauldin High School on capturing her third</w:t>
      </w:r>
      <w:r w:rsidR="00CF14E9">
        <w:rPr>
          <w:color w:val="000000" w:themeColor="text1"/>
          <w:u w:color="000000" w:themeColor="text1"/>
        </w:rPr>
        <w:t xml:space="preserve"> Class AAAA/AAA Individual Girls State Championship tennis title, and wish her the best in all her future endeavors.</w:t>
      </w:r>
    </w:p>
    <w:p w:rsidR="00D64892" w:rsidRDefault="00D648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48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6646E">
        <w:t>presented</w:t>
      </w:r>
      <w:r>
        <w:t xml:space="preserve"> to</w:t>
      </w:r>
      <w:r w:rsidR="00F6646E">
        <w:t xml:space="preserve"> Ansley Speaks.</w:t>
      </w:r>
    </w:p>
    <w:p w:rsidR="00407842" w:rsidRDefault="00C5266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7842" w:rsidRDefault="00407842" w:rsidP="00A24B09">
      <w:pPr>
        <w:suppressAutoHyphens/>
      </w:pPr>
    </w:p>
    <w:sectPr w:rsidR="00407842" w:rsidSect="00A24B0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14E9" w:rsidRDefault="00CF14E9" w:rsidP="009F0C77">
      <w:r>
        <w:separator/>
      </w:r>
    </w:p>
  </w:endnote>
  <w:endnote w:type="continuationSeparator" w:id="0">
    <w:p w:rsidR="00CF14E9" w:rsidRDefault="00CF14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D46A90-275D-49FA-8CA4-10C9A5C25C5E}"/>
    <w:embedBold r:id="rId2" w:fontKey="{C095F76D-2B95-40ED-843D-2680615F82F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1AD0B20-58E1-4D08-B21E-982388B3C26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7813E22-E69A-4C8E-B75E-686207489B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5C59DD-AC68-4B93-ADF3-757DBB4AE2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B09" w:rsidRPr="00407842" w:rsidRDefault="00A24B09" w:rsidP="004078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[4536]</w:t>
    </w:r>
    <w:r>
      <w:tab/>
    </w:r>
    <w:r w:rsidR="003E54EA">
      <w:fldChar w:fldCharType="begin"/>
    </w:r>
    <w:r w:rsidR="003E54EA">
      <w:instrText xml:space="preserve"> PAGE  \* MERGEFORMAT </w:instrText>
    </w:r>
    <w:r w:rsidR="003E54EA">
      <w:fldChar w:fldCharType="separate"/>
    </w:r>
    <w:r w:rsidR="003E54EA">
      <w:rPr>
        <w:noProof/>
      </w:rPr>
      <w:t>1</w:t>
    </w:r>
    <w:r w:rsidR="003E54E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14E9" w:rsidRDefault="00CF14E9" w:rsidP="009F0C77">
      <w:r>
        <w:separator/>
      </w:r>
    </w:p>
  </w:footnote>
  <w:footnote w:type="continuationSeparator" w:id="0">
    <w:p w:rsidR="00CF14E9" w:rsidRDefault="00CF14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24HTC12"/>
    <w:docVar w:name="CoverBillType" w:val="r"/>
    <w:docVar w:name="docpath" w:val="L:\Council\bills\RM\1324HTC12.DOCX"/>
    <w:docVar w:name="dvBillNumber" w:val="45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A6508"/>
    <w:rsid w:val="00011869"/>
    <w:rsid w:val="000B72F9"/>
    <w:rsid w:val="000E1785"/>
    <w:rsid w:val="000F40FA"/>
    <w:rsid w:val="00105664"/>
    <w:rsid w:val="0010776B"/>
    <w:rsid w:val="00133E66"/>
    <w:rsid w:val="001435A3"/>
    <w:rsid w:val="001D08F2"/>
    <w:rsid w:val="001D0A62"/>
    <w:rsid w:val="001D525B"/>
    <w:rsid w:val="001D7F4F"/>
    <w:rsid w:val="002321B6"/>
    <w:rsid w:val="00250967"/>
    <w:rsid w:val="002543C8"/>
    <w:rsid w:val="00284AAE"/>
    <w:rsid w:val="002E5912"/>
    <w:rsid w:val="002F0228"/>
    <w:rsid w:val="00325348"/>
    <w:rsid w:val="0032732C"/>
    <w:rsid w:val="00336AD0"/>
    <w:rsid w:val="00341DA4"/>
    <w:rsid w:val="0037079A"/>
    <w:rsid w:val="003D01E8"/>
    <w:rsid w:val="003E5288"/>
    <w:rsid w:val="003E54EA"/>
    <w:rsid w:val="003F6D79"/>
    <w:rsid w:val="00407842"/>
    <w:rsid w:val="0041760A"/>
    <w:rsid w:val="00417C01"/>
    <w:rsid w:val="00453942"/>
    <w:rsid w:val="004809EE"/>
    <w:rsid w:val="0048670A"/>
    <w:rsid w:val="00486971"/>
    <w:rsid w:val="004E7D54"/>
    <w:rsid w:val="00502CCC"/>
    <w:rsid w:val="005273C6"/>
    <w:rsid w:val="00530A69"/>
    <w:rsid w:val="00545593"/>
    <w:rsid w:val="00577C6C"/>
    <w:rsid w:val="00584B50"/>
    <w:rsid w:val="005919AA"/>
    <w:rsid w:val="005970B6"/>
    <w:rsid w:val="005A0BCA"/>
    <w:rsid w:val="005C2C93"/>
    <w:rsid w:val="005C2FE2"/>
    <w:rsid w:val="005E2BC9"/>
    <w:rsid w:val="00605102"/>
    <w:rsid w:val="006215AA"/>
    <w:rsid w:val="006913C9"/>
    <w:rsid w:val="0069470D"/>
    <w:rsid w:val="00704C36"/>
    <w:rsid w:val="00734F00"/>
    <w:rsid w:val="007A70AE"/>
    <w:rsid w:val="007C7C8E"/>
    <w:rsid w:val="008362E8"/>
    <w:rsid w:val="00874719"/>
    <w:rsid w:val="008A1768"/>
    <w:rsid w:val="008F4429"/>
    <w:rsid w:val="0094021A"/>
    <w:rsid w:val="00985AF4"/>
    <w:rsid w:val="009A5486"/>
    <w:rsid w:val="009C6A0B"/>
    <w:rsid w:val="009F0C77"/>
    <w:rsid w:val="009F4DD1"/>
    <w:rsid w:val="00A2209C"/>
    <w:rsid w:val="00A24B09"/>
    <w:rsid w:val="00A27452"/>
    <w:rsid w:val="00A41684"/>
    <w:rsid w:val="00A64E80"/>
    <w:rsid w:val="00A72BCD"/>
    <w:rsid w:val="00A741D9"/>
    <w:rsid w:val="00A77FF7"/>
    <w:rsid w:val="00A833AB"/>
    <w:rsid w:val="00A9741D"/>
    <w:rsid w:val="00A9755E"/>
    <w:rsid w:val="00AC15A4"/>
    <w:rsid w:val="00AD4B17"/>
    <w:rsid w:val="00AF35DA"/>
    <w:rsid w:val="00B412D4"/>
    <w:rsid w:val="00BE3C22"/>
    <w:rsid w:val="00C0345E"/>
    <w:rsid w:val="00C21B98"/>
    <w:rsid w:val="00C3483A"/>
    <w:rsid w:val="00C52669"/>
    <w:rsid w:val="00C74E9D"/>
    <w:rsid w:val="00C82FD3"/>
    <w:rsid w:val="00C92819"/>
    <w:rsid w:val="00CC5E77"/>
    <w:rsid w:val="00CC6B7B"/>
    <w:rsid w:val="00CD2089"/>
    <w:rsid w:val="00CD2F24"/>
    <w:rsid w:val="00CF14E9"/>
    <w:rsid w:val="00D008BA"/>
    <w:rsid w:val="00D168AF"/>
    <w:rsid w:val="00D64892"/>
    <w:rsid w:val="00D73A67"/>
    <w:rsid w:val="00D970A9"/>
    <w:rsid w:val="00DF3845"/>
    <w:rsid w:val="00E0032A"/>
    <w:rsid w:val="00E41911"/>
    <w:rsid w:val="00E92EEF"/>
    <w:rsid w:val="00EA6508"/>
    <w:rsid w:val="00F07DFB"/>
    <w:rsid w:val="00F24442"/>
    <w:rsid w:val="00F44D4C"/>
    <w:rsid w:val="00F50AE3"/>
    <w:rsid w:val="00F6646E"/>
    <w:rsid w:val="00F67CF1"/>
    <w:rsid w:val="00F840F0"/>
    <w:rsid w:val="00F91CDC"/>
    <w:rsid w:val="00FB0D0D"/>
    <w:rsid w:val="00FB43B4"/>
    <w:rsid w:val="00FD4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5A22012-B228-4413-9ED2-1C89B932D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2C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CC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24B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536_201201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0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9D5F28-957D-4203-A3D3-F3DF1CB74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9A1B30C.dotm</Template>
  <TotalTime>0</TotalTime>
  <Pages>3</Pages>
  <Words>451</Words>
  <Characters>2680</Characters>
  <Application>Microsoft Office Word</Application>
  <DocSecurity>4</DocSecurity>
  <Lines>87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4536: Ansley Speaks - South Carolina Legislature Online</dc:title>
  <dc:subject/>
  <dc:creator>rosannemcdowell</dc:creator>
  <cp:keywords/>
  <dc:description/>
  <cp:lastModifiedBy>N Cumfer</cp:lastModifiedBy>
  <cp:revision>2</cp:revision>
  <cp:lastPrinted>2011-11-18T15:21:00Z</cp:lastPrinted>
  <dcterms:created xsi:type="dcterms:W3CDTF">2014-11-24T14:30:00Z</dcterms:created>
  <dcterms:modified xsi:type="dcterms:W3CDTF">2014-11-24T14:30:00Z</dcterms:modified>
</cp:coreProperties>
</file>