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3D9" w:rsidRDefault="00B953D9" w:rsidP="00B953D9">
      <w:pPr>
        <w:widowControl w:val="0"/>
        <w:jc w:val="center"/>
      </w:pPr>
      <w:bookmarkStart w:id="0" w:name="_GoBack"/>
      <w:bookmarkEnd w:id="0"/>
      <w:r w:rsidRPr="00B953D9">
        <w:rPr>
          <w:b/>
        </w:rPr>
        <w:t>South Carolina General Assembly</w:t>
      </w:r>
    </w:p>
    <w:p w:rsidR="00B953D9" w:rsidRDefault="00B953D9" w:rsidP="00B953D9">
      <w:pPr>
        <w:widowControl w:val="0"/>
        <w:jc w:val="center"/>
      </w:pPr>
      <w:r>
        <w:t>119th Session, 2011-2012</w:t>
      </w:r>
    </w:p>
    <w:p w:rsidR="00B953D9" w:rsidRDefault="00B953D9" w:rsidP="00B953D9">
      <w:pPr>
        <w:widowControl w:val="0"/>
        <w:jc w:val="left"/>
      </w:pPr>
    </w:p>
    <w:p w:rsidR="00B953D9" w:rsidRDefault="00B953D9" w:rsidP="00B953D9">
      <w:pPr>
        <w:widowControl w:val="0"/>
        <w:jc w:val="left"/>
        <w:rPr>
          <w:b/>
        </w:rPr>
      </w:pPr>
      <w:r w:rsidRPr="00B953D9">
        <w:rPr>
          <w:b/>
        </w:rPr>
        <w:t>H. 4540</w:t>
      </w:r>
    </w:p>
    <w:p w:rsidR="00B953D9" w:rsidRDefault="00B953D9" w:rsidP="00B953D9">
      <w:pPr>
        <w:widowControl w:val="0"/>
        <w:jc w:val="left"/>
        <w:rPr>
          <w:b/>
        </w:rPr>
      </w:pPr>
    </w:p>
    <w:p w:rsidR="00B953D9" w:rsidRDefault="00B953D9" w:rsidP="00B953D9">
      <w:pPr>
        <w:widowControl w:val="0"/>
        <w:jc w:val="left"/>
      </w:pPr>
      <w:r w:rsidRPr="00B953D9">
        <w:rPr>
          <w:b/>
        </w:rPr>
        <w:t>STATUS INFORMATION</w:t>
      </w:r>
    </w:p>
    <w:p w:rsidR="00B953D9" w:rsidRDefault="00B953D9" w:rsidP="00B953D9">
      <w:pPr>
        <w:widowControl w:val="0"/>
        <w:jc w:val="left"/>
      </w:pPr>
    </w:p>
    <w:p w:rsidR="00B953D9" w:rsidRDefault="00B953D9" w:rsidP="00B953D9">
      <w:pPr>
        <w:widowControl w:val="0"/>
        <w:jc w:val="left"/>
      </w:pPr>
      <w:r>
        <w:t>House Resolution</w:t>
      </w:r>
    </w:p>
    <w:p w:rsidR="00B953D9" w:rsidRDefault="000A259C" w:rsidP="00B953D9">
      <w:pPr>
        <w:widowControl w:val="0"/>
        <w:jc w:val="left"/>
      </w:pPr>
      <w:r>
        <w:t>Sponsors: Reps. Parks, Pinson, Pitts,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Patrick, Pope, Putnam, Quinn, Rutherford, Ryan, Sabb, Sandifer, Sellers, Simrill, Skelton, G.M. Smith, G.R. Smith, J.E. Smith, J.R. Smith, Sottile, Southard, Spires, Stavrinakis, Stringer, Tallon, Taylor, Thayer, Toole, Tribble, Vick, Viers, Weeks, Whipper, White, Whitmire, Williams, Willis and Young</w:t>
      </w:r>
    </w:p>
    <w:p w:rsidR="00B953D9" w:rsidRDefault="00B953D9" w:rsidP="00B953D9">
      <w:pPr>
        <w:widowControl w:val="0"/>
        <w:jc w:val="left"/>
      </w:pPr>
      <w:r>
        <w:t>Document Path: l:\council\bills\gm\29414ab12.docx</w:t>
      </w:r>
    </w:p>
    <w:p w:rsidR="00B953D9" w:rsidRDefault="00B953D9" w:rsidP="00B953D9">
      <w:pPr>
        <w:widowControl w:val="0"/>
        <w:jc w:val="left"/>
      </w:pPr>
    </w:p>
    <w:p w:rsidR="00B953D9" w:rsidRDefault="00B953D9" w:rsidP="00B953D9">
      <w:pPr>
        <w:widowControl w:val="0"/>
        <w:jc w:val="left"/>
      </w:pPr>
      <w:r>
        <w:t>Introduced in the House on January 10, 2012</w:t>
      </w:r>
    </w:p>
    <w:p w:rsidR="00B953D9" w:rsidRDefault="00B953D9" w:rsidP="00B953D9">
      <w:pPr>
        <w:widowControl w:val="0"/>
        <w:jc w:val="left"/>
      </w:pPr>
      <w:r>
        <w:t>Adopted by the House on January 10, 2012</w:t>
      </w:r>
    </w:p>
    <w:p w:rsidR="00B953D9" w:rsidRDefault="00B953D9" w:rsidP="00B953D9">
      <w:pPr>
        <w:widowControl w:val="0"/>
        <w:jc w:val="left"/>
      </w:pPr>
    </w:p>
    <w:p w:rsidR="00B953D9" w:rsidRDefault="00B953D9" w:rsidP="00B953D9">
      <w:pPr>
        <w:widowControl w:val="0"/>
        <w:jc w:val="left"/>
      </w:pPr>
      <w:r>
        <w:t xml:space="preserve">Summary: </w:t>
      </w:r>
      <w:r w:rsidR="00632D36">
        <w:t>Edith Childs</w:t>
      </w:r>
    </w:p>
    <w:p w:rsidR="00B953D9" w:rsidRDefault="00B953D9" w:rsidP="00B953D9">
      <w:pPr>
        <w:widowControl w:val="0"/>
        <w:jc w:val="left"/>
      </w:pPr>
    </w:p>
    <w:p w:rsidR="00B953D9" w:rsidRDefault="00B953D9" w:rsidP="00B953D9">
      <w:pPr>
        <w:widowControl w:val="0"/>
        <w:jc w:val="left"/>
      </w:pPr>
    </w:p>
    <w:p w:rsidR="00B953D9" w:rsidRDefault="00B953D9" w:rsidP="00B953D9">
      <w:pPr>
        <w:widowControl w:val="0"/>
        <w:tabs>
          <w:tab w:val="center" w:pos="590"/>
          <w:tab w:val="center" w:pos="1440"/>
          <w:tab w:val="left" w:pos="1872"/>
          <w:tab w:val="left" w:pos="9187"/>
        </w:tabs>
        <w:jc w:val="left"/>
      </w:pPr>
      <w:r w:rsidRPr="00B953D9">
        <w:rPr>
          <w:b/>
        </w:rPr>
        <w:lastRenderedPageBreak/>
        <w:t>HISTORY OF LEGISLATIVE ACTIONS</w:t>
      </w:r>
    </w:p>
    <w:p w:rsidR="00B953D9" w:rsidRDefault="00B953D9" w:rsidP="00B953D9">
      <w:pPr>
        <w:widowControl w:val="0"/>
        <w:tabs>
          <w:tab w:val="center" w:pos="590"/>
          <w:tab w:val="center" w:pos="1440"/>
          <w:tab w:val="left" w:pos="1872"/>
          <w:tab w:val="left" w:pos="9187"/>
        </w:tabs>
        <w:jc w:val="left"/>
      </w:pPr>
    </w:p>
    <w:p w:rsidR="00B953D9" w:rsidRPr="00B953D9" w:rsidRDefault="00B953D9" w:rsidP="00B953D9">
      <w:pPr>
        <w:widowControl w:val="0"/>
        <w:tabs>
          <w:tab w:val="center" w:pos="590"/>
          <w:tab w:val="center" w:pos="1440"/>
          <w:tab w:val="left" w:pos="1872"/>
          <w:tab w:val="left" w:pos="9187"/>
        </w:tabs>
        <w:jc w:val="left"/>
      </w:pPr>
      <w:r w:rsidRPr="00B953D9">
        <w:rPr>
          <w:u w:val="single"/>
        </w:rPr>
        <w:tab/>
        <w:t>Date</w:t>
      </w:r>
      <w:r w:rsidRPr="00B953D9">
        <w:rPr>
          <w:u w:val="single"/>
        </w:rPr>
        <w:tab/>
        <w:t>Body</w:t>
      </w:r>
      <w:r w:rsidRPr="00B953D9">
        <w:rPr>
          <w:u w:val="single"/>
        </w:rPr>
        <w:tab/>
        <w:t>Action Description with journal page number</w:t>
      </w:r>
      <w:r w:rsidRPr="00B953D9">
        <w:rPr>
          <w:u w:val="single"/>
        </w:rPr>
        <w:tab/>
      </w:r>
    </w:p>
    <w:p w:rsidR="006F6816" w:rsidRDefault="006F6816" w:rsidP="006F6816">
      <w:pPr>
        <w:widowControl w:val="0"/>
        <w:tabs>
          <w:tab w:val="right" w:pos="1008"/>
          <w:tab w:val="left" w:pos="1152"/>
          <w:tab w:val="left" w:pos="1872"/>
          <w:tab w:val="left" w:pos="9187"/>
        </w:tabs>
        <w:ind w:left="2088" w:hanging="2088"/>
        <w:jc w:val="left"/>
      </w:pPr>
      <w:r>
        <w:tab/>
        <w:t>1/10/2012</w:t>
      </w:r>
      <w:r>
        <w:tab/>
        <w:t>House</w:t>
      </w:r>
      <w:r>
        <w:tab/>
      </w:r>
      <w:r w:rsidRPr="001045A5">
        <w:t>Introduced and adopted (</w:t>
      </w:r>
      <w:hyperlink r:id="rId7" w:history="1">
        <w:r w:rsidRPr="001045A5">
          <w:rPr>
            <w:rStyle w:val="Hyperlink"/>
          </w:rPr>
          <w:t>House Journal</w:t>
        </w:r>
        <w:r w:rsidRPr="001045A5">
          <w:rPr>
            <w:rStyle w:val="Hyperlink"/>
          </w:rPr>
          <w:noBreakHyphen/>
          <w:t>page 26</w:t>
        </w:r>
      </w:hyperlink>
      <w:r w:rsidRPr="001045A5">
        <w:t>)</w:t>
      </w:r>
    </w:p>
    <w:p w:rsidR="006F6816" w:rsidRDefault="006F6816" w:rsidP="006F6816">
      <w:pPr>
        <w:widowControl w:val="0"/>
        <w:tabs>
          <w:tab w:val="right" w:pos="1008"/>
          <w:tab w:val="left" w:pos="1152"/>
          <w:tab w:val="left" w:pos="1872"/>
          <w:tab w:val="left" w:pos="9187"/>
        </w:tabs>
        <w:ind w:left="2088" w:hanging="2088"/>
        <w:jc w:val="left"/>
      </w:pPr>
    </w:p>
    <w:p w:rsidR="00B953D9" w:rsidRPr="00B953D9" w:rsidRDefault="00B953D9" w:rsidP="00B953D9">
      <w:pPr>
        <w:widowControl w:val="0"/>
        <w:tabs>
          <w:tab w:val="right" w:pos="1008"/>
          <w:tab w:val="left" w:pos="1152"/>
          <w:tab w:val="left" w:pos="1872"/>
          <w:tab w:val="left" w:pos="9187"/>
        </w:tabs>
        <w:ind w:left="2088" w:hanging="2088"/>
        <w:jc w:val="left"/>
      </w:pPr>
    </w:p>
    <w:p w:rsidR="00B953D9" w:rsidRDefault="00B953D9" w:rsidP="00B953D9">
      <w:r w:rsidRPr="00B953D9">
        <w:rPr>
          <w:b/>
        </w:rPr>
        <w:t>VERSIONS OF THIS BILL</w:t>
      </w:r>
    </w:p>
    <w:p w:rsidR="00B953D9" w:rsidRDefault="00B953D9" w:rsidP="00B953D9"/>
    <w:p w:rsidR="00B953D9" w:rsidRDefault="004C68FE" w:rsidP="00B953D9">
      <w:hyperlink r:id="rId8" w:history="1">
        <w:r w:rsidR="00B953D9">
          <w:rPr>
            <w:rStyle w:val="Hyperlink"/>
          </w:rPr>
          <w:t>1/10/2012</w:t>
        </w:r>
      </w:hyperlink>
    </w:p>
    <w:p w:rsidR="00B953D9" w:rsidRDefault="00B953D9" w:rsidP="00B953D9"/>
    <w:p w:rsidR="00B953D9" w:rsidRDefault="00B953D9" w:rsidP="00B953D9">
      <w:pPr>
        <w:sectPr w:rsidR="00B953D9" w:rsidSect="00B953D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7B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1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MRS. EDITH CHILDS OF GREENWOOD COUNTY FOR HER LIFETIME OF ACHIEVEMENTS AND SERVICE TO THE CITIZENS OF HER COMMUNITY.</w:t>
      </w: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4F4E"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0120">
        <w:t>the members of the South Carolina House of Representatives are pleased to learn that Mrs. Edith Childs will receive well</w:t>
      </w:r>
      <w:r w:rsidR="00CB375C">
        <w:noBreakHyphen/>
      </w:r>
      <w:r w:rsidR="00C50120">
        <w:t>deserved honor</w:t>
      </w:r>
      <w:r w:rsidR="00F63687">
        <w:t>s</w:t>
      </w:r>
      <w:r w:rsidR="00C74F4E">
        <w:t xml:space="preserve"> for her life of service and accomplishments</w:t>
      </w:r>
      <w:r w:rsidR="00C50120">
        <w:t xml:space="preserve"> on January 16, 2012</w:t>
      </w:r>
      <w:r w:rsidR="00F63687">
        <w:t>, at the Morris Chapel Baptist Church Family Life Center</w:t>
      </w:r>
      <w:r w:rsidR="00C50120">
        <w:t>; and</w:t>
      </w:r>
    </w:p>
    <w:p w:rsidR="00C74F4E"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F4E"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w:t>
      </w:r>
      <w:r w:rsidR="002705C0">
        <w:t xml:space="preserve"> </w:t>
      </w:r>
      <w:r w:rsidR="00F63687">
        <w:t xml:space="preserve">1967 </w:t>
      </w:r>
      <w:r w:rsidR="002705C0">
        <w:t>graduate of Brewer High School</w:t>
      </w:r>
      <w:r>
        <w:t xml:space="preserve"> received a Licensed Practical Nurse Certificate from Greenwood County Vocational Facility in 1974 and retired after thirty</w:t>
      </w:r>
      <w:r w:rsidR="00CB375C">
        <w:noBreakHyphen/>
      </w:r>
      <w:r>
        <w:t>two years of service at Self Regional Health Care; and</w:t>
      </w:r>
    </w:p>
    <w:p w:rsidR="00C74F4E"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F4E"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wife of Charles Childs and proud mothe</w:t>
      </w:r>
      <w:r w:rsidR="00243610">
        <w:t>r of three outstanding children</w:t>
      </w:r>
      <w:r w:rsidR="00393310">
        <w:t xml:space="preserve">:  </w:t>
      </w:r>
      <w:r>
        <w:t>Linda, Jerome, and Lamont</w:t>
      </w:r>
      <w:r w:rsidR="00393310">
        <w:t xml:space="preserve">, </w:t>
      </w:r>
      <w:r>
        <w:t xml:space="preserve">she is currently serving the citizens of Greenwood in her fifth term as </w:t>
      </w:r>
      <w:r w:rsidR="00393310">
        <w:t xml:space="preserve">a </w:t>
      </w:r>
      <w:r w:rsidR="00243610">
        <w:t>member of the Greenwood County Council</w:t>
      </w:r>
      <w:r>
        <w:t>; and</w:t>
      </w:r>
    </w:p>
    <w:p w:rsidR="00C74F4E"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55C"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05C0">
        <w:t>she earned a degree in criminal justice from P</w:t>
      </w:r>
      <w:r w:rsidR="00CB055C">
        <w:t>iedmont Tech</w:t>
      </w:r>
      <w:r w:rsidR="002705C0">
        <w:t>nical College</w:t>
      </w:r>
      <w:r w:rsidR="00243610">
        <w:t xml:space="preserve"> in 1999</w:t>
      </w:r>
      <w:r w:rsidR="002705C0">
        <w:t>, and she also</w:t>
      </w:r>
      <w:r w:rsidR="00393310">
        <w:t xml:space="preserve"> has</w:t>
      </w:r>
      <w:r w:rsidR="002705C0">
        <w:t xml:space="preserve"> completed several levels at the Institute of Government for County Officials; and</w:t>
      </w:r>
    </w:p>
    <w:p w:rsidR="00CB055C" w:rsidRDefault="00CB0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55C" w:rsidRDefault="00CB0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05C0">
        <w:t>a devoted member of Morris Chapel Baptist C</w:t>
      </w:r>
      <w:r>
        <w:t>hurch</w:t>
      </w:r>
      <w:r w:rsidR="002705C0">
        <w:t>, Mrs. Childs serves as the secretary of the missionary society and the coordinator for Little River Baptist Association Health Care Ministry; and</w:t>
      </w:r>
    </w:p>
    <w:p w:rsidR="002705C0" w:rsidRDefault="0027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C0" w:rsidRDefault="0027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her many community responsibilities, she serves as the chair of the County Council Recreation Committee, a member of the Martin Luther King Choir, and </w:t>
      </w:r>
      <w:r w:rsidR="005F666F">
        <w:t>a life member and Golden Heritage member of the NAACP; and</w:t>
      </w:r>
    </w:p>
    <w:p w:rsidR="002705C0" w:rsidRDefault="0027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C0" w:rsidRPr="005851F6" w:rsidRDefault="0027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666F">
        <w:t xml:space="preserve">she has organized, </w:t>
      </w:r>
      <w:r w:rsidR="00F63687">
        <w:t xml:space="preserve">led, </w:t>
      </w:r>
      <w:r w:rsidR="005F666F">
        <w:t xml:space="preserve">founded, and sponsored a myriad of programs </w:t>
      </w:r>
      <w:r w:rsidR="005851F6">
        <w:t>benefitting</w:t>
      </w:r>
      <w:r w:rsidR="005F666F">
        <w:t xml:space="preserve"> her community</w:t>
      </w:r>
      <w:r w:rsidR="005851F6">
        <w:t>,</w:t>
      </w:r>
      <w:r w:rsidR="005F666F">
        <w:t xml:space="preserve"> and in 2011, she </w:t>
      </w:r>
      <w:r>
        <w:t>author</w:t>
      </w:r>
      <w:r w:rsidR="005F666F">
        <w:t xml:space="preserve">ed </w:t>
      </w:r>
      <w:r w:rsidR="005851F6">
        <w:t xml:space="preserve">her life story, </w:t>
      </w:r>
      <w:r w:rsidR="005851F6">
        <w:rPr>
          <w:i/>
        </w:rPr>
        <w:t>A Southern Black Woman Beats the Odds</w:t>
      </w:r>
      <w:r w:rsidR="005851F6">
        <w:t>; and</w:t>
      </w:r>
    </w:p>
    <w:p w:rsidR="00CB055C" w:rsidRDefault="00CB0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1F6" w:rsidRDefault="00CB0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51F6">
        <w:t>in 2000, she received the Community Award from the Iota Upsilon Omega Graduate Chapter of Alpha Kappa Alpha, Inc., and in 2011, she was named the Woman of Wisdom for Little River Missionary Baptist Association and also received the Woman of Excellence A</w:t>
      </w:r>
      <w:r>
        <w:t>ward</w:t>
      </w:r>
      <w:r w:rsidR="005851F6">
        <w:t>; and</w:t>
      </w:r>
    </w:p>
    <w:p w:rsidR="005851F6" w:rsidRDefault="00585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B84" w:rsidRDefault="00585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of service that Mrs. Edith Childs has given to her community and for the pride and recognition she has brought to the Palmetto State</w:t>
      </w:r>
      <w:r w:rsidR="007E7B84">
        <w:t>.  Now, therefore,</w:t>
      </w: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0120">
        <w:t xml:space="preserve"> the members of the South Carolina House of Representatives, by this resolution, recognize and honor Mrs. Edith Childs of Greenwood County for her lifetime of achievements and service to the citizens of her community.</w:t>
      </w: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50120">
        <w:t>present</w:t>
      </w:r>
      <w:r>
        <w:t>ed to</w:t>
      </w:r>
      <w:r w:rsidR="00C50120">
        <w:t xml:space="preserve"> Mrs. Edith Child</w:t>
      </w:r>
      <w:r w:rsidR="00393310">
        <w:t>s</w:t>
      </w:r>
      <w:r w:rsidR="00C50120">
        <w:t>.</w:t>
      </w:r>
    </w:p>
    <w:p w:rsidR="00EE4F10" w:rsidRDefault="00CB37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F10" w:rsidRDefault="00EE4F10" w:rsidP="00B953D9">
      <w:pPr>
        <w:suppressAutoHyphens/>
      </w:pPr>
    </w:p>
    <w:sectPr w:rsidR="00EE4F10" w:rsidSect="00B953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1F6" w:rsidRDefault="005851F6" w:rsidP="009F0C77">
      <w:r>
        <w:separator/>
      </w:r>
    </w:p>
  </w:endnote>
  <w:endnote w:type="continuationSeparator" w:id="0">
    <w:p w:rsidR="005851F6" w:rsidRDefault="005851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06ED83-4A8B-4FCE-964F-02FA594336D8}"/>
    <w:embedBold r:id="rId2" w:fontKey="{C1953F01-2394-4F49-B4E2-07CEB9BF42A5}"/>
    <w:embedItalic r:id="rId3" w:fontKey="{F8C15BF8-C9A9-470E-B42A-9C14B817BCDF}"/>
  </w:font>
  <w:font w:name="Calibri">
    <w:panose1 w:val="020F0502020204030204"/>
    <w:charset w:val="00"/>
    <w:family w:val="swiss"/>
    <w:pitch w:val="variable"/>
    <w:sig w:usb0="E10002FF" w:usb1="4000ACFF" w:usb2="00000009" w:usb3="00000000" w:csb0="0000019F" w:csb1="00000000"/>
    <w:embedRegular r:id="rId4" w:fontKey="{EDEF21D8-7BEC-4D40-9DE8-7082CB7FEE9D}"/>
  </w:font>
  <w:font w:name="Tahoma">
    <w:panose1 w:val="020B0604030504040204"/>
    <w:charset w:val="00"/>
    <w:family w:val="swiss"/>
    <w:pitch w:val="variable"/>
    <w:sig w:usb0="21002A87" w:usb1="80000000" w:usb2="00000008" w:usb3="00000000" w:csb0="000101FF" w:csb1="00000000"/>
    <w:embedRegular r:id="rId5" w:fontKey="{1BA685C2-5D70-45B0-852C-910CD6DFA043}"/>
  </w:font>
  <w:font w:name="Cambria">
    <w:panose1 w:val="02040503050406030204"/>
    <w:charset w:val="00"/>
    <w:family w:val="roman"/>
    <w:pitch w:val="variable"/>
    <w:sig w:usb0="E00002FF" w:usb1="400004FF" w:usb2="00000000" w:usb3="00000000" w:csb0="0000019F" w:csb1="00000000"/>
    <w:embedRegular r:id="rId6" w:fontKey="{38795F3E-C2E4-4F2B-B9C1-07988AAAD9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D9" w:rsidRPr="00EE4F10" w:rsidRDefault="00B953D9" w:rsidP="00EE4F10">
    <w:pPr>
      <w:pStyle w:val="Footer"/>
      <w:tabs>
        <w:tab w:val="clear" w:pos="4680"/>
        <w:tab w:val="clear" w:pos="9360"/>
        <w:tab w:val="center" w:pos="2995"/>
      </w:tabs>
      <w:spacing w:before="120"/>
    </w:pPr>
    <w:r>
      <w:t>[4540]</w:t>
    </w:r>
    <w:r>
      <w:tab/>
    </w:r>
    <w:r w:rsidR="004C68FE">
      <w:fldChar w:fldCharType="begin"/>
    </w:r>
    <w:r w:rsidR="004C68FE">
      <w:instrText xml:space="preserve"> PAGE  \* MERGEFORMAT </w:instrText>
    </w:r>
    <w:r w:rsidR="004C68FE">
      <w:fldChar w:fldCharType="separate"/>
    </w:r>
    <w:r w:rsidR="004C68FE">
      <w:rPr>
        <w:noProof/>
      </w:rPr>
      <w:t>1</w:t>
    </w:r>
    <w:r w:rsidR="004C68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1F6" w:rsidRDefault="005851F6" w:rsidP="009F0C77">
      <w:r>
        <w:separator/>
      </w:r>
    </w:p>
  </w:footnote>
  <w:footnote w:type="continuationSeparator" w:id="0">
    <w:p w:rsidR="005851F6" w:rsidRDefault="005851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14AB12"/>
    <w:docVar w:name="CoverBillType" w:val="r"/>
    <w:docVar w:name="docpath" w:val="L:\Council\bills\GM\29414AB12.DOCX"/>
    <w:docVar w:name="dvBillNumber" w:val="4540"/>
    <w:docVar w:name="dvBillNumberPrefix" w:val="H. "/>
    <w:docVar w:name="dvOriginalBody" w:val="House"/>
    <w:docVar w:name="dvSteno" w:val="GM"/>
    <w:docVar w:name="NameofBody" w:val="h"/>
    <w:docVar w:name="vgroup2" w:val="Council"/>
  </w:docVars>
  <w:rsids>
    <w:rsidRoot w:val="00E171C8"/>
    <w:rsid w:val="00011869"/>
    <w:rsid w:val="000A259C"/>
    <w:rsid w:val="000E1785"/>
    <w:rsid w:val="000F40FA"/>
    <w:rsid w:val="00102F95"/>
    <w:rsid w:val="00103CA0"/>
    <w:rsid w:val="0010776B"/>
    <w:rsid w:val="00133E66"/>
    <w:rsid w:val="001435A3"/>
    <w:rsid w:val="001D08F2"/>
    <w:rsid w:val="001D525B"/>
    <w:rsid w:val="001D7F4F"/>
    <w:rsid w:val="002321B6"/>
    <w:rsid w:val="00243610"/>
    <w:rsid w:val="00244469"/>
    <w:rsid w:val="00250967"/>
    <w:rsid w:val="002543C8"/>
    <w:rsid w:val="002705C0"/>
    <w:rsid w:val="00284AAE"/>
    <w:rsid w:val="002E5912"/>
    <w:rsid w:val="00325348"/>
    <w:rsid w:val="0032732C"/>
    <w:rsid w:val="00336AD0"/>
    <w:rsid w:val="0037079A"/>
    <w:rsid w:val="00393310"/>
    <w:rsid w:val="003D01E8"/>
    <w:rsid w:val="003E5288"/>
    <w:rsid w:val="003F6D79"/>
    <w:rsid w:val="00402E3F"/>
    <w:rsid w:val="0041760A"/>
    <w:rsid w:val="00417C01"/>
    <w:rsid w:val="0046753C"/>
    <w:rsid w:val="004809EE"/>
    <w:rsid w:val="004C68FE"/>
    <w:rsid w:val="004E7D54"/>
    <w:rsid w:val="005273C6"/>
    <w:rsid w:val="00530A69"/>
    <w:rsid w:val="00545593"/>
    <w:rsid w:val="00577C6C"/>
    <w:rsid w:val="005851F6"/>
    <w:rsid w:val="005C2FE2"/>
    <w:rsid w:val="005D1ABA"/>
    <w:rsid w:val="005E2BC9"/>
    <w:rsid w:val="005F666F"/>
    <w:rsid w:val="00605102"/>
    <w:rsid w:val="00606593"/>
    <w:rsid w:val="006215AA"/>
    <w:rsid w:val="00632D36"/>
    <w:rsid w:val="006913C9"/>
    <w:rsid w:val="0069470D"/>
    <w:rsid w:val="006E30F8"/>
    <w:rsid w:val="006F6816"/>
    <w:rsid w:val="00734D5D"/>
    <w:rsid w:val="00734F00"/>
    <w:rsid w:val="00794F07"/>
    <w:rsid w:val="007A70AE"/>
    <w:rsid w:val="007E7B84"/>
    <w:rsid w:val="0082298A"/>
    <w:rsid w:val="008362E8"/>
    <w:rsid w:val="008473F2"/>
    <w:rsid w:val="008A1768"/>
    <w:rsid w:val="008B29BC"/>
    <w:rsid w:val="008F4429"/>
    <w:rsid w:val="0094021A"/>
    <w:rsid w:val="00983210"/>
    <w:rsid w:val="009C6A0B"/>
    <w:rsid w:val="009F0C77"/>
    <w:rsid w:val="009F4DD1"/>
    <w:rsid w:val="00A41684"/>
    <w:rsid w:val="00A64E80"/>
    <w:rsid w:val="00A72BCD"/>
    <w:rsid w:val="00A741D9"/>
    <w:rsid w:val="00A833AB"/>
    <w:rsid w:val="00A9741D"/>
    <w:rsid w:val="00AD4B17"/>
    <w:rsid w:val="00AE3792"/>
    <w:rsid w:val="00B412D4"/>
    <w:rsid w:val="00B953D9"/>
    <w:rsid w:val="00BE3C22"/>
    <w:rsid w:val="00C0345E"/>
    <w:rsid w:val="00C3483A"/>
    <w:rsid w:val="00C50120"/>
    <w:rsid w:val="00C74E9D"/>
    <w:rsid w:val="00C74F4E"/>
    <w:rsid w:val="00C82FD3"/>
    <w:rsid w:val="00C92819"/>
    <w:rsid w:val="00C95265"/>
    <w:rsid w:val="00CB055C"/>
    <w:rsid w:val="00CB375C"/>
    <w:rsid w:val="00CC067A"/>
    <w:rsid w:val="00CC6B7B"/>
    <w:rsid w:val="00CD2089"/>
    <w:rsid w:val="00D73A67"/>
    <w:rsid w:val="00D970A9"/>
    <w:rsid w:val="00DF3845"/>
    <w:rsid w:val="00E171C8"/>
    <w:rsid w:val="00E41911"/>
    <w:rsid w:val="00E92EEF"/>
    <w:rsid w:val="00EE4F10"/>
    <w:rsid w:val="00F24442"/>
    <w:rsid w:val="00F50AE3"/>
    <w:rsid w:val="00F63687"/>
    <w:rsid w:val="00F67CF1"/>
    <w:rsid w:val="00F840F0"/>
    <w:rsid w:val="00FB0D0D"/>
    <w:rsid w:val="00FB43B4"/>
    <w:rsid w:val="00FF3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2CB370-3E72-4E9F-A02E-746A7FE7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3687"/>
    <w:rPr>
      <w:rFonts w:ascii="Tahoma" w:hAnsi="Tahoma" w:cs="Tahoma"/>
      <w:sz w:val="16"/>
      <w:szCs w:val="16"/>
    </w:rPr>
  </w:style>
  <w:style w:type="character" w:customStyle="1" w:styleId="BalloonTextChar">
    <w:name w:val="Balloon Text Char"/>
    <w:basedOn w:val="DefaultParagraphFont"/>
    <w:link w:val="BalloonText"/>
    <w:uiPriority w:val="99"/>
    <w:semiHidden/>
    <w:rsid w:val="00F63687"/>
    <w:rPr>
      <w:rFonts w:ascii="Tahoma" w:eastAsia="Times New Roman" w:hAnsi="Tahoma" w:cs="Tahoma"/>
      <w:sz w:val="16"/>
      <w:szCs w:val="16"/>
    </w:rPr>
  </w:style>
  <w:style w:type="character" w:styleId="Hyperlink">
    <w:name w:val="Hyperlink"/>
    <w:basedOn w:val="DefaultParagraphFont"/>
    <w:uiPriority w:val="99"/>
    <w:unhideWhenUsed/>
    <w:rsid w:val="00B953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40_20120110.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B0EB3-AED0-4943-98F7-8BA603807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9A1B30C.dotm</Template>
  <TotalTime>0</TotalTime>
  <Pages>3</Pages>
  <Words>616</Words>
  <Characters>3523</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4540: Edith Childs - South Carolina Legislature Online</dc:title>
  <dc:subject/>
  <dc:creator>gailmoore</dc:creator>
  <cp:keywords/>
  <dc:description/>
  <cp:lastModifiedBy>N Cumfer</cp:lastModifiedBy>
  <cp:revision>2</cp:revision>
  <cp:lastPrinted>2012-01-05T14:15:00Z</cp:lastPrinted>
  <dcterms:created xsi:type="dcterms:W3CDTF">2014-11-24T14:31:00Z</dcterms:created>
  <dcterms:modified xsi:type="dcterms:W3CDTF">2014-11-24T14:31:00Z</dcterms:modified>
</cp:coreProperties>
</file>