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237" w:rsidRDefault="00463237" w:rsidP="00463237">
      <w:pPr>
        <w:widowControl w:val="0"/>
        <w:jc w:val="center"/>
      </w:pPr>
      <w:bookmarkStart w:id="0" w:name="_GoBack"/>
      <w:bookmarkEnd w:id="0"/>
      <w:r w:rsidRPr="00463237">
        <w:rPr>
          <w:b/>
        </w:rPr>
        <w:t>South Carolina General Assembly</w:t>
      </w:r>
    </w:p>
    <w:p w:rsidR="00463237" w:rsidRDefault="00463237" w:rsidP="00463237">
      <w:pPr>
        <w:widowControl w:val="0"/>
        <w:jc w:val="center"/>
      </w:pPr>
      <w:r>
        <w:t>119th Session, 2011-2012</w:t>
      </w:r>
    </w:p>
    <w:p w:rsidR="00463237" w:rsidRDefault="00463237" w:rsidP="00463237">
      <w:pPr>
        <w:widowControl w:val="0"/>
        <w:jc w:val="left"/>
      </w:pPr>
    </w:p>
    <w:p w:rsidR="00463237" w:rsidRDefault="00463237" w:rsidP="00463237">
      <w:pPr>
        <w:widowControl w:val="0"/>
        <w:jc w:val="left"/>
        <w:rPr>
          <w:b/>
        </w:rPr>
      </w:pPr>
      <w:r w:rsidRPr="00463237">
        <w:rPr>
          <w:b/>
        </w:rPr>
        <w:t>H. 4767</w:t>
      </w:r>
    </w:p>
    <w:p w:rsidR="00463237" w:rsidRDefault="00463237" w:rsidP="00463237">
      <w:pPr>
        <w:widowControl w:val="0"/>
        <w:jc w:val="left"/>
        <w:rPr>
          <w:b/>
        </w:rPr>
      </w:pPr>
    </w:p>
    <w:p w:rsidR="00463237" w:rsidRDefault="00463237" w:rsidP="00463237">
      <w:pPr>
        <w:widowControl w:val="0"/>
        <w:jc w:val="left"/>
      </w:pPr>
      <w:r w:rsidRPr="00463237">
        <w:rPr>
          <w:b/>
        </w:rPr>
        <w:t>STATUS INFORMATION</w:t>
      </w:r>
    </w:p>
    <w:p w:rsidR="00463237" w:rsidRDefault="00463237" w:rsidP="00463237">
      <w:pPr>
        <w:widowControl w:val="0"/>
        <w:jc w:val="left"/>
      </w:pPr>
    </w:p>
    <w:p w:rsidR="00463237" w:rsidRDefault="00463237" w:rsidP="00463237">
      <w:pPr>
        <w:widowControl w:val="0"/>
        <w:jc w:val="left"/>
      </w:pPr>
      <w:r>
        <w:t>House Resolution</w:t>
      </w:r>
    </w:p>
    <w:p w:rsidR="00463237" w:rsidRDefault="00463237" w:rsidP="00463237">
      <w:pPr>
        <w:widowControl w:val="0"/>
        <w:jc w:val="left"/>
      </w:pPr>
      <w:r>
        <w:t>Sponsors: Reps. Sandifer, Crawford and Lowe</w:t>
      </w:r>
    </w:p>
    <w:p w:rsidR="00463237" w:rsidRDefault="00463237" w:rsidP="00463237">
      <w:pPr>
        <w:widowControl w:val="0"/>
        <w:jc w:val="left"/>
      </w:pPr>
      <w:r>
        <w:t>Document Path: l:\council\bills\rm\1423dg12.docx</w:t>
      </w:r>
    </w:p>
    <w:p w:rsidR="00F56EE4" w:rsidRDefault="00F56EE4" w:rsidP="00463237">
      <w:pPr>
        <w:widowControl w:val="0"/>
        <w:jc w:val="left"/>
      </w:pPr>
      <w:r>
        <w:t>Companion/Similar bill(s): 996, 4769</w:t>
      </w:r>
    </w:p>
    <w:p w:rsidR="00463237" w:rsidRDefault="00463237" w:rsidP="00463237">
      <w:pPr>
        <w:widowControl w:val="0"/>
        <w:jc w:val="left"/>
      </w:pPr>
    </w:p>
    <w:p w:rsidR="00463237" w:rsidRDefault="00463237" w:rsidP="00463237">
      <w:pPr>
        <w:widowControl w:val="0"/>
        <w:jc w:val="left"/>
      </w:pPr>
      <w:r>
        <w:t>Introduced in the House on February 9, 2012</w:t>
      </w:r>
    </w:p>
    <w:p w:rsidR="00463237" w:rsidRDefault="00463237" w:rsidP="00463237">
      <w:pPr>
        <w:widowControl w:val="0"/>
        <w:jc w:val="left"/>
      </w:pPr>
      <w:r>
        <w:t>Adopted by the House on February 9, 2012</w:t>
      </w:r>
    </w:p>
    <w:p w:rsidR="00463237" w:rsidRDefault="00463237" w:rsidP="00463237">
      <w:pPr>
        <w:widowControl w:val="0"/>
        <w:jc w:val="left"/>
      </w:pPr>
    </w:p>
    <w:p w:rsidR="00463237" w:rsidRDefault="00463237" w:rsidP="00463237">
      <w:pPr>
        <w:widowControl w:val="0"/>
        <w:jc w:val="left"/>
      </w:pPr>
      <w:r>
        <w:t xml:space="preserve">Summary: </w:t>
      </w:r>
      <w:r w:rsidR="00771B60">
        <w:t>Bree Boyce</w:t>
      </w:r>
    </w:p>
    <w:p w:rsidR="00463237" w:rsidRDefault="00463237" w:rsidP="00463237">
      <w:pPr>
        <w:widowControl w:val="0"/>
        <w:jc w:val="left"/>
      </w:pPr>
    </w:p>
    <w:p w:rsidR="00463237" w:rsidRDefault="00463237" w:rsidP="00463237">
      <w:pPr>
        <w:widowControl w:val="0"/>
        <w:jc w:val="left"/>
      </w:pPr>
    </w:p>
    <w:p w:rsidR="00463237" w:rsidRDefault="00463237" w:rsidP="004632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3237">
        <w:rPr>
          <w:b/>
        </w:rPr>
        <w:t>HISTORY OF LEGISLATIVE ACTIONS</w:t>
      </w:r>
    </w:p>
    <w:p w:rsidR="00463237" w:rsidRDefault="00463237" w:rsidP="004632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3237" w:rsidRPr="00463237" w:rsidRDefault="00463237" w:rsidP="004632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3237">
        <w:rPr>
          <w:u w:val="single"/>
        </w:rPr>
        <w:tab/>
        <w:t>Date</w:t>
      </w:r>
      <w:r w:rsidRPr="00463237">
        <w:rPr>
          <w:u w:val="single"/>
        </w:rPr>
        <w:tab/>
        <w:t>Body</w:t>
      </w:r>
      <w:r w:rsidRPr="00463237">
        <w:rPr>
          <w:u w:val="single"/>
        </w:rPr>
        <w:tab/>
        <w:t>Action Description with journal page number</w:t>
      </w:r>
      <w:r w:rsidRPr="00463237">
        <w:rPr>
          <w:u w:val="single"/>
        </w:rPr>
        <w:tab/>
      </w:r>
    </w:p>
    <w:p w:rsidR="003B4932" w:rsidRDefault="003B4932" w:rsidP="003B4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2/9/2012</w:t>
      </w:r>
      <w:r>
        <w:tab/>
        <w:t>House</w:t>
      </w:r>
      <w:r>
        <w:tab/>
      </w:r>
      <w:r w:rsidRPr="00693A56">
        <w:t>Introduced and adopted (</w:t>
      </w:r>
      <w:hyperlink r:id="rId7" w:history="1">
        <w:r w:rsidRPr="00693A56">
          <w:rPr>
            <w:rStyle w:val="Hyperlink"/>
          </w:rPr>
          <w:t>House Journal</w:t>
        </w:r>
        <w:r w:rsidRPr="00693A56">
          <w:rPr>
            <w:rStyle w:val="Hyperlink"/>
          </w:rPr>
          <w:noBreakHyphen/>
          <w:t>page 11</w:t>
        </w:r>
      </w:hyperlink>
      <w:r w:rsidRPr="00693A56">
        <w:t>)</w:t>
      </w:r>
    </w:p>
    <w:p w:rsidR="003B4932" w:rsidRDefault="003B4932" w:rsidP="003B49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3237" w:rsidRPr="00463237" w:rsidRDefault="00463237" w:rsidP="00463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3237" w:rsidRDefault="00463237" w:rsidP="00463237">
      <w:r w:rsidRPr="00463237">
        <w:rPr>
          <w:b/>
        </w:rPr>
        <w:t>VERSIONS OF THIS BILL</w:t>
      </w:r>
    </w:p>
    <w:p w:rsidR="00463237" w:rsidRDefault="00463237" w:rsidP="00463237"/>
    <w:p w:rsidR="00463237" w:rsidRDefault="00957401" w:rsidP="00463237">
      <w:hyperlink r:id="rId8" w:history="1">
        <w:r w:rsidR="00463237">
          <w:rPr>
            <w:rStyle w:val="Hyperlink"/>
          </w:rPr>
          <w:t>2/9/2012</w:t>
        </w:r>
      </w:hyperlink>
    </w:p>
    <w:p w:rsidR="00463237" w:rsidRDefault="00463237" w:rsidP="00463237"/>
    <w:p w:rsidR="00463237" w:rsidRDefault="00463237" w:rsidP="00463237">
      <w:pPr>
        <w:sectPr w:rsidR="00463237" w:rsidSect="004632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4A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FF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2F49" w:rsidRPr="00522F49" w:rsidRDefault="00A45B7F" w:rsidP="00522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522F49" w:rsidRPr="00522F49"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="009F6404" w:rsidRPr="00522F4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F6404">
        <w:rPr>
          <w:color w:val="000000" w:themeColor="text1"/>
          <w:u w:color="000000" w:themeColor="text1"/>
        </w:rPr>
        <w:t>BREE BOYCE OF FLORENCE</w:t>
      </w:r>
      <w:r w:rsidR="009F6404" w:rsidRPr="00522F49">
        <w:rPr>
          <w:rFonts w:eastAsiaTheme="minorHAnsi"/>
          <w:color w:val="000000" w:themeColor="text1"/>
          <w:szCs w:val="22"/>
          <w:u w:color="000000" w:themeColor="text1"/>
        </w:rPr>
        <w:t xml:space="preserve">, MISS </w:t>
      </w:r>
      <w:r w:rsidR="00522F49" w:rsidRPr="00522F49">
        <w:rPr>
          <w:rFonts w:eastAsiaTheme="minorHAnsi"/>
          <w:color w:val="000000" w:themeColor="text1"/>
          <w:szCs w:val="22"/>
          <w:u w:color="000000" w:themeColor="text1"/>
        </w:rPr>
        <w:t>SOUTH CAROLINA 201</w:t>
      </w:r>
      <w:r w:rsidR="009F6404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5213A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22F49" w:rsidRPr="00522F49">
        <w:rPr>
          <w:rFonts w:eastAsiaTheme="minorHAnsi"/>
          <w:color w:val="000000" w:themeColor="text1"/>
          <w:szCs w:val="22"/>
          <w:u w:color="000000" w:themeColor="text1"/>
        </w:rPr>
        <w:t>AND TO COMMEND THE DISCIPLINE, ASPIRATIONS, AND TALENT THAT HAVE ENABLED HER TO REPRESENT THE PALMETTO STATE WITH DIGNITY AND POISE.</w:t>
      </w:r>
    </w:p>
    <w:p w:rsidR="00406FF5" w:rsidRDefault="00406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4D66" w:rsidRPr="007F4D66" w:rsidRDefault="00406FF5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F4D66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House of Representatives note with great pride that </w:t>
      </w:r>
      <w:r w:rsidR="005213A5">
        <w:rPr>
          <w:rFonts w:eastAsiaTheme="minorHAnsi"/>
          <w:color w:val="000000" w:themeColor="text1"/>
          <w:szCs w:val="22"/>
          <w:u w:color="000000" w:themeColor="text1"/>
        </w:rPr>
        <w:t>Bree Boyce</w:t>
      </w:r>
      <w:r w:rsidR="007F4D66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A7178">
        <w:rPr>
          <w:rFonts w:eastAsiaTheme="minorHAnsi"/>
          <w:color w:val="000000" w:themeColor="text1"/>
          <w:szCs w:val="22"/>
          <w:u w:color="000000" w:themeColor="text1"/>
        </w:rPr>
        <w:t xml:space="preserve">of Florence </w:t>
      </w:r>
      <w:r w:rsidR="007F4D66" w:rsidRPr="007F4D66">
        <w:rPr>
          <w:rFonts w:eastAsiaTheme="minorHAnsi"/>
          <w:color w:val="000000" w:themeColor="text1"/>
          <w:szCs w:val="22"/>
          <w:u w:color="000000" w:themeColor="text1"/>
        </w:rPr>
        <w:t>was named Miss South Carolina 201</w:t>
      </w:r>
      <w:r w:rsidR="005213A5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7F4D66"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 and has been an excellent ambassador for our State during her reign; and</w:t>
      </w: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13A5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Whereas, born on </w:t>
      </w:r>
      <w:r w:rsidR="005213A5">
        <w:rPr>
          <w:rFonts w:eastAsiaTheme="minorHAnsi"/>
          <w:color w:val="000000" w:themeColor="text1"/>
          <w:szCs w:val="22"/>
          <w:u w:color="000000" w:themeColor="text1"/>
        </w:rPr>
        <w:t xml:space="preserve">March 25, 1989, </w:t>
      </w:r>
      <w:r w:rsidR="006764E8">
        <w:rPr>
          <w:rFonts w:eastAsiaTheme="minorHAnsi"/>
          <w:color w:val="000000" w:themeColor="text1"/>
          <w:szCs w:val="22"/>
          <w:u w:color="000000" w:themeColor="text1"/>
        </w:rPr>
        <w:t>Bree Boyce graduated from Francis Marion University with a bachelor</w:t>
      </w:r>
      <w:r w:rsidR="007F58E7" w:rsidRPr="007F58E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764E8">
        <w:rPr>
          <w:rFonts w:eastAsiaTheme="minorHAnsi"/>
          <w:color w:val="000000" w:themeColor="text1"/>
          <w:szCs w:val="22"/>
          <w:u w:color="000000" w:themeColor="text1"/>
        </w:rPr>
        <w:t>s degree in theatre arts. Her ambition is to obtain a doctorate in theatre arts and to become a professional performer, college professor, playwright, and director; and</w:t>
      </w:r>
    </w:p>
    <w:p w:rsidR="006764E8" w:rsidRDefault="006764E8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Default="006764E8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223F7">
        <w:rPr>
          <w:rFonts w:eastAsiaTheme="minorHAnsi"/>
          <w:color w:val="000000" w:themeColor="text1"/>
          <w:szCs w:val="22"/>
          <w:u w:color="000000" w:themeColor="text1"/>
        </w:rPr>
        <w:t xml:space="preserve">as a college student with 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>both talent and intelligence, she earned a place on the Dean</w:t>
      </w:r>
      <w:r w:rsidR="007F58E7" w:rsidRPr="007F58E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>s List</w:t>
      </w:r>
      <w:r w:rsidR="0030208C">
        <w:rPr>
          <w:rFonts w:eastAsiaTheme="minorHAnsi"/>
          <w:color w:val="000000" w:themeColor="text1"/>
          <w:szCs w:val="22"/>
          <w:u w:color="000000" w:themeColor="text1"/>
        </w:rPr>
        <w:t xml:space="preserve"> and in </w:t>
      </w:r>
      <w:r w:rsidR="0030208C" w:rsidRPr="0030208C">
        <w:rPr>
          <w:rFonts w:eastAsiaTheme="minorHAnsi"/>
          <w:i/>
          <w:color w:val="000000" w:themeColor="text1"/>
          <w:szCs w:val="22"/>
          <w:u w:color="000000" w:themeColor="text1"/>
        </w:rPr>
        <w:t>Who</w:t>
      </w:r>
      <w:r w:rsidR="007F58E7" w:rsidRPr="007F58E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0208C" w:rsidRPr="0030208C">
        <w:rPr>
          <w:rFonts w:eastAsiaTheme="minorHAnsi"/>
          <w:i/>
          <w:color w:val="000000" w:themeColor="text1"/>
          <w:szCs w:val="22"/>
          <w:u w:color="000000" w:themeColor="text1"/>
        </w:rPr>
        <w:t>s Who Among Students in American Universities &amp; Colleges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0208C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EC26F3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 xml:space="preserve"> the Adele Kassab and Adrian R. Ket</w:t>
      </w:r>
      <w:r w:rsidR="000E2D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C07B7">
        <w:rPr>
          <w:rFonts w:eastAsiaTheme="minorHAnsi"/>
          <w:color w:val="000000" w:themeColor="text1"/>
          <w:szCs w:val="22"/>
          <w:u w:color="000000" w:themeColor="text1"/>
        </w:rPr>
        <w:t>ham music scholarships; and</w:t>
      </w:r>
    </w:p>
    <w:p w:rsidR="005C07B7" w:rsidRDefault="005C07B7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0223A" w:rsidRDefault="005C07B7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B06DC">
        <w:rPr>
          <w:rFonts w:eastAsiaTheme="minorHAnsi"/>
          <w:color w:val="000000" w:themeColor="text1"/>
          <w:szCs w:val="22"/>
          <w:u w:color="000000" w:themeColor="text1"/>
        </w:rPr>
        <w:t>her many leadership roles include FMU ambassador, West Florence Baptist Church violin instructor and youth</w:t>
      </w:r>
      <w:r w:rsidR="007F58E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06DC">
        <w:rPr>
          <w:rFonts w:eastAsiaTheme="minorHAnsi"/>
          <w:color w:val="000000" w:themeColor="text1"/>
          <w:szCs w:val="22"/>
          <w:u w:color="000000" w:themeColor="text1"/>
        </w:rPr>
        <w:t>activity leader, Special Olympics team leader, senior</w:t>
      </w:r>
      <w:r w:rsidR="007F58E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B06DC">
        <w:rPr>
          <w:rFonts w:eastAsiaTheme="minorHAnsi"/>
          <w:color w:val="000000" w:themeColor="text1"/>
          <w:szCs w:val="22"/>
          <w:u w:color="000000" w:themeColor="text1"/>
        </w:rPr>
        <w:t>class vice president, and founder of Patriot Mile</w:t>
      </w:r>
      <w:r w:rsidR="00F0223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0223A" w:rsidRDefault="00F0223A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62F3" w:rsidRDefault="00F0223A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notably, Bree sp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ent three years </w:t>
      </w:r>
      <w:r w:rsidR="00546EF2">
        <w:rPr>
          <w:rFonts w:eastAsiaTheme="minorHAnsi"/>
          <w:color w:val="000000" w:themeColor="text1"/>
          <w:szCs w:val="22"/>
          <w:u w:color="000000" w:themeColor="text1"/>
        </w:rPr>
        <w:t>shedding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one hundred twelve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pounds before she competed in a beauty pageant</w:t>
      </w:r>
      <w:r>
        <w:rPr>
          <w:rFonts w:eastAsiaTheme="minorHAnsi"/>
          <w:color w:val="000000" w:themeColor="text1"/>
          <w:szCs w:val="22"/>
          <w:u w:color="000000" w:themeColor="text1"/>
        </w:rPr>
        <w:t>, losing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her weight the old</w:t>
      </w:r>
      <w:r w:rsidR="007F58E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>fashioned way</w:t>
      </w:r>
      <w:r>
        <w:rPr>
          <w:rFonts w:eastAsiaTheme="minorHAnsi"/>
          <w:color w:val="000000" w:themeColor="text1"/>
          <w:szCs w:val="22"/>
          <w:u w:color="000000" w:themeColor="text1"/>
        </w:rPr>
        <w:t>. She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strives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to inspire others to do the same. Appropriately, her pageant platform </w:t>
      </w:r>
      <w:r>
        <w:rPr>
          <w:rFonts w:eastAsiaTheme="minorHAnsi"/>
          <w:color w:val="000000" w:themeColor="text1"/>
          <w:szCs w:val="22"/>
          <w:u w:color="000000" w:themeColor="text1"/>
        </w:rPr>
        <w:t>has been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“Eating Healthy and Fighting Obesity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.” She took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her platform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the national level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>when she compete</w:t>
      </w:r>
      <w:r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Miss America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title </w:t>
      </w:r>
      <w:r w:rsidRPr="00F0223A">
        <w:rPr>
          <w:rFonts w:eastAsiaTheme="minorHAnsi"/>
          <w:color w:val="000000" w:themeColor="text1"/>
          <w:szCs w:val="22"/>
          <w:u w:color="000000" w:themeColor="text1"/>
        </w:rPr>
        <w:t>in January 2012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placing in the </w:t>
      </w:r>
      <w:r w:rsidR="00C76C44">
        <w:rPr>
          <w:rFonts w:eastAsiaTheme="minorHAnsi"/>
          <w:color w:val="000000" w:themeColor="text1"/>
          <w:szCs w:val="22"/>
          <w:u w:color="000000" w:themeColor="text1"/>
        </w:rPr>
        <w:t>twelve semifinalists</w:t>
      </w:r>
      <w:r w:rsidR="002662F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662F3" w:rsidRDefault="002662F3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C07B7" w:rsidRDefault="002662F3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d</w:t>
      </w:r>
      <w:r w:rsidR="00DE6C46">
        <w:rPr>
          <w:rFonts w:eastAsiaTheme="minorHAnsi"/>
          <w:color w:val="000000" w:themeColor="text1"/>
          <w:szCs w:val="22"/>
          <w:u w:color="000000" w:themeColor="text1"/>
        </w:rPr>
        <w:t xml:space="preserve">uring her reign, she has been speaking </w:t>
      </w:r>
      <w:r w:rsidR="00F0223A"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around the country </w:t>
      </w:r>
      <w:r w:rsidR="00DE6C46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F0223A" w:rsidRPr="00F0223A">
        <w:rPr>
          <w:rFonts w:eastAsiaTheme="minorHAnsi"/>
          <w:color w:val="000000" w:themeColor="text1"/>
          <w:szCs w:val="22"/>
          <w:u w:color="000000" w:themeColor="text1"/>
        </w:rPr>
        <w:t>encourag</w:t>
      </w:r>
      <w:r w:rsidR="00DE6C46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F0223A" w:rsidRPr="00F0223A">
        <w:rPr>
          <w:rFonts w:eastAsiaTheme="minorHAnsi"/>
          <w:color w:val="000000" w:themeColor="text1"/>
          <w:szCs w:val="22"/>
          <w:u w:color="000000" w:themeColor="text1"/>
        </w:rPr>
        <w:t xml:space="preserve"> others to get healthy by eating well, exercising, and believing in themselves</w:t>
      </w:r>
      <w:r w:rsidR="00C97349">
        <w:rPr>
          <w:rFonts w:eastAsiaTheme="minorHAnsi"/>
          <w:color w:val="000000" w:themeColor="text1"/>
          <w:szCs w:val="22"/>
          <w:u w:color="000000" w:themeColor="text1"/>
        </w:rPr>
        <w:t xml:space="preserve">. Her story </w:t>
      </w:r>
      <w:r w:rsidR="003B2FFF">
        <w:rPr>
          <w:rFonts w:eastAsiaTheme="minorHAnsi"/>
          <w:color w:val="000000" w:themeColor="text1"/>
          <w:szCs w:val="22"/>
          <w:u w:color="000000" w:themeColor="text1"/>
        </w:rPr>
        <w:t xml:space="preserve">of extensive weight loss </w:t>
      </w:r>
      <w:r w:rsidR="00C97349">
        <w:rPr>
          <w:rFonts w:eastAsiaTheme="minorHAnsi"/>
          <w:color w:val="000000" w:themeColor="text1"/>
          <w:szCs w:val="22"/>
          <w:u w:color="000000" w:themeColor="text1"/>
        </w:rPr>
        <w:t xml:space="preserve">has proved so inspiring that she has been interviewed on several national television programs, including </w:t>
      </w:r>
      <w:r w:rsidR="00C97349" w:rsidRPr="00025886">
        <w:rPr>
          <w:rFonts w:eastAsiaTheme="minorHAnsi"/>
          <w:i/>
          <w:color w:val="000000" w:themeColor="text1"/>
          <w:szCs w:val="22"/>
          <w:u w:color="000000" w:themeColor="text1"/>
        </w:rPr>
        <w:t>Good Morning America</w:t>
      </w:r>
      <w:r w:rsidR="00C97349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C97349" w:rsidRPr="00025886">
        <w:rPr>
          <w:rFonts w:eastAsiaTheme="minorHAnsi"/>
          <w:i/>
          <w:color w:val="000000" w:themeColor="text1"/>
          <w:szCs w:val="22"/>
          <w:u w:color="000000" w:themeColor="text1"/>
        </w:rPr>
        <w:t>Today</w:t>
      </w:r>
      <w:r w:rsidR="00C9734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House of Representatives takes great pleasure in recognizing such an outstanding young woman and representative of the State of South Carolina as </w:t>
      </w:r>
      <w:r w:rsidR="005809CA">
        <w:rPr>
          <w:rFonts w:eastAsiaTheme="minorHAnsi"/>
          <w:color w:val="000000" w:themeColor="text1"/>
          <w:szCs w:val="22"/>
          <w:u w:color="000000" w:themeColor="text1"/>
        </w:rPr>
        <w:t>Bree Boyce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, and the members wish her well as she continues </w:t>
      </w:r>
      <w:r w:rsidR="005809CA">
        <w:rPr>
          <w:rFonts w:eastAsiaTheme="minorHAnsi"/>
          <w:color w:val="000000" w:themeColor="text1"/>
          <w:szCs w:val="22"/>
          <w:u w:color="000000" w:themeColor="text1"/>
        </w:rPr>
        <w:t>to pursue her life goals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>. Now, therefore,</w:t>
      </w: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>Be it resolved by the House of Representatives:</w:t>
      </w: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House of Representatives, by this resolution, congratulate </w:t>
      </w:r>
      <w:r w:rsidR="00744268">
        <w:rPr>
          <w:rFonts w:eastAsiaTheme="minorHAnsi"/>
          <w:color w:val="000000" w:themeColor="text1"/>
          <w:szCs w:val="22"/>
          <w:u w:color="000000" w:themeColor="text1"/>
        </w:rPr>
        <w:t>Bree Boyce</w:t>
      </w:r>
      <w:r w:rsidR="0003793A">
        <w:rPr>
          <w:rFonts w:eastAsiaTheme="minorHAnsi"/>
          <w:color w:val="000000" w:themeColor="text1"/>
          <w:szCs w:val="22"/>
          <w:u w:color="000000" w:themeColor="text1"/>
        </w:rPr>
        <w:t xml:space="preserve"> of Florence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>, Miss South Carolina 201</w:t>
      </w:r>
      <w:r w:rsidR="00744268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>, and commend the discipline, aspirations, and talent that have enabled her to represent the Palmetto State with dignity and poise.</w:t>
      </w: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F4D66" w:rsidRPr="007F4D66" w:rsidRDefault="007F4D66" w:rsidP="007F4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F4D66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744268">
        <w:rPr>
          <w:rFonts w:eastAsiaTheme="minorHAnsi"/>
          <w:color w:val="000000" w:themeColor="text1"/>
          <w:szCs w:val="22"/>
          <w:u w:color="000000" w:themeColor="text1"/>
        </w:rPr>
        <w:t>Bree Boyce</w:t>
      </w:r>
      <w:r w:rsidRPr="007F4D66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94A18" w:rsidRDefault="007F58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4A18" w:rsidRDefault="00694A18" w:rsidP="00463237">
      <w:pPr>
        <w:suppressAutoHyphens/>
      </w:pPr>
    </w:p>
    <w:sectPr w:rsidR="00694A18" w:rsidSect="0046323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6F3" w:rsidRDefault="00EC26F3" w:rsidP="009F0C77">
      <w:r>
        <w:separator/>
      </w:r>
    </w:p>
  </w:endnote>
  <w:endnote w:type="continuationSeparator" w:id="0">
    <w:p w:rsidR="00EC26F3" w:rsidRDefault="00EC26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B84DE3-61B6-4BC3-AE6B-5DB85A0AB425}"/>
    <w:embedBold r:id="rId2" w:fontKey="{F281D099-D438-4141-9627-ACD86DEEE95B}"/>
    <w:embedItalic r:id="rId3" w:fontKey="{031D4A8B-DDD8-4E4A-B757-D4F4FB202B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A5B5780-47EE-4046-86CA-234678DFD829}"/>
    <w:embedItalic r:id="rId5" w:fontKey="{CDD94278-5D9C-4D3C-BD76-412A2252FCF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4ACDB676-8C11-45EA-827B-76B4050BEA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4AB412-C861-4417-981E-022F16FC61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3237" w:rsidRPr="00694A18" w:rsidRDefault="00463237" w:rsidP="00694A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[4767]</w:t>
    </w:r>
    <w:r>
      <w:tab/>
    </w:r>
    <w:r w:rsidR="00957401">
      <w:fldChar w:fldCharType="begin"/>
    </w:r>
    <w:r w:rsidR="00957401">
      <w:instrText xml:space="preserve"> PAGE  \* MERGEFORMAT </w:instrText>
    </w:r>
    <w:r w:rsidR="00957401">
      <w:fldChar w:fldCharType="separate"/>
    </w:r>
    <w:r w:rsidR="00957401">
      <w:rPr>
        <w:noProof/>
      </w:rPr>
      <w:t>1</w:t>
    </w:r>
    <w:r w:rsidR="009574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6F3" w:rsidRDefault="00EC26F3" w:rsidP="009F0C77">
      <w:r>
        <w:separator/>
      </w:r>
    </w:p>
  </w:footnote>
  <w:footnote w:type="continuationSeparator" w:id="0">
    <w:p w:rsidR="00EC26F3" w:rsidRDefault="00EC26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23DG12"/>
    <w:docVar w:name="CoverBillType" w:val="r"/>
    <w:docVar w:name="docpath" w:val="L:\Council\bills\RM\1423DG12.DOCX"/>
    <w:docVar w:name="dvBillNumber" w:val="47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3C60"/>
    <w:rsid w:val="00011869"/>
    <w:rsid w:val="00025886"/>
    <w:rsid w:val="0003793A"/>
    <w:rsid w:val="000E1785"/>
    <w:rsid w:val="000E2D23"/>
    <w:rsid w:val="000F40FA"/>
    <w:rsid w:val="0010776B"/>
    <w:rsid w:val="00107D31"/>
    <w:rsid w:val="00133E66"/>
    <w:rsid w:val="001435A3"/>
    <w:rsid w:val="001A7178"/>
    <w:rsid w:val="001D08F2"/>
    <w:rsid w:val="001D525B"/>
    <w:rsid w:val="001D7F4F"/>
    <w:rsid w:val="002321B6"/>
    <w:rsid w:val="00250967"/>
    <w:rsid w:val="002543C8"/>
    <w:rsid w:val="002662F3"/>
    <w:rsid w:val="00284AAE"/>
    <w:rsid w:val="002A3C60"/>
    <w:rsid w:val="002E5912"/>
    <w:rsid w:val="0030208C"/>
    <w:rsid w:val="00325348"/>
    <w:rsid w:val="0032732C"/>
    <w:rsid w:val="00336AD0"/>
    <w:rsid w:val="0037079A"/>
    <w:rsid w:val="003901AF"/>
    <w:rsid w:val="003B2FFF"/>
    <w:rsid w:val="003B4932"/>
    <w:rsid w:val="003D01E8"/>
    <w:rsid w:val="003E5288"/>
    <w:rsid w:val="003F4BF3"/>
    <w:rsid w:val="003F6D79"/>
    <w:rsid w:val="00406FF5"/>
    <w:rsid w:val="0041760A"/>
    <w:rsid w:val="00417C01"/>
    <w:rsid w:val="00427B0A"/>
    <w:rsid w:val="00463237"/>
    <w:rsid w:val="004737AF"/>
    <w:rsid w:val="004809EE"/>
    <w:rsid w:val="004E7D54"/>
    <w:rsid w:val="005213A5"/>
    <w:rsid w:val="00522F49"/>
    <w:rsid w:val="005273C6"/>
    <w:rsid w:val="00530A69"/>
    <w:rsid w:val="00545593"/>
    <w:rsid w:val="00546EF2"/>
    <w:rsid w:val="00550C7D"/>
    <w:rsid w:val="00577C6C"/>
    <w:rsid w:val="005809CA"/>
    <w:rsid w:val="005C07B7"/>
    <w:rsid w:val="005C2FE2"/>
    <w:rsid w:val="005E2BC9"/>
    <w:rsid w:val="00605102"/>
    <w:rsid w:val="006215AA"/>
    <w:rsid w:val="006764E8"/>
    <w:rsid w:val="00690911"/>
    <w:rsid w:val="006913C9"/>
    <w:rsid w:val="0069470D"/>
    <w:rsid w:val="00694A18"/>
    <w:rsid w:val="00734F00"/>
    <w:rsid w:val="00744268"/>
    <w:rsid w:val="00747D72"/>
    <w:rsid w:val="00771B60"/>
    <w:rsid w:val="007A70AE"/>
    <w:rsid w:val="007B7487"/>
    <w:rsid w:val="007F4D66"/>
    <w:rsid w:val="007F58E7"/>
    <w:rsid w:val="008101C7"/>
    <w:rsid w:val="008223F7"/>
    <w:rsid w:val="008362E8"/>
    <w:rsid w:val="008A1768"/>
    <w:rsid w:val="008F4429"/>
    <w:rsid w:val="009113A3"/>
    <w:rsid w:val="0094021A"/>
    <w:rsid w:val="00946AD3"/>
    <w:rsid w:val="00957401"/>
    <w:rsid w:val="009A18AE"/>
    <w:rsid w:val="009C6A0B"/>
    <w:rsid w:val="009F0C77"/>
    <w:rsid w:val="009F4DD1"/>
    <w:rsid w:val="009F6404"/>
    <w:rsid w:val="00A41684"/>
    <w:rsid w:val="00A45B7F"/>
    <w:rsid w:val="00A64E80"/>
    <w:rsid w:val="00A72BCD"/>
    <w:rsid w:val="00A741D9"/>
    <w:rsid w:val="00A833AB"/>
    <w:rsid w:val="00A9741D"/>
    <w:rsid w:val="00AD4B17"/>
    <w:rsid w:val="00B2214B"/>
    <w:rsid w:val="00B412D4"/>
    <w:rsid w:val="00BE3C22"/>
    <w:rsid w:val="00C0345E"/>
    <w:rsid w:val="00C3483A"/>
    <w:rsid w:val="00C74E9D"/>
    <w:rsid w:val="00C76C44"/>
    <w:rsid w:val="00C82FD3"/>
    <w:rsid w:val="00C92819"/>
    <w:rsid w:val="00C97349"/>
    <w:rsid w:val="00CA604E"/>
    <w:rsid w:val="00CB0D79"/>
    <w:rsid w:val="00CC6B7B"/>
    <w:rsid w:val="00CD2089"/>
    <w:rsid w:val="00D41E78"/>
    <w:rsid w:val="00D73A67"/>
    <w:rsid w:val="00D970A9"/>
    <w:rsid w:val="00DE6C46"/>
    <w:rsid w:val="00DF3845"/>
    <w:rsid w:val="00E21534"/>
    <w:rsid w:val="00E41911"/>
    <w:rsid w:val="00E92EEF"/>
    <w:rsid w:val="00E9735D"/>
    <w:rsid w:val="00EB06DC"/>
    <w:rsid w:val="00EC26F3"/>
    <w:rsid w:val="00ED3584"/>
    <w:rsid w:val="00ED5CA2"/>
    <w:rsid w:val="00F0223A"/>
    <w:rsid w:val="00F24442"/>
    <w:rsid w:val="00F50AE3"/>
    <w:rsid w:val="00F56EE4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C8C90F-9FD4-42ED-A066-0A8F4CA2F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23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3F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632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67_201202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0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D2612-C1B5-467E-8454-287CA0114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487</Words>
  <Characters>2674</Characters>
  <Application>Microsoft Office Word</Application>
  <DocSecurity>4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4767: Bree Boyce - South Carolina Legislature Online</dc:title>
  <dc:subject/>
  <dc:creator>rosannemcdowell</dc:creator>
  <cp:keywords/>
  <dc:description/>
  <cp:lastModifiedBy>N Cumfer</cp:lastModifiedBy>
  <cp:revision>2</cp:revision>
  <cp:lastPrinted>2012-02-08T20:15:00Z</cp:lastPrinted>
  <dcterms:created xsi:type="dcterms:W3CDTF">2014-11-24T14:46:00Z</dcterms:created>
  <dcterms:modified xsi:type="dcterms:W3CDTF">2014-11-24T14:46:00Z</dcterms:modified>
</cp:coreProperties>
</file>