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39D" w:rsidRDefault="0001339D" w:rsidP="0001339D">
      <w:pPr>
        <w:widowControl w:val="0"/>
        <w:jc w:val="center"/>
      </w:pPr>
      <w:bookmarkStart w:id="0" w:name="_GoBack"/>
      <w:bookmarkEnd w:id="0"/>
      <w:r w:rsidRPr="0001339D">
        <w:rPr>
          <w:b/>
        </w:rPr>
        <w:t>South Carolina General Assembly</w:t>
      </w:r>
    </w:p>
    <w:p w:rsidR="0001339D" w:rsidRDefault="0001339D" w:rsidP="0001339D">
      <w:pPr>
        <w:widowControl w:val="0"/>
        <w:jc w:val="center"/>
      </w:pPr>
      <w:r>
        <w:t>119th Session, 2011-2012</w:t>
      </w:r>
    </w:p>
    <w:p w:rsidR="0001339D" w:rsidRDefault="0001339D" w:rsidP="0001339D">
      <w:pPr>
        <w:widowControl w:val="0"/>
        <w:jc w:val="left"/>
      </w:pPr>
    </w:p>
    <w:p w:rsidR="0001339D" w:rsidRDefault="0001339D" w:rsidP="0001339D">
      <w:pPr>
        <w:widowControl w:val="0"/>
        <w:jc w:val="left"/>
        <w:rPr>
          <w:b/>
        </w:rPr>
      </w:pPr>
      <w:r w:rsidRPr="0001339D">
        <w:rPr>
          <w:b/>
        </w:rPr>
        <w:t>H. 4881</w:t>
      </w:r>
    </w:p>
    <w:p w:rsidR="0001339D" w:rsidRDefault="0001339D" w:rsidP="0001339D">
      <w:pPr>
        <w:widowControl w:val="0"/>
        <w:jc w:val="left"/>
        <w:rPr>
          <w:b/>
        </w:rPr>
      </w:pPr>
    </w:p>
    <w:p w:rsidR="0001339D" w:rsidRDefault="0001339D" w:rsidP="0001339D">
      <w:pPr>
        <w:widowControl w:val="0"/>
        <w:jc w:val="left"/>
      </w:pPr>
      <w:r w:rsidRPr="0001339D">
        <w:rPr>
          <w:b/>
        </w:rPr>
        <w:t>STATUS INFORMATION</w:t>
      </w:r>
    </w:p>
    <w:p w:rsidR="0001339D" w:rsidRDefault="0001339D" w:rsidP="0001339D">
      <w:pPr>
        <w:widowControl w:val="0"/>
        <w:jc w:val="left"/>
      </w:pPr>
    </w:p>
    <w:p w:rsidR="0001339D" w:rsidRDefault="0001339D" w:rsidP="0001339D">
      <w:pPr>
        <w:widowControl w:val="0"/>
        <w:jc w:val="left"/>
      </w:pPr>
      <w:r>
        <w:t>House Resolution</w:t>
      </w:r>
    </w:p>
    <w:p w:rsidR="0001339D" w:rsidRDefault="0001339D" w:rsidP="0001339D">
      <w:pPr>
        <w:widowControl w:val="0"/>
        <w:jc w:val="left"/>
      </w:pPr>
      <w:r>
        <w:t>Sponsors: Reps. Funderburk, J.E. Smith, McLeod, Toole, Brady, Brannon, Sabb, Munnerlyn, Butler Garrick, Harrison, Clyburn, McEachern, J.H. Neal, Allen, Johnson, King, Loftis, Brantley, G.A. Brown, Hixon, J.R. Smith, Jefferson, Knight, Hosey, H.B. Brown, Gambrell, Whitmire, Alexander, Anderson, Atwater, Bales, Barfield, Battle, Branham, R.L. Brown, Chumley, Cobb</w:t>
      </w:r>
      <w:r>
        <w:noBreakHyphen/>
        <w:t>Hunter, Crosby, Dillard, Edge, Hayes, Hearn, Hodges, Horne, Limehouse, D.C. Moss, V.S. Moss, Pope, Sandifer, Simrill, Sottile, Spires, Stringer, Taylor, Weeks, Whipper, White and Williams</w:t>
      </w:r>
    </w:p>
    <w:p w:rsidR="0001339D" w:rsidRDefault="0001339D" w:rsidP="0001339D">
      <w:pPr>
        <w:widowControl w:val="0"/>
        <w:jc w:val="left"/>
      </w:pPr>
      <w:r>
        <w:t>Document Path: l:\council\bills\gm\24924dg12.docx</w:t>
      </w:r>
    </w:p>
    <w:p w:rsidR="0001339D" w:rsidRDefault="0001339D" w:rsidP="0001339D">
      <w:pPr>
        <w:widowControl w:val="0"/>
        <w:jc w:val="left"/>
      </w:pPr>
    </w:p>
    <w:p w:rsidR="0001339D" w:rsidRDefault="0001339D" w:rsidP="0001339D">
      <w:pPr>
        <w:widowControl w:val="0"/>
        <w:jc w:val="left"/>
      </w:pPr>
      <w:r>
        <w:t>Introduced in the House on February 23, 2012</w:t>
      </w:r>
    </w:p>
    <w:p w:rsidR="0001339D" w:rsidRDefault="0001339D" w:rsidP="0001339D">
      <w:pPr>
        <w:widowControl w:val="0"/>
        <w:jc w:val="left"/>
      </w:pPr>
      <w:r>
        <w:t>Adopted by the House on February 23, 2012</w:t>
      </w:r>
    </w:p>
    <w:p w:rsidR="0001339D" w:rsidRDefault="0001339D" w:rsidP="0001339D">
      <w:pPr>
        <w:widowControl w:val="0"/>
        <w:jc w:val="left"/>
      </w:pPr>
    </w:p>
    <w:p w:rsidR="0001339D" w:rsidRDefault="0001339D" w:rsidP="0001339D">
      <w:pPr>
        <w:widowControl w:val="0"/>
        <w:jc w:val="left"/>
      </w:pPr>
      <w:r>
        <w:t xml:space="preserve">Summary: </w:t>
      </w:r>
      <w:r w:rsidR="00C24151">
        <w:t>Local Farm and Food Economies</w:t>
      </w:r>
    </w:p>
    <w:p w:rsidR="0001339D" w:rsidRDefault="0001339D" w:rsidP="0001339D">
      <w:pPr>
        <w:widowControl w:val="0"/>
        <w:jc w:val="left"/>
      </w:pPr>
    </w:p>
    <w:p w:rsidR="0001339D" w:rsidRDefault="0001339D" w:rsidP="0001339D">
      <w:pPr>
        <w:widowControl w:val="0"/>
        <w:jc w:val="left"/>
      </w:pPr>
    </w:p>
    <w:p w:rsidR="0001339D" w:rsidRDefault="0001339D" w:rsidP="0001339D">
      <w:pPr>
        <w:widowControl w:val="0"/>
        <w:tabs>
          <w:tab w:val="center" w:pos="590"/>
          <w:tab w:val="center" w:pos="1440"/>
          <w:tab w:val="left" w:pos="1872"/>
          <w:tab w:val="left" w:pos="9187"/>
        </w:tabs>
        <w:jc w:val="left"/>
      </w:pPr>
      <w:r w:rsidRPr="0001339D">
        <w:rPr>
          <w:b/>
        </w:rPr>
        <w:t>HISTORY OF LEGISLATIVE ACTIONS</w:t>
      </w:r>
    </w:p>
    <w:p w:rsidR="0001339D" w:rsidRDefault="0001339D" w:rsidP="0001339D">
      <w:pPr>
        <w:widowControl w:val="0"/>
        <w:tabs>
          <w:tab w:val="center" w:pos="590"/>
          <w:tab w:val="center" w:pos="1440"/>
          <w:tab w:val="left" w:pos="1872"/>
          <w:tab w:val="left" w:pos="9187"/>
        </w:tabs>
        <w:jc w:val="left"/>
      </w:pPr>
    </w:p>
    <w:p w:rsidR="0001339D" w:rsidRPr="0001339D" w:rsidRDefault="0001339D" w:rsidP="0001339D">
      <w:pPr>
        <w:widowControl w:val="0"/>
        <w:tabs>
          <w:tab w:val="center" w:pos="590"/>
          <w:tab w:val="center" w:pos="1440"/>
          <w:tab w:val="left" w:pos="1872"/>
          <w:tab w:val="left" w:pos="9187"/>
        </w:tabs>
        <w:jc w:val="left"/>
      </w:pPr>
      <w:r w:rsidRPr="0001339D">
        <w:rPr>
          <w:u w:val="single"/>
        </w:rPr>
        <w:tab/>
        <w:t>Date</w:t>
      </w:r>
      <w:r w:rsidRPr="0001339D">
        <w:rPr>
          <w:u w:val="single"/>
        </w:rPr>
        <w:tab/>
        <w:t>Body</w:t>
      </w:r>
      <w:r w:rsidRPr="0001339D">
        <w:rPr>
          <w:u w:val="single"/>
        </w:rPr>
        <w:tab/>
        <w:t>Action Description with journal page number</w:t>
      </w:r>
      <w:r w:rsidRPr="0001339D">
        <w:rPr>
          <w:u w:val="single"/>
        </w:rPr>
        <w:tab/>
      </w:r>
    </w:p>
    <w:p w:rsidR="00CD2199" w:rsidRDefault="00CD2199" w:rsidP="00CD2199">
      <w:pPr>
        <w:widowControl w:val="0"/>
        <w:tabs>
          <w:tab w:val="right" w:pos="1008"/>
          <w:tab w:val="left" w:pos="1152"/>
          <w:tab w:val="left" w:pos="1872"/>
          <w:tab w:val="left" w:pos="9187"/>
        </w:tabs>
        <w:ind w:left="2088" w:hanging="2088"/>
        <w:jc w:val="left"/>
      </w:pPr>
      <w:r>
        <w:tab/>
        <w:t>2/23/2012</w:t>
      </w:r>
      <w:r>
        <w:tab/>
        <w:t>House</w:t>
      </w:r>
      <w:r>
        <w:tab/>
      </w:r>
      <w:r w:rsidRPr="003D0EDA">
        <w:t>Introduced and adopted (</w:t>
      </w:r>
      <w:hyperlink r:id="rId7" w:history="1">
        <w:r w:rsidRPr="003D0EDA">
          <w:rPr>
            <w:rStyle w:val="Hyperlink"/>
          </w:rPr>
          <w:t>House Journal</w:t>
        </w:r>
        <w:r w:rsidRPr="003D0EDA">
          <w:rPr>
            <w:rStyle w:val="Hyperlink"/>
          </w:rPr>
          <w:noBreakHyphen/>
          <w:t>page 43</w:t>
        </w:r>
      </w:hyperlink>
      <w:r w:rsidRPr="003D0EDA">
        <w:t>)</w:t>
      </w:r>
    </w:p>
    <w:p w:rsidR="00CD2199" w:rsidRDefault="00CD2199" w:rsidP="00CD2199">
      <w:pPr>
        <w:widowControl w:val="0"/>
        <w:tabs>
          <w:tab w:val="right" w:pos="1008"/>
          <w:tab w:val="left" w:pos="1152"/>
          <w:tab w:val="left" w:pos="1872"/>
          <w:tab w:val="left" w:pos="9187"/>
        </w:tabs>
        <w:ind w:left="2088" w:hanging="2088"/>
        <w:jc w:val="left"/>
      </w:pPr>
    </w:p>
    <w:p w:rsidR="0001339D" w:rsidRPr="0001339D" w:rsidRDefault="0001339D" w:rsidP="0001339D">
      <w:pPr>
        <w:widowControl w:val="0"/>
        <w:tabs>
          <w:tab w:val="right" w:pos="1008"/>
          <w:tab w:val="left" w:pos="1152"/>
          <w:tab w:val="left" w:pos="1872"/>
          <w:tab w:val="left" w:pos="9187"/>
        </w:tabs>
        <w:ind w:left="2088" w:hanging="2088"/>
        <w:jc w:val="left"/>
      </w:pPr>
    </w:p>
    <w:p w:rsidR="0001339D" w:rsidRDefault="0001339D" w:rsidP="0001339D">
      <w:r w:rsidRPr="0001339D">
        <w:rPr>
          <w:b/>
        </w:rPr>
        <w:t>VERSIONS OF THIS BILL</w:t>
      </w:r>
    </w:p>
    <w:p w:rsidR="0001339D" w:rsidRDefault="0001339D" w:rsidP="0001339D"/>
    <w:p w:rsidR="0001339D" w:rsidRDefault="000009E8" w:rsidP="0001339D">
      <w:hyperlink r:id="rId8" w:history="1">
        <w:r w:rsidR="0001339D">
          <w:rPr>
            <w:rStyle w:val="Hyperlink"/>
          </w:rPr>
          <w:t>2/23/2012</w:t>
        </w:r>
      </w:hyperlink>
    </w:p>
    <w:p w:rsidR="0001339D" w:rsidRDefault="0001339D" w:rsidP="0001339D"/>
    <w:p w:rsidR="0001339D" w:rsidRDefault="0001339D" w:rsidP="0001339D">
      <w:pPr>
        <w:sectPr w:rsidR="0001339D" w:rsidSect="0001339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7A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0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B4111">
        <w:rPr>
          <w:color w:val="000000" w:themeColor="text1"/>
          <w:u w:color="000000" w:themeColor="text1"/>
        </w:rPr>
        <w:t>TO CREATE, STRENGTHEN, AND EXPAND LOCAL FARM AND FOOD ECONOMIES THROUGHOUT SOUTH CAROLINA BY SUPPORTING STATE POLICIES THAT ENCOURAGE STATE AGENCIES, STATE</w:t>
      </w:r>
      <w:r w:rsidR="00AC46C0">
        <w:rPr>
          <w:color w:val="000000" w:themeColor="text1"/>
          <w:u w:color="000000" w:themeColor="text1"/>
        </w:rPr>
        <w:noBreakHyphen/>
      </w:r>
      <w:r w:rsidRPr="007B4111">
        <w:rPr>
          <w:color w:val="000000" w:themeColor="text1"/>
          <w:u w:color="000000" w:themeColor="text1"/>
        </w:rPr>
        <w:t>OWNED FACILITIES, AND STATE PARTNERS TO PURCHASE LOCAL SOUTH CAROLINA FARM OR FOOD PRODUCTS.</w:t>
      </w:r>
    </w:p>
    <w:p w:rsidR="00F427A7"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1BC" w:rsidRPr="007B4111" w:rsidRDefault="00F427A7"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01BC" w:rsidRPr="007B4111">
        <w:rPr>
          <w:color w:val="000000" w:themeColor="text1"/>
          <w:u w:color="000000" w:themeColor="text1"/>
        </w:rPr>
        <w:t xml:space="preserve">the South Carolina Department of Agriculture is currently investing in programs that support and enhance the value of local products through the “Certified South Carolina” and “Fresh on the Menu” programs;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Whereas, the United States Department of Agriculture is promoting regional economies through its “Know Your Farmer, Know Your Food” program, as well as a food</w:t>
      </w:r>
      <w:r w:rsidR="00AC46C0">
        <w:rPr>
          <w:color w:val="000000" w:themeColor="text1"/>
          <w:u w:color="000000" w:themeColor="text1"/>
        </w:rPr>
        <w:noBreakHyphen/>
      </w:r>
      <w:r w:rsidRPr="007B4111">
        <w:rPr>
          <w:color w:val="000000" w:themeColor="text1"/>
          <w:u w:color="000000" w:themeColor="text1"/>
        </w:rPr>
        <w:t xml:space="preserve">hub portal and program;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 xml:space="preserve">Whereas, a more localized food economy ensures a more resilient and secure food supply in South Carolina;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Whereas, local and fresh food</w:t>
      </w:r>
      <w:r w:rsidR="00AC46C0">
        <w:rPr>
          <w:color w:val="000000" w:themeColor="text1"/>
          <w:u w:color="000000" w:themeColor="text1"/>
        </w:rPr>
        <w:t>s</w:t>
      </w:r>
      <w:r w:rsidRPr="007B4111">
        <w:rPr>
          <w:color w:val="000000" w:themeColor="text1"/>
          <w:u w:color="000000" w:themeColor="text1"/>
        </w:rPr>
        <w:t xml:space="preserve"> are an integral component of promoting healthy eating and public health;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Whereas, a South Carolina based local farm and food</w:t>
      </w:r>
      <w:r w:rsidR="00AC46C0">
        <w:rPr>
          <w:color w:val="000000" w:themeColor="text1"/>
          <w:u w:color="000000" w:themeColor="text1"/>
        </w:rPr>
        <w:noBreakHyphen/>
      </w:r>
      <w:r w:rsidRPr="007B4111">
        <w:rPr>
          <w:color w:val="000000" w:themeColor="text1"/>
          <w:u w:color="000000" w:themeColor="text1"/>
        </w:rPr>
        <w:t xml:space="preserve">product economy revitalizes rural and urban communities;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 xml:space="preserve">Whereas, localized food economies support rural job creation and economic growth;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 xml:space="preserve">Whereas, local and regional food economies ensure a readily available supply of fresh food in the event of an emergency;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Whereas, increased local food purchasing boosts our state</w:t>
      </w:r>
      <w:r w:rsidR="00AC46C0" w:rsidRPr="00AC46C0">
        <w:rPr>
          <w:color w:val="000000" w:themeColor="text1"/>
          <w:u w:color="000000" w:themeColor="text1"/>
        </w:rPr>
        <w:t>’</w:t>
      </w:r>
      <w:r w:rsidRPr="007B4111">
        <w:rPr>
          <w:color w:val="000000" w:themeColor="text1"/>
          <w:u w:color="000000" w:themeColor="text1"/>
        </w:rPr>
        <w:t xml:space="preserve">s agricultural economy;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Whe</w:t>
      </w:r>
      <w:r w:rsidR="00AC46C0">
        <w:rPr>
          <w:color w:val="000000" w:themeColor="text1"/>
          <w:u w:color="000000" w:themeColor="text1"/>
        </w:rPr>
        <w:t>reas, the current economic food</w:t>
      </w:r>
      <w:r w:rsidR="00AC46C0">
        <w:rPr>
          <w:color w:val="000000" w:themeColor="text1"/>
          <w:u w:color="000000" w:themeColor="text1"/>
        </w:rPr>
        <w:noBreakHyphen/>
      </w:r>
      <w:r w:rsidRPr="007B4111">
        <w:rPr>
          <w:color w:val="000000" w:themeColor="text1"/>
          <w:u w:color="000000" w:themeColor="text1"/>
        </w:rPr>
        <w:t>purchasing structure makes it increasingly difficult for small and medium</w:t>
      </w:r>
      <w:r w:rsidR="00AC46C0">
        <w:rPr>
          <w:color w:val="000000" w:themeColor="text1"/>
          <w:u w:color="000000" w:themeColor="text1"/>
        </w:rPr>
        <w:noBreakHyphen/>
      </w:r>
      <w:r w:rsidRPr="007B4111">
        <w:rPr>
          <w:color w:val="000000" w:themeColor="text1"/>
          <w:u w:color="000000" w:themeColor="text1"/>
        </w:rPr>
        <w:t xml:space="preserve">sized farmers to sell their produce locally;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7A7"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4111">
        <w:rPr>
          <w:color w:val="000000" w:themeColor="text1"/>
          <w:u w:color="000000" w:themeColor="text1"/>
        </w:rPr>
        <w:t>Whereas, less than ten percent of what consumers purchase in South Carolina is grown in South Carolina</w:t>
      </w:r>
      <w:r w:rsidR="00F427A7">
        <w:t>.  Now, therefore,</w:t>
      </w:r>
    </w:p>
    <w:p w:rsidR="00F427A7"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A7"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27A7"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1BC" w:rsidRDefault="00F427A7"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D01BC">
        <w:t xml:space="preserve"> </w:t>
      </w:r>
      <w:r w:rsidR="009D01BC" w:rsidRPr="007B4111">
        <w:rPr>
          <w:color w:val="000000" w:themeColor="text1"/>
          <w:u w:color="000000" w:themeColor="text1"/>
        </w:rPr>
        <w:t xml:space="preserve">the members of the </w:t>
      </w:r>
      <w:r w:rsidR="009D01BC">
        <w:rPr>
          <w:color w:val="000000" w:themeColor="text1"/>
          <w:u w:color="000000" w:themeColor="text1"/>
        </w:rPr>
        <w:t>South Carolina House of Representatives</w:t>
      </w:r>
      <w:r w:rsidR="00F6319D">
        <w:rPr>
          <w:color w:val="000000" w:themeColor="text1"/>
          <w:u w:color="000000" w:themeColor="text1"/>
        </w:rPr>
        <w:t xml:space="preserve"> </w:t>
      </w:r>
      <w:r w:rsidR="00F6319D" w:rsidRPr="007B4111">
        <w:rPr>
          <w:color w:val="000000" w:themeColor="text1"/>
          <w:u w:color="000000" w:themeColor="text1"/>
        </w:rPr>
        <w:t>create, strengthen, and expand local farm and food economies throughout South Carolina by supporting state policies that encourage state agencies, state</w:t>
      </w:r>
      <w:r w:rsidR="00AC46C0">
        <w:rPr>
          <w:color w:val="000000" w:themeColor="text1"/>
          <w:u w:color="000000" w:themeColor="text1"/>
        </w:rPr>
        <w:noBreakHyphen/>
      </w:r>
      <w:r w:rsidR="00F6319D" w:rsidRPr="007B4111">
        <w:rPr>
          <w:color w:val="000000" w:themeColor="text1"/>
          <w:u w:color="000000" w:themeColor="text1"/>
        </w:rPr>
        <w:t>owned facilities, and state partners to purchase local South Carolina f</w:t>
      </w:r>
      <w:r w:rsidR="00F6319D">
        <w:rPr>
          <w:color w:val="000000" w:themeColor="text1"/>
          <w:u w:color="000000" w:themeColor="text1"/>
        </w:rPr>
        <w:t>arm or food products</w:t>
      </w:r>
      <w:r w:rsidR="00AC46C0">
        <w:rPr>
          <w:color w:val="000000" w:themeColor="text1"/>
          <w:u w:color="000000" w:themeColor="text1"/>
        </w:rPr>
        <w:t>.</w:t>
      </w:r>
    </w:p>
    <w:p w:rsidR="00AC46C0" w:rsidRDefault="00AC46C0"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AC46C0"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sidRPr="007B4111">
        <w:rPr>
          <w:color w:val="000000" w:themeColor="text1"/>
          <w:u w:color="000000" w:themeColor="text1"/>
        </w:rPr>
        <w:t xml:space="preserve"> encourage state agencies, state</w:t>
      </w:r>
      <w:r>
        <w:rPr>
          <w:color w:val="000000" w:themeColor="text1"/>
          <w:u w:color="000000" w:themeColor="text1"/>
        </w:rPr>
        <w:noBreakHyphen/>
      </w:r>
      <w:r w:rsidR="009D01BC" w:rsidRPr="007B4111">
        <w:rPr>
          <w:color w:val="000000" w:themeColor="text1"/>
          <w:u w:color="000000" w:themeColor="text1"/>
        </w:rPr>
        <w:t>owned facilities, state partners, and other entities to purcha</w:t>
      </w:r>
      <w:r>
        <w:rPr>
          <w:color w:val="000000" w:themeColor="text1"/>
          <w:u w:color="000000" w:themeColor="text1"/>
        </w:rPr>
        <w:t>se local farm or food products.</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AC46C0"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sidRPr="007B4111">
        <w:rPr>
          <w:color w:val="000000" w:themeColor="text1"/>
          <w:u w:color="000000" w:themeColor="text1"/>
        </w:rPr>
        <w:t xml:space="preserve"> encourage the tracking and reporting of local purchases in order to meet lo</w:t>
      </w:r>
      <w:r>
        <w:rPr>
          <w:color w:val="000000" w:themeColor="text1"/>
          <w:u w:color="000000" w:themeColor="text1"/>
        </w:rPr>
        <w:t>cal farm and food</w:t>
      </w:r>
      <w:r>
        <w:rPr>
          <w:color w:val="000000" w:themeColor="text1"/>
          <w:u w:color="000000" w:themeColor="text1"/>
        </w:rPr>
        <w:noBreakHyphen/>
        <w:t>product goals.</w:t>
      </w:r>
      <w:r w:rsidR="009D01BC" w:rsidRPr="007B4111">
        <w:rPr>
          <w:color w:val="000000" w:themeColor="text1"/>
          <w:u w:color="000000" w:themeColor="text1"/>
        </w:rPr>
        <w:t xml:space="preserve"> </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 xml:space="preserve">House of Representatives </w:t>
      </w:r>
      <w:r w:rsidR="009D01BC" w:rsidRPr="007B4111">
        <w:rPr>
          <w:color w:val="000000" w:themeColor="text1"/>
          <w:u w:color="000000" w:themeColor="text1"/>
        </w:rPr>
        <w:t>encourage local farm and food entrepreneurs to identify and secure necessar</w:t>
      </w:r>
      <w:r w:rsidR="00AC46C0">
        <w:rPr>
          <w:color w:val="000000" w:themeColor="text1"/>
          <w:u w:color="000000" w:themeColor="text1"/>
        </w:rPr>
        <w:t>y resources to operate locally.</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 xml:space="preserve">House of Representatives </w:t>
      </w:r>
      <w:r w:rsidR="009D01BC" w:rsidRPr="007B4111">
        <w:rPr>
          <w:color w:val="000000" w:themeColor="text1"/>
          <w:u w:color="000000" w:themeColor="text1"/>
        </w:rPr>
        <w:t>support the building of infrastructure, including aggregation, processing, storage, packaging, and distribution facilities necessary to move local farm or food products to loca</w:t>
      </w:r>
      <w:r w:rsidR="00AC46C0">
        <w:rPr>
          <w:color w:val="000000" w:themeColor="text1"/>
          <w:u w:color="000000" w:themeColor="text1"/>
        </w:rPr>
        <w:t>l, regional, and other markets.</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Pr>
          <w:color w:val="000000" w:themeColor="text1"/>
          <w:u w:color="000000" w:themeColor="text1"/>
        </w:rPr>
        <w:tab/>
      </w:r>
      <w:r w:rsidR="009D01BC" w:rsidRPr="007B4111">
        <w:rPr>
          <w:color w:val="000000" w:themeColor="text1"/>
          <w:u w:color="000000" w:themeColor="text1"/>
        </w:rPr>
        <w:t xml:space="preserve">support programs that recruit, train, and provide technical assistance to South Carolina farmers and residents in order to encourage the production and consumption </w:t>
      </w:r>
      <w:r w:rsidR="00AC46C0">
        <w:rPr>
          <w:color w:val="000000" w:themeColor="text1"/>
          <w:u w:color="000000" w:themeColor="text1"/>
        </w:rPr>
        <w:t>of local farm or food products.</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 xml:space="preserve">House of Representatives </w:t>
      </w:r>
      <w:r w:rsidR="009D01BC" w:rsidRPr="007B4111">
        <w:rPr>
          <w:color w:val="000000" w:themeColor="text1"/>
          <w:u w:color="000000" w:themeColor="text1"/>
        </w:rPr>
        <w:t>support the elimination of legal barriers hindering the development of</w:t>
      </w:r>
      <w:r w:rsidR="00AC46C0">
        <w:rPr>
          <w:color w:val="000000" w:themeColor="text1"/>
          <w:u w:color="000000" w:themeColor="text1"/>
        </w:rPr>
        <w:t xml:space="preserve"> a local farm and food economy.</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 xml:space="preserve">House of Representatives </w:t>
      </w:r>
      <w:r w:rsidR="009D01BC" w:rsidRPr="007B4111">
        <w:rPr>
          <w:color w:val="000000" w:themeColor="text1"/>
          <w:u w:color="000000" w:themeColor="text1"/>
        </w:rPr>
        <w:t>support the use of public lands for growing local farm or food products by working with governmental entities at the lo</w:t>
      </w:r>
      <w:r w:rsidR="00AC46C0">
        <w:rPr>
          <w:color w:val="000000" w:themeColor="text1"/>
          <w:u w:color="000000" w:themeColor="text1"/>
        </w:rPr>
        <w:t>cal, state, and federal levels.</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sidRPr="007B4111">
        <w:rPr>
          <w:color w:val="000000" w:themeColor="text1"/>
          <w:u w:color="000000" w:themeColor="text1"/>
        </w:rPr>
        <w:t xml:space="preserve"> support state</w:t>
      </w:r>
      <w:r w:rsidR="00AC46C0">
        <w:rPr>
          <w:color w:val="000000" w:themeColor="text1"/>
          <w:u w:color="000000" w:themeColor="text1"/>
        </w:rPr>
        <w:noBreakHyphen/>
      </w:r>
      <w:r w:rsidR="009D01BC" w:rsidRPr="007B4111">
        <w:rPr>
          <w:color w:val="000000" w:themeColor="text1"/>
          <w:u w:color="000000" w:themeColor="text1"/>
        </w:rPr>
        <w:t>led local food programs such as “Certified South Carolina” and “Fresh on the Menu” and other state</w:t>
      </w:r>
      <w:r w:rsidR="00AC46C0">
        <w:rPr>
          <w:color w:val="000000" w:themeColor="text1"/>
          <w:u w:color="000000" w:themeColor="text1"/>
        </w:rPr>
        <w:noBreakHyphen/>
      </w:r>
      <w:r w:rsidR="009D01BC" w:rsidRPr="007B4111">
        <w:rPr>
          <w:color w:val="000000" w:themeColor="text1"/>
          <w:u w:color="000000" w:themeColor="text1"/>
        </w:rPr>
        <w:t>run programs and public awareness campaigns that highlight the economic be</w:t>
      </w:r>
      <w:r w:rsidR="00AC46C0">
        <w:rPr>
          <w:color w:val="000000" w:themeColor="text1"/>
          <w:u w:color="000000" w:themeColor="text1"/>
        </w:rPr>
        <w:t>nefits of a local food economy.</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 xml:space="preserve">House of Representatives </w:t>
      </w:r>
      <w:r w:rsidR="009D01BC" w:rsidRPr="007B4111">
        <w:rPr>
          <w:color w:val="000000" w:themeColor="text1"/>
          <w:u w:color="000000" w:themeColor="text1"/>
        </w:rPr>
        <w:t>support effective monitoring of the local food economy through voluntary data collection, tracking, measur</w:t>
      </w:r>
      <w:r w:rsidR="00AC46C0">
        <w:rPr>
          <w:color w:val="000000" w:themeColor="text1"/>
          <w:u w:color="000000" w:themeColor="text1"/>
        </w:rPr>
        <w:t>ement, analysis, and reporting.</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sidRPr="007B4111">
        <w:rPr>
          <w:color w:val="000000" w:themeColor="text1"/>
          <w:u w:color="000000" w:themeColor="text1"/>
        </w:rPr>
        <w:t xml:space="preserve"> support the establishment of a procurement goal that aims to have </w:t>
      </w:r>
      <w:r w:rsidR="009B59C8">
        <w:rPr>
          <w:color w:val="000000" w:themeColor="text1"/>
          <w:u w:color="000000" w:themeColor="text1"/>
        </w:rPr>
        <w:t>fifteen</w:t>
      </w:r>
      <w:r w:rsidR="009D01BC" w:rsidRPr="007B4111">
        <w:rPr>
          <w:color w:val="000000" w:themeColor="text1"/>
          <w:u w:color="000000" w:themeColor="text1"/>
        </w:rPr>
        <w:t xml:space="preserve"> percent of all food and food products purchased by state agencies and state</w:t>
      </w:r>
      <w:r w:rsidR="00AC46C0">
        <w:rPr>
          <w:color w:val="000000" w:themeColor="text1"/>
          <w:u w:color="000000" w:themeColor="text1"/>
        </w:rPr>
        <w:noBreakHyphen/>
      </w:r>
      <w:r w:rsidR="009D01BC" w:rsidRPr="007B4111">
        <w:rPr>
          <w:color w:val="000000" w:themeColor="text1"/>
          <w:u w:color="000000" w:themeColor="text1"/>
        </w:rPr>
        <w:t>owned facilities, including, without limitation, facilities for persons with mental health and developmental disabilities, correctional facilities, and public universities, be local far</w:t>
      </w:r>
      <w:r w:rsidR="00AC46C0">
        <w:rPr>
          <w:color w:val="000000" w:themeColor="text1"/>
          <w:u w:color="000000" w:themeColor="text1"/>
        </w:rPr>
        <w:t>m or food products by 2015.</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A7"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sidRPr="007B4111">
        <w:rPr>
          <w:color w:val="000000" w:themeColor="text1"/>
          <w:u w:color="000000" w:themeColor="text1"/>
        </w:rPr>
        <w:t xml:space="preserve"> acknowledge a local preference when a state contract for purchase of food or food products is set to be awarded to the lowest responsible bidder, so that an otherwise qualified bidder who will fulfill the contract through the use of local farm or food products may be given preference over other bidders, provided that the cost included in the bid of local farm or food products is not more than</w:t>
      </w:r>
      <w:r w:rsidR="002D452C">
        <w:rPr>
          <w:color w:val="000000" w:themeColor="text1"/>
          <w:u w:color="000000" w:themeColor="text1"/>
        </w:rPr>
        <w:t xml:space="preserve"> </w:t>
      </w:r>
      <w:r w:rsidR="009B59C8">
        <w:rPr>
          <w:color w:val="000000" w:themeColor="text1"/>
          <w:u w:color="000000" w:themeColor="text1"/>
        </w:rPr>
        <w:t>seven</w:t>
      </w:r>
      <w:r w:rsidR="009D01BC" w:rsidRPr="007B4111">
        <w:rPr>
          <w:color w:val="000000" w:themeColor="text1"/>
          <w:u w:color="000000" w:themeColor="text1"/>
        </w:rPr>
        <w:t xml:space="preserve"> percent greater than the cost included in a bid that is not for local farm or food products.</w:t>
      </w:r>
    </w:p>
    <w:p w:rsidR="00F427A7"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9D01BC" w:rsidRPr="007B4111">
        <w:rPr>
          <w:color w:val="000000" w:themeColor="text1"/>
          <w:u w:color="000000" w:themeColor="text1"/>
        </w:rPr>
        <w:t xml:space="preserve">the members of the South Carolina </w:t>
      </w:r>
      <w:r w:rsidR="009D01BC">
        <w:rPr>
          <w:color w:val="000000" w:themeColor="text1"/>
          <w:u w:color="000000" w:themeColor="text1"/>
        </w:rPr>
        <w:t>House of Representatives</w:t>
      </w:r>
      <w:r w:rsidR="009D01BC" w:rsidRPr="007B4111">
        <w:rPr>
          <w:color w:val="000000" w:themeColor="text1"/>
          <w:u w:color="000000" w:themeColor="text1"/>
        </w:rPr>
        <w:t xml:space="preserve"> support the purchase of local food and food products by state agencies and state</w:t>
      </w:r>
      <w:r w:rsidR="00AC46C0">
        <w:rPr>
          <w:color w:val="000000" w:themeColor="text1"/>
          <w:u w:color="000000" w:themeColor="text1"/>
        </w:rPr>
        <w:noBreakHyphen/>
      </w:r>
      <w:r w:rsidR="009D01BC" w:rsidRPr="007B4111">
        <w:rPr>
          <w:color w:val="000000" w:themeColor="text1"/>
          <w:u w:color="000000" w:themeColor="text1"/>
        </w:rPr>
        <w:t>own</w:t>
      </w:r>
      <w:r w:rsidR="00974ABC">
        <w:rPr>
          <w:color w:val="000000" w:themeColor="text1"/>
          <w:u w:color="000000" w:themeColor="text1"/>
        </w:rPr>
        <w:t>ed facilities in South Carolina</w:t>
      </w:r>
      <w:r w:rsidR="009D01BC" w:rsidRPr="007B4111">
        <w:rPr>
          <w:color w:val="000000" w:themeColor="text1"/>
          <w:u w:color="000000" w:themeColor="text1"/>
        </w:rPr>
        <w:t xml:space="preserve"> and the annual tracking and reporting of these purchases for the betterment of public health, food security</w:t>
      </w:r>
      <w:r w:rsidR="00974ABC">
        <w:rPr>
          <w:color w:val="000000" w:themeColor="text1"/>
          <w:u w:color="000000" w:themeColor="text1"/>
        </w:rPr>
        <w:t>,</w:t>
      </w:r>
      <w:r w:rsidR="009D01BC" w:rsidRPr="007B4111">
        <w:rPr>
          <w:color w:val="000000" w:themeColor="text1"/>
          <w:u w:color="000000" w:themeColor="text1"/>
        </w:rPr>
        <w:t xml:space="preserve"> and rural and agricultural revitalization in South Carolina.</w:t>
      </w:r>
    </w:p>
    <w:p w:rsidR="00626BE2" w:rsidRDefault="00AC46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BE2" w:rsidRDefault="00626BE2" w:rsidP="0001339D">
      <w:pPr>
        <w:suppressAutoHyphens/>
      </w:pPr>
    </w:p>
    <w:sectPr w:rsidR="00626BE2" w:rsidSect="0001339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6C0" w:rsidRDefault="00AC46C0" w:rsidP="009F0C77">
      <w:r>
        <w:separator/>
      </w:r>
    </w:p>
  </w:endnote>
  <w:endnote w:type="continuationSeparator" w:id="0">
    <w:p w:rsidR="00AC46C0" w:rsidRDefault="00AC4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B83845-EBE5-4603-9515-7908302D75E6}"/>
    <w:embedBold r:id="rId2" w:fontKey="{F2D8CC50-5D78-438B-9A5B-9F0E9F4AD510}"/>
  </w:font>
  <w:font w:name="Calibri">
    <w:panose1 w:val="020F0502020204030204"/>
    <w:charset w:val="00"/>
    <w:family w:val="swiss"/>
    <w:pitch w:val="variable"/>
    <w:sig w:usb0="E10002FF" w:usb1="4000ACFF" w:usb2="00000009" w:usb3="00000000" w:csb0="0000019F" w:csb1="00000000"/>
    <w:embedRegular r:id="rId3" w:fontKey="{E1015EA5-5E51-4478-AAF4-C25C0EBC0369}"/>
  </w:font>
  <w:font w:name="Tahoma">
    <w:panose1 w:val="020B0604030504040204"/>
    <w:charset w:val="00"/>
    <w:family w:val="swiss"/>
    <w:pitch w:val="variable"/>
    <w:sig w:usb0="21002A87" w:usb1="80000000" w:usb2="00000008" w:usb3="00000000" w:csb0="000101FF" w:csb1="00000000"/>
    <w:embedRegular r:id="rId4" w:fontKey="{3DDD1FB8-EEBE-40EA-AE01-4FC46CFBF2B2}"/>
  </w:font>
  <w:font w:name="Cambria">
    <w:panose1 w:val="02040503050406030204"/>
    <w:charset w:val="00"/>
    <w:family w:val="roman"/>
    <w:pitch w:val="variable"/>
    <w:sig w:usb0="E00002FF" w:usb1="400004FF" w:usb2="00000000" w:usb3="00000000" w:csb0="0000019F" w:csb1="00000000"/>
    <w:embedRegular r:id="rId5" w:fontKey="{E227C055-8E82-44A0-BE53-54335C1EAC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39D" w:rsidRPr="00626BE2" w:rsidRDefault="0001339D" w:rsidP="00626BE2">
    <w:pPr>
      <w:pStyle w:val="Footer"/>
      <w:tabs>
        <w:tab w:val="clear" w:pos="4680"/>
        <w:tab w:val="clear" w:pos="9360"/>
        <w:tab w:val="center" w:pos="2995"/>
      </w:tabs>
      <w:spacing w:before="120"/>
    </w:pPr>
    <w:r>
      <w:t>[4881]</w:t>
    </w:r>
    <w:r>
      <w:tab/>
    </w:r>
    <w:r w:rsidR="000009E8">
      <w:fldChar w:fldCharType="begin"/>
    </w:r>
    <w:r w:rsidR="000009E8">
      <w:instrText xml:space="preserve"> PAGE  \* MERGEFORMAT </w:instrText>
    </w:r>
    <w:r w:rsidR="000009E8">
      <w:fldChar w:fldCharType="separate"/>
    </w:r>
    <w:r w:rsidR="000009E8">
      <w:rPr>
        <w:noProof/>
      </w:rPr>
      <w:t>1</w:t>
    </w:r>
    <w:r w:rsidR="000009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6C0" w:rsidRDefault="00AC46C0" w:rsidP="009F0C77">
      <w:r>
        <w:separator/>
      </w:r>
    </w:p>
  </w:footnote>
  <w:footnote w:type="continuationSeparator" w:id="0">
    <w:p w:rsidR="00AC46C0" w:rsidRDefault="00AC4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24DG12"/>
    <w:docVar w:name="CoverBillType" w:val="r"/>
    <w:docVar w:name="docpath" w:val="L:\Council\bills\GM\24924DG12.DOCX"/>
    <w:docVar w:name="dvBillNumber" w:val="4881"/>
    <w:docVar w:name="dvBillNumberPrefix" w:val="H. "/>
    <w:docVar w:name="dvOriginalBody" w:val="House"/>
    <w:docVar w:name="dvSteno" w:val="GM"/>
    <w:docVar w:name="NameofBody" w:val="h"/>
    <w:docVar w:name="vgroup2" w:val="Council"/>
  </w:docVars>
  <w:rsids>
    <w:rsidRoot w:val="00510E01"/>
    <w:rsid w:val="000009E8"/>
    <w:rsid w:val="00011869"/>
    <w:rsid w:val="0001339D"/>
    <w:rsid w:val="0004597E"/>
    <w:rsid w:val="000E1785"/>
    <w:rsid w:val="000F1933"/>
    <w:rsid w:val="000F40FA"/>
    <w:rsid w:val="0010776B"/>
    <w:rsid w:val="00133E66"/>
    <w:rsid w:val="001435A3"/>
    <w:rsid w:val="001D08F2"/>
    <w:rsid w:val="001D525B"/>
    <w:rsid w:val="001D7F4F"/>
    <w:rsid w:val="001E56D0"/>
    <w:rsid w:val="002321B6"/>
    <w:rsid w:val="002323D0"/>
    <w:rsid w:val="00250967"/>
    <w:rsid w:val="002543C8"/>
    <w:rsid w:val="00284AAE"/>
    <w:rsid w:val="002D452C"/>
    <w:rsid w:val="002E19D9"/>
    <w:rsid w:val="002E5912"/>
    <w:rsid w:val="00325348"/>
    <w:rsid w:val="0032732C"/>
    <w:rsid w:val="00336AD0"/>
    <w:rsid w:val="0037079A"/>
    <w:rsid w:val="003716B0"/>
    <w:rsid w:val="003D01E8"/>
    <w:rsid w:val="003E5288"/>
    <w:rsid w:val="003F6D79"/>
    <w:rsid w:val="0041760A"/>
    <w:rsid w:val="00417C01"/>
    <w:rsid w:val="00437D2D"/>
    <w:rsid w:val="004809EE"/>
    <w:rsid w:val="004C62B3"/>
    <w:rsid w:val="004E7D54"/>
    <w:rsid w:val="00510E01"/>
    <w:rsid w:val="005273C6"/>
    <w:rsid w:val="00530A69"/>
    <w:rsid w:val="00531AFA"/>
    <w:rsid w:val="00545593"/>
    <w:rsid w:val="00577C6C"/>
    <w:rsid w:val="005C2FE2"/>
    <w:rsid w:val="005E2BC9"/>
    <w:rsid w:val="00605102"/>
    <w:rsid w:val="006215AA"/>
    <w:rsid w:val="00626BE2"/>
    <w:rsid w:val="006913C9"/>
    <w:rsid w:val="0069470D"/>
    <w:rsid w:val="00734F00"/>
    <w:rsid w:val="007A70AE"/>
    <w:rsid w:val="00806870"/>
    <w:rsid w:val="008362E8"/>
    <w:rsid w:val="008A1768"/>
    <w:rsid w:val="008F4429"/>
    <w:rsid w:val="0094021A"/>
    <w:rsid w:val="00974ABC"/>
    <w:rsid w:val="009B59C8"/>
    <w:rsid w:val="009C6A0B"/>
    <w:rsid w:val="009D01BC"/>
    <w:rsid w:val="009F0C77"/>
    <w:rsid w:val="009F4DD1"/>
    <w:rsid w:val="00A41684"/>
    <w:rsid w:val="00A64E80"/>
    <w:rsid w:val="00A72BCD"/>
    <w:rsid w:val="00A741D9"/>
    <w:rsid w:val="00A833AB"/>
    <w:rsid w:val="00A9741D"/>
    <w:rsid w:val="00AC46C0"/>
    <w:rsid w:val="00AD4B17"/>
    <w:rsid w:val="00AF77C9"/>
    <w:rsid w:val="00B412D4"/>
    <w:rsid w:val="00B5774C"/>
    <w:rsid w:val="00B877EE"/>
    <w:rsid w:val="00BE3C22"/>
    <w:rsid w:val="00C0345E"/>
    <w:rsid w:val="00C24151"/>
    <w:rsid w:val="00C3483A"/>
    <w:rsid w:val="00C74E9D"/>
    <w:rsid w:val="00C82FD3"/>
    <w:rsid w:val="00C92819"/>
    <w:rsid w:val="00CC6B7B"/>
    <w:rsid w:val="00CD2089"/>
    <w:rsid w:val="00CD2199"/>
    <w:rsid w:val="00D71BDF"/>
    <w:rsid w:val="00D7384F"/>
    <w:rsid w:val="00D73A67"/>
    <w:rsid w:val="00D970A9"/>
    <w:rsid w:val="00DB756A"/>
    <w:rsid w:val="00DF3845"/>
    <w:rsid w:val="00E051B1"/>
    <w:rsid w:val="00E102A2"/>
    <w:rsid w:val="00E41911"/>
    <w:rsid w:val="00E92EEF"/>
    <w:rsid w:val="00F24442"/>
    <w:rsid w:val="00F427A7"/>
    <w:rsid w:val="00F50AE3"/>
    <w:rsid w:val="00F6319D"/>
    <w:rsid w:val="00F67CF1"/>
    <w:rsid w:val="00F76C57"/>
    <w:rsid w:val="00F825B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06F17F-B944-4B9A-8EC4-E90A75741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46C0"/>
    <w:rPr>
      <w:rFonts w:ascii="Tahoma" w:hAnsi="Tahoma" w:cs="Tahoma"/>
      <w:sz w:val="16"/>
      <w:szCs w:val="16"/>
    </w:rPr>
  </w:style>
  <w:style w:type="character" w:customStyle="1" w:styleId="BalloonTextChar">
    <w:name w:val="Balloon Text Char"/>
    <w:basedOn w:val="DefaultParagraphFont"/>
    <w:link w:val="BalloonText"/>
    <w:uiPriority w:val="99"/>
    <w:semiHidden/>
    <w:rsid w:val="00AC46C0"/>
    <w:rPr>
      <w:rFonts w:ascii="Tahoma" w:eastAsia="Times New Roman" w:hAnsi="Tahoma" w:cs="Tahoma"/>
      <w:sz w:val="16"/>
      <w:szCs w:val="16"/>
    </w:rPr>
  </w:style>
  <w:style w:type="character" w:styleId="Hyperlink">
    <w:name w:val="Hyperlink"/>
    <w:basedOn w:val="DefaultParagraphFont"/>
    <w:uiPriority w:val="99"/>
    <w:unhideWhenUsed/>
    <w:rsid w:val="000133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81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C5D52-FE25-4BB8-8D6C-DB2F3AAF9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969</Words>
  <Characters>5533</Characters>
  <Application>Microsoft Office Word</Application>
  <DocSecurity>4</DocSecurity>
  <Lines>165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4881: Local Farm and Food Economies - South Carolina Legislature Online</dc:title>
  <dc:subject/>
  <dc:creator>gailmoore</dc:creator>
  <cp:keywords/>
  <dc:description/>
  <cp:lastModifiedBy>N Cumfer</cp:lastModifiedBy>
  <cp:revision>2</cp:revision>
  <cp:lastPrinted>2012-02-14T15:52:00Z</cp:lastPrinted>
  <dcterms:created xsi:type="dcterms:W3CDTF">2014-11-24T14:49:00Z</dcterms:created>
  <dcterms:modified xsi:type="dcterms:W3CDTF">2014-11-24T14:49:00Z</dcterms:modified>
</cp:coreProperties>
</file>