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2C4" w:rsidRDefault="00B162C4" w:rsidP="00B162C4">
      <w:pPr>
        <w:widowControl w:val="0"/>
        <w:jc w:val="center"/>
      </w:pPr>
      <w:bookmarkStart w:id="0" w:name="_GoBack"/>
      <w:bookmarkEnd w:id="0"/>
      <w:r w:rsidRPr="00B162C4">
        <w:rPr>
          <w:b/>
        </w:rPr>
        <w:t>South Carolina General Assembly</w:t>
      </w:r>
    </w:p>
    <w:p w:rsidR="00B162C4" w:rsidRDefault="00B162C4" w:rsidP="00B162C4">
      <w:pPr>
        <w:widowControl w:val="0"/>
        <w:jc w:val="center"/>
      </w:pPr>
      <w:r>
        <w:t>119th Session, 2011-2012</w:t>
      </w:r>
    </w:p>
    <w:p w:rsidR="00B162C4" w:rsidRDefault="00B162C4" w:rsidP="00B162C4">
      <w:pPr>
        <w:widowControl w:val="0"/>
        <w:jc w:val="left"/>
      </w:pPr>
    </w:p>
    <w:p w:rsidR="00B162C4" w:rsidRDefault="00B162C4" w:rsidP="00B162C4">
      <w:pPr>
        <w:widowControl w:val="0"/>
        <w:jc w:val="left"/>
        <w:rPr>
          <w:b/>
        </w:rPr>
      </w:pPr>
      <w:r w:rsidRPr="00B162C4">
        <w:rPr>
          <w:b/>
        </w:rPr>
        <w:t>H. 4947</w:t>
      </w:r>
    </w:p>
    <w:p w:rsidR="00B162C4" w:rsidRDefault="00B162C4" w:rsidP="00B162C4">
      <w:pPr>
        <w:widowControl w:val="0"/>
        <w:jc w:val="left"/>
        <w:rPr>
          <w:b/>
        </w:rPr>
      </w:pPr>
    </w:p>
    <w:p w:rsidR="00B162C4" w:rsidRDefault="00B162C4" w:rsidP="00B162C4">
      <w:pPr>
        <w:widowControl w:val="0"/>
        <w:jc w:val="left"/>
      </w:pPr>
      <w:r w:rsidRPr="00B162C4">
        <w:rPr>
          <w:b/>
        </w:rPr>
        <w:t>STATUS INFORMATION</w:t>
      </w:r>
    </w:p>
    <w:p w:rsidR="00B162C4" w:rsidRDefault="00B162C4" w:rsidP="00B162C4">
      <w:pPr>
        <w:widowControl w:val="0"/>
        <w:jc w:val="left"/>
      </w:pPr>
    </w:p>
    <w:p w:rsidR="00B162C4" w:rsidRDefault="00B162C4" w:rsidP="00B162C4">
      <w:pPr>
        <w:widowControl w:val="0"/>
        <w:jc w:val="left"/>
      </w:pPr>
      <w:r>
        <w:t>House Resolution</w:t>
      </w:r>
    </w:p>
    <w:p w:rsidR="00B162C4" w:rsidRDefault="00B162C4" w:rsidP="00B162C4">
      <w:pPr>
        <w:widowControl w:val="0"/>
        <w:jc w:val="left"/>
      </w:pPr>
      <w:r>
        <w:t>Sponsors: Reps. Hart,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B162C4" w:rsidRDefault="00B162C4" w:rsidP="00B162C4">
      <w:pPr>
        <w:widowControl w:val="0"/>
        <w:jc w:val="left"/>
      </w:pPr>
      <w:r>
        <w:t>Document Path: l:\council\bills\rm\1468dg12.docx</w:t>
      </w:r>
    </w:p>
    <w:p w:rsidR="00B162C4" w:rsidRDefault="00B162C4" w:rsidP="00B162C4">
      <w:pPr>
        <w:widowControl w:val="0"/>
        <w:jc w:val="left"/>
      </w:pPr>
    </w:p>
    <w:p w:rsidR="00B162C4" w:rsidRDefault="00B162C4" w:rsidP="00B162C4">
      <w:pPr>
        <w:widowControl w:val="0"/>
        <w:jc w:val="left"/>
      </w:pPr>
      <w:r>
        <w:t>Introduced in the House on March 6, 2012</w:t>
      </w:r>
    </w:p>
    <w:p w:rsidR="00B162C4" w:rsidRDefault="00B162C4" w:rsidP="00B162C4">
      <w:pPr>
        <w:widowControl w:val="0"/>
        <w:jc w:val="left"/>
      </w:pPr>
      <w:r>
        <w:t>Adopted by the House on March 6, 2012</w:t>
      </w:r>
    </w:p>
    <w:p w:rsidR="00B162C4" w:rsidRDefault="00B162C4" w:rsidP="00B162C4">
      <w:pPr>
        <w:widowControl w:val="0"/>
        <w:jc w:val="left"/>
      </w:pPr>
    </w:p>
    <w:p w:rsidR="00B162C4" w:rsidRDefault="00B162C4" w:rsidP="00B162C4">
      <w:pPr>
        <w:widowControl w:val="0"/>
        <w:jc w:val="left"/>
      </w:pPr>
      <w:r>
        <w:t xml:space="preserve">Summary: </w:t>
      </w:r>
      <w:r w:rsidR="003E3ADE">
        <w:t>Rubie B. Casteal Carson</w:t>
      </w:r>
    </w:p>
    <w:p w:rsidR="00B162C4" w:rsidRDefault="00B162C4" w:rsidP="00B162C4">
      <w:pPr>
        <w:widowControl w:val="0"/>
        <w:jc w:val="left"/>
      </w:pPr>
    </w:p>
    <w:p w:rsidR="00B162C4" w:rsidRDefault="00B162C4" w:rsidP="00B162C4">
      <w:pPr>
        <w:widowControl w:val="0"/>
        <w:jc w:val="left"/>
      </w:pPr>
    </w:p>
    <w:p w:rsidR="00B162C4" w:rsidRDefault="00B162C4" w:rsidP="00B162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62C4">
        <w:rPr>
          <w:b/>
        </w:rPr>
        <w:t>HISTORY OF LEGISLATIVE ACTIONS</w:t>
      </w:r>
    </w:p>
    <w:p w:rsidR="00B162C4" w:rsidRDefault="00B162C4" w:rsidP="00B162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62C4" w:rsidRPr="00B162C4" w:rsidRDefault="00B162C4" w:rsidP="00B162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62C4">
        <w:rPr>
          <w:u w:val="single"/>
        </w:rPr>
        <w:tab/>
        <w:t>Date</w:t>
      </w:r>
      <w:r w:rsidRPr="00B162C4">
        <w:rPr>
          <w:u w:val="single"/>
        </w:rPr>
        <w:tab/>
        <w:t>Body</w:t>
      </w:r>
      <w:r w:rsidRPr="00B162C4">
        <w:rPr>
          <w:u w:val="single"/>
        </w:rPr>
        <w:tab/>
        <w:t>Action Description with journal page number</w:t>
      </w:r>
      <w:r w:rsidRPr="00B162C4">
        <w:rPr>
          <w:u w:val="single"/>
        </w:rPr>
        <w:tab/>
      </w:r>
    </w:p>
    <w:p w:rsidR="00DD1747" w:rsidRDefault="00DD1747" w:rsidP="00DD1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3/6/2012</w:t>
      </w:r>
      <w:r>
        <w:tab/>
        <w:t>House</w:t>
      </w:r>
      <w:r>
        <w:tab/>
      </w:r>
      <w:r w:rsidRPr="008E44E9">
        <w:t>Introduced and adopted (</w:t>
      </w:r>
      <w:hyperlink r:id="rId7" w:history="1">
        <w:r w:rsidRPr="008E44E9">
          <w:rPr>
            <w:rStyle w:val="Hyperlink"/>
          </w:rPr>
          <w:t>House Journal</w:t>
        </w:r>
        <w:r w:rsidRPr="008E44E9">
          <w:rPr>
            <w:rStyle w:val="Hyperlink"/>
          </w:rPr>
          <w:noBreakHyphen/>
          <w:t>page 3</w:t>
        </w:r>
      </w:hyperlink>
      <w:r w:rsidRPr="008E44E9">
        <w:t>)</w:t>
      </w:r>
    </w:p>
    <w:p w:rsidR="00DD1747" w:rsidRDefault="00DD1747" w:rsidP="00DD1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62C4" w:rsidRPr="00B162C4" w:rsidRDefault="00B162C4" w:rsidP="00B162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62C4" w:rsidRDefault="00B162C4" w:rsidP="00B162C4">
      <w:r w:rsidRPr="00B162C4">
        <w:rPr>
          <w:b/>
        </w:rPr>
        <w:t>VERSIONS OF THIS BILL</w:t>
      </w:r>
    </w:p>
    <w:p w:rsidR="00B162C4" w:rsidRDefault="00B162C4" w:rsidP="00B162C4"/>
    <w:p w:rsidR="00B162C4" w:rsidRDefault="00E83036" w:rsidP="00B162C4">
      <w:hyperlink r:id="rId8" w:history="1">
        <w:r w:rsidR="00B162C4">
          <w:rPr>
            <w:rStyle w:val="Hyperlink"/>
          </w:rPr>
          <w:t>3/6/2012</w:t>
        </w:r>
      </w:hyperlink>
    </w:p>
    <w:p w:rsidR="00B162C4" w:rsidRDefault="00B162C4" w:rsidP="00B162C4"/>
    <w:p w:rsidR="00B162C4" w:rsidRDefault="00B162C4" w:rsidP="00B162C4">
      <w:pPr>
        <w:sectPr w:rsidR="00B162C4" w:rsidSect="00B162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5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6D5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BC2" w:rsidRDefault="002453F5" w:rsidP="00355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55BC2">
        <w:t xml:space="preserve">EXPRESS THE PROFOUND SORROW OF THE MEMBERS OF THE SOUTH CAROLINA HOUSE OF REPRESENTATIVES UPON THE DEATH OF </w:t>
      </w:r>
      <w:r w:rsidR="00D57A52">
        <w:t>RUBIE B. CASTEAL CARSON</w:t>
      </w:r>
      <w:r w:rsidR="00355BC2">
        <w:t xml:space="preserve"> OF </w:t>
      </w:r>
      <w:r w:rsidR="00D57A52">
        <w:t>COLUMBIA</w:t>
      </w:r>
      <w:r w:rsidR="00355BC2">
        <w:t xml:space="preserve"> AND TO EXTEND THE DEEPEST SYMPATHY TO HER FAMILY AND MANY FRIENDS.</w:t>
      </w:r>
    </w:p>
    <w:p w:rsidR="00526D5B" w:rsidRDefault="00526D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1B49" w:rsidRDefault="00526D5B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C1B49">
        <w:t xml:space="preserve">the members of the South Carolina House of Representatives were deeply saddened to learn of the death of </w:t>
      </w:r>
      <w:r w:rsidR="008B4FAC">
        <w:t>Rubie B. Casteal Carson</w:t>
      </w:r>
      <w:r w:rsidR="00DC1B49">
        <w:t xml:space="preserve"> of </w:t>
      </w:r>
      <w:r w:rsidR="008B4FAC">
        <w:t>Columbia</w:t>
      </w:r>
      <w:r w:rsidR="00DC1B49">
        <w:t xml:space="preserve"> on February </w:t>
      </w:r>
      <w:r w:rsidR="008B4FAC">
        <w:t>29</w:t>
      </w:r>
      <w:r w:rsidR="00DC1B49">
        <w:t>, 2012</w:t>
      </w:r>
      <w:r w:rsidR="006155E0">
        <w:t>, at the venerable age of ninety</w:t>
      </w:r>
      <w:r w:rsidR="00DC1B49">
        <w:t>; and</w:t>
      </w: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5E0" w:rsidRDefault="00DC1B49" w:rsidP="00615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52BF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4047A">
        <w:rPr>
          <w:rFonts w:eastAsiaTheme="minorHAnsi"/>
          <w:color w:val="000000" w:themeColor="text1"/>
          <w:szCs w:val="22"/>
          <w:u w:color="000000" w:themeColor="text1"/>
        </w:rPr>
        <w:t>a native of Orangeburg County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4047A">
        <w:rPr>
          <w:rFonts w:eastAsiaTheme="minorHAnsi"/>
          <w:color w:val="000000" w:themeColor="text1"/>
          <w:szCs w:val="22"/>
          <w:u w:color="000000" w:themeColor="text1"/>
        </w:rPr>
        <w:t xml:space="preserve">Rubie B. Casteal Carson was born to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Ester and Rosa Casteal on July 19, 1921</w:t>
      </w:r>
      <w:r w:rsidR="006155E0">
        <w:rPr>
          <w:rFonts w:eastAsiaTheme="minorHAnsi"/>
          <w:color w:val="000000" w:themeColor="text1"/>
          <w:szCs w:val="22"/>
          <w:u w:color="000000" w:themeColor="text1"/>
        </w:rPr>
        <w:t>. A woman of faith, s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he joined Malony Baptist </w:t>
      </w:r>
      <w:r w:rsidR="006155E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hurch in North at an early age</w:t>
      </w:r>
      <w:r w:rsidR="006155E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60AB2" w:rsidRDefault="00560AB2" w:rsidP="00615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7580D" w:rsidRPr="0047580D" w:rsidRDefault="006155E0" w:rsidP="00615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possessing a servant</w:t>
      </w:r>
      <w:r w:rsidR="00D079B5" w:rsidRPr="00D079B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heart, Rubie Carson was a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foster grandparent in the Columbia schools for many years</w:t>
      </w:r>
      <w:r w:rsidR="00AC3DE8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 She was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also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president of the Columbia All Stars gospel group for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than thirty</w:t>
      </w:r>
      <w:r w:rsidR="00D079B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eight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years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7580D" w:rsidRPr="0047580D" w:rsidRDefault="0047580D" w:rsidP="004758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C1B49" w:rsidRPr="00FD27F0" w:rsidRDefault="00AD650F" w:rsidP="00AD6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preceded in death by her husband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 Tillie (T.C.) Carson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she leaves to </w:t>
      </w:r>
      <w:r>
        <w:rPr>
          <w:rFonts w:eastAsiaTheme="minorHAnsi"/>
          <w:color w:val="000000" w:themeColor="text1"/>
          <w:szCs w:val="22"/>
          <w:u w:color="000000" w:themeColor="text1"/>
        </w:rPr>
        <w:t>cherish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her memory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seven daughters and one son</w:t>
      </w:r>
      <w:r w:rsidR="0061034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Thelma Seibles, Jeannette Peoples, Hattie Vinson, Drelton Carson, 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laine Geter, Vivian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Young, Ernestine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Counts,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LaVern Carson, all of Columbia</w:t>
      </w:r>
      <w:r>
        <w:rPr>
          <w:rFonts w:eastAsiaTheme="minorHAnsi"/>
          <w:color w:val="000000" w:themeColor="text1"/>
          <w:szCs w:val="22"/>
          <w:u w:color="000000" w:themeColor="text1"/>
        </w:rPr>
        <w:t>; t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wenty</w:t>
      </w:r>
      <w:r w:rsidR="00D079B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hree grandchildren</w:t>
      </w:r>
      <w:r>
        <w:rPr>
          <w:rFonts w:eastAsiaTheme="minorHAnsi"/>
          <w:color w:val="000000" w:themeColor="text1"/>
          <w:szCs w:val="22"/>
          <w:u w:color="000000" w:themeColor="text1"/>
        </w:rPr>
        <w:t>; th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irty</w:t>
      </w:r>
      <w:r w:rsidR="00D079B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1034C">
        <w:rPr>
          <w:rFonts w:eastAsiaTheme="minorHAnsi"/>
          <w:color w:val="000000" w:themeColor="text1"/>
          <w:szCs w:val="22"/>
          <w:u w:color="000000" w:themeColor="text1"/>
        </w:rPr>
        <w:t xml:space="preserve">six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great</w:t>
      </w:r>
      <w:r w:rsidR="00D079B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>grandchildren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and </w:t>
      </w:r>
      <w:r w:rsidR="0047580D" w:rsidRPr="0047580D">
        <w:rPr>
          <w:rFonts w:eastAsiaTheme="minorHAnsi"/>
          <w:color w:val="000000" w:themeColor="text1"/>
          <w:szCs w:val="22"/>
          <w:u w:color="000000" w:themeColor="text1"/>
        </w:rPr>
        <w:t xml:space="preserve">a host of </w:t>
      </w:r>
      <w:r>
        <w:rPr>
          <w:rFonts w:eastAsiaTheme="minorHAnsi"/>
          <w:color w:val="000000" w:themeColor="text1"/>
          <w:szCs w:val="22"/>
          <w:u w:color="000000" w:themeColor="text1"/>
        </w:rPr>
        <w:t>other family members and friends. S</w:t>
      </w:r>
      <w:r w:rsidR="00DC1B49" w:rsidRPr="00FD27F0">
        <w:rPr>
          <w:rFonts w:eastAsiaTheme="minorHAnsi"/>
          <w:color w:val="000000" w:themeColor="text1"/>
          <w:szCs w:val="22"/>
          <w:u w:color="000000" w:themeColor="text1"/>
        </w:rPr>
        <w:t>he will be missed. Now, therefore,</w:t>
      </w: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express their profound sorrow upon the death of </w:t>
      </w:r>
      <w:r w:rsidR="000C351C">
        <w:t>Rubie B. Casteal Carson of Columbia</w:t>
      </w:r>
      <w:r>
        <w:t xml:space="preserve"> and extend the deepest sympathy to her family and many friends.</w:t>
      </w: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B49" w:rsidRDefault="00DC1B49" w:rsidP="00DC1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EB48F5">
        <w:t>a copy</w:t>
      </w:r>
      <w:r>
        <w:t xml:space="preserve"> of this resolution be forwarded to </w:t>
      </w:r>
      <w:r w:rsidR="000C351C">
        <w:t>Thelma Seibles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for the family.</w:t>
      </w:r>
    </w:p>
    <w:p w:rsidR="009B5DCC" w:rsidRDefault="00D079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5DCC" w:rsidRDefault="009B5DCC" w:rsidP="00B162C4">
      <w:pPr>
        <w:suppressAutoHyphens/>
      </w:pPr>
    </w:p>
    <w:sectPr w:rsidR="009B5DCC" w:rsidSect="00B162C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D5B" w:rsidRDefault="00526D5B" w:rsidP="009F0C77">
      <w:r>
        <w:separator/>
      </w:r>
    </w:p>
  </w:endnote>
  <w:endnote w:type="continuationSeparator" w:id="0">
    <w:p w:rsidR="00526D5B" w:rsidRDefault="00526D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D2D21A-29E6-46D1-8237-F43822277A0C}"/>
    <w:embedBold r:id="rId2" w:fontKey="{21864169-F086-45FC-ABC8-771E025AA7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DEFFC6-05E2-4831-92EA-009CB923BD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44F66B-2E69-4FEE-9511-F66FF02433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1C1CA9-8EDC-497C-BFAF-3B6CA73B12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2C4" w:rsidRPr="009B5DCC" w:rsidRDefault="00B162C4" w:rsidP="009B5D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[4947]</w:t>
    </w:r>
    <w:r>
      <w:tab/>
    </w:r>
    <w:r w:rsidR="00E83036">
      <w:fldChar w:fldCharType="begin"/>
    </w:r>
    <w:r w:rsidR="00E83036">
      <w:instrText xml:space="preserve"> PAGE  \* MERGEFORMAT </w:instrText>
    </w:r>
    <w:r w:rsidR="00E83036">
      <w:fldChar w:fldCharType="separate"/>
    </w:r>
    <w:r w:rsidR="00E83036">
      <w:rPr>
        <w:noProof/>
      </w:rPr>
      <w:t>1</w:t>
    </w:r>
    <w:r w:rsidR="00E8303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D5B" w:rsidRDefault="00526D5B" w:rsidP="009F0C77">
      <w:r>
        <w:separator/>
      </w:r>
    </w:p>
  </w:footnote>
  <w:footnote w:type="continuationSeparator" w:id="0">
    <w:p w:rsidR="00526D5B" w:rsidRDefault="00526D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68DG12"/>
    <w:docVar w:name="CoverBillType" w:val="r"/>
    <w:docVar w:name="docpath" w:val="L:\Council\bills\RM\1468DG12.DOCX"/>
    <w:docVar w:name="dvBillNumber" w:val="49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8215F"/>
    <w:rsid w:val="00011869"/>
    <w:rsid w:val="000C351C"/>
    <w:rsid w:val="000E0E6D"/>
    <w:rsid w:val="000E1785"/>
    <w:rsid w:val="000E3CB3"/>
    <w:rsid w:val="000F40FA"/>
    <w:rsid w:val="001072CF"/>
    <w:rsid w:val="0010776B"/>
    <w:rsid w:val="00133E66"/>
    <w:rsid w:val="001435A3"/>
    <w:rsid w:val="00172A67"/>
    <w:rsid w:val="001A7C5B"/>
    <w:rsid w:val="001D08F2"/>
    <w:rsid w:val="001D525B"/>
    <w:rsid w:val="001D7F4F"/>
    <w:rsid w:val="001E5EA3"/>
    <w:rsid w:val="002321B6"/>
    <w:rsid w:val="002453F5"/>
    <w:rsid w:val="00250967"/>
    <w:rsid w:val="002543C8"/>
    <w:rsid w:val="00284AAE"/>
    <w:rsid w:val="002E5912"/>
    <w:rsid w:val="00325348"/>
    <w:rsid w:val="0032732C"/>
    <w:rsid w:val="00336AD0"/>
    <w:rsid w:val="0034047A"/>
    <w:rsid w:val="00355BC2"/>
    <w:rsid w:val="0037079A"/>
    <w:rsid w:val="003D01E8"/>
    <w:rsid w:val="003E3ADE"/>
    <w:rsid w:val="003E5288"/>
    <w:rsid w:val="003F6D79"/>
    <w:rsid w:val="0041760A"/>
    <w:rsid w:val="00417C01"/>
    <w:rsid w:val="0047580D"/>
    <w:rsid w:val="004809EE"/>
    <w:rsid w:val="004A0EEB"/>
    <w:rsid w:val="004E7D54"/>
    <w:rsid w:val="00504F90"/>
    <w:rsid w:val="00526D5B"/>
    <w:rsid w:val="005273C6"/>
    <w:rsid w:val="00530A69"/>
    <w:rsid w:val="00545593"/>
    <w:rsid w:val="00560AB2"/>
    <w:rsid w:val="00565E45"/>
    <w:rsid w:val="005772BE"/>
    <w:rsid w:val="00577C6C"/>
    <w:rsid w:val="00592CC8"/>
    <w:rsid w:val="005C2FE2"/>
    <w:rsid w:val="005E2BC9"/>
    <w:rsid w:val="005E76F9"/>
    <w:rsid w:val="00605102"/>
    <w:rsid w:val="0061034C"/>
    <w:rsid w:val="006155E0"/>
    <w:rsid w:val="006215AA"/>
    <w:rsid w:val="00667BE0"/>
    <w:rsid w:val="006913C9"/>
    <w:rsid w:val="0069470D"/>
    <w:rsid w:val="00697870"/>
    <w:rsid w:val="006C424C"/>
    <w:rsid w:val="006D6FD7"/>
    <w:rsid w:val="00734F00"/>
    <w:rsid w:val="0077292B"/>
    <w:rsid w:val="0078215F"/>
    <w:rsid w:val="007A70AE"/>
    <w:rsid w:val="008362E8"/>
    <w:rsid w:val="008A1768"/>
    <w:rsid w:val="008B4FAC"/>
    <w:rsid w:val="008F4429"/>
    <w:rsid w:val="0094021A"/>
    <w:rsid w:val="00986B4C"/>
    <w:rsid w:val="009B5DCC"/>
    <w:rsid w:val="009C6A0B"/>
    <w:rsid w:val="009F0C77"/>
    <w:rsid w:val="009F4DD1"/>
    <w:rsid w:val="00A005E8"/>
    <w:rsid w:val="00A41684"/>
    <w:rsid w:val="00A64E80"/>
    <w:rsid w:val="00A72BCD"/>
    <w:rsid w:val="00A741D9"/>
    <w:rsid w:val="00A833AB"/>
    <w:rsid w:val="00A9741D"/>
    <w:rsid w:val="00AC3DE8"/>
    <w:rsid w:val="00AD4B17"/>
    <w:rsid w:val="00AD650F"/>
    <w:rsid w:val="00B162C4"/>
    <w:rsid w:val="00B412D4"/>
    <w:rsid w:val="00BE295F"/>
    <w:rsid w:val="00BE3C22"/>
    <w:rsid w:val="00C0345E"/>
    <w:rsid w:val="00C3483A"/>
    <w:rsid w:val="00C554B7"/>
    <w:rsid w:val="00C74E9D"/>
    <w:rsid w:val="00C82FD3"/>
    <w:rsid w:val="00C92819"/>
    <w:rsid w:val="00CC6B7B"/>
    <w:rsid w:val="00CD2089"/>
    <w:rsid w:val="00D079B5"/>
    <w:rsid w:val="00D3288F"/>
    <w:rsid w:val="00D57A52"/>
    <w:rsid w:val="00D73A67"/>
    <w:rsid w:val="00D970A9"/>
    <w:rsid w:val="00DC1B49"/>
    <w:rsid w:val="00DD1747"/>
    <w:rsid w:val="00DF3845"/>
    <w:rsid w:val="00E40EC1"/>
    <w:rsid w:val="00E41911"/>
    <w:rsid w:val="00E83036"/>
    <w:rsid w:val="00E92EEF"/>
    <w:rsid w:val="00EB48F5"/>
    <w:rsid w:val="00F24442"/>
    <w:rsid w:val="00F50AE3"/>
    <w:rsid w:val="00F67CF1"/>
    <w:rsid w:val="00F840F0"/>
    <w:rsid w:val="00FA099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E82A1D-9675-45A8-B644-2745691EB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3D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DE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62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47_2012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288F8-9AAF-485D-B04D-73B93DDDE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474</Words>
  <Characters>2744</Characters>
  <Application>Microsoft Office Word</Application>
  <DocSecurity>4</DocSecurity>
  <Lines>89</Lines>
  <Paragraphs>25</Paragraphs>
  <ScaleCrop>false</ScaleCrop>
  <Company> </Company>
  <LinksUpToDate>false</LinksUpToDate>
  <CharactersWithSpaces>3194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4947: Rubie B. Casteal Carson - South Carolina Legislature Online</dc:title>
  <dc:subject/>
  <dc:creator>rosannemcdowell</dc:creator>
  <cp:keywords/>
  <dc:description/>
  <cp:lastModifiedBy>N Cumfer</cp:lastModifiedBy>
  <cp:revision>2</cp:revision>
  <cp:lastPrinted>2012-03-05T20:36:00Z</cp:lastPrinted>
  <dcterms:created xsi:type="dcterms:W3CDTF">2014-11-24T14:50:00Z</dcterms:created>
  <dcterms:modified xsi:type="dcterms:W3CDTF">2014-11-24T14:50:00Z</dcterms:modified>
</cp:coreProperties>
</file>