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137" w:rsidRDefault="00806137" w:rsidP="00806137">
      <w:pPr>
        <w:widowControl w:val="0"/>
        <w:jc w:val="center"/>
      </w:pPr>
      <w:bookmarkStart w:id="0" w:name="_GoBack"/>
      <w:bookmarkEnd w:id="0"/>
      <w:r w:rsidRPr="00806137">
        <w:rPr>
          <w:b/>
        </w:rPr>
        <w:t>South Carolina General Assembly</w:t>
      </w:r>
    </w:p>
    <w:p w:rsidR="00806137" w:rsidRDefault="00806137" w:rsidP="00806137">
      <w:pPr>
        <w:widowControl w:val="0"/>
        <w:jc w:val="center"/>
      </w:pPr>
      <w:r>
        <w:t>119th Session, 2011-2012</w:t>
      </w:r>
    </w:p>
    <w:p w:rsidR="00806137" w:rsidRDefault="00806137" w:rsidP="00806137">
      <w:pPr>
        <w:widowControl w:val="0"/>
        <w:jc w:val="left"/>
      </w:pPr>
    </w:p>
    <w:p w:rsidR="00806137" w:rsidRDefault="00806137" w:rsidP="00806137">
      <w:pPr>
        <w:widowControl w:val="0"/>
        <w:jc w:val="left"/>
        <w:rPr>
          <w:b/>
        </w:rPr>
      </w:pPr>
      <w:r w:rsidRPr="00806137">
        <w:rPr>
          <w:b/>
        </w:rPr>
        <w:t>H. 4973</w:t>
      </w:r>
    </w:p>
    <w:p w:rsidR="00806137" w:rsidRDefault="00806137" w:rsidP="00806137">
      <w:pPr>
        <w:widowControl w:val="0"/>
        <w:jc w:val="left"/>
        <w:rPr>
          <w:b/>
        </w:rPr>
      </w:pPr>
    </w:p>
    <w:p w:rsidR="00806137" w:rsidRDefault="00806137" w:rsidP="00806137">
      <w:pPr>
        <w:widowControl w:val="0"/>
        <w:jc w:val="left"/>
      </w:pPr>
      <w:r w:rsidRPr="00806137">
        <w:rPr>
          <w:b/>
        </w:rPr>
        <w:t>STATUS INFORMATION</w:t>
      </w:r>
    </w:p>
    <w:p w:rsidR="00806137" w:rsidRDefault="00806137" w:rsidP="00806137">
      <w:pPr>
        <w:widowControl w:val="0"/>
        <w:jc w:val="left"/>
      </w:pPr>
    </w:p>
    <w:p w:rsidR="00806137" w:rsidRDefault="00806137" w:rsidP="00806137">
      <w:pPr>
        <w:widowControl w:val="0"/>
        <w:jc w:val="left"/>
      </w:pPr>
      <w:r>
        <w:t>General Bill</w:t>
      </w:r>
    </w:p>
    <w:p w:rsidR="00806137" w:rsidRDefault="00806137" w:rsidP="00806137">
      <w:pPr>
        <w:widowControl w:val="0"/>
        <w:jc w:val="left"/>
      </w:pPr>
      <w:r>
        <w:t>Sponsors: Reps. Bales, Neilson, J.H. Neal, Long, Harrison, Merrill and J.M. Neal</w:t>
      </w:r>
    </w:p>
    <w:p w:rsidR="00806137" w:rsidRDefault="00806137" w:rsidP="00806137">
      <w:pPr>
        <w:widowControl w:val="0"/>
        <w:jc w:val="left"/>
      </w:pPr>
      <w:r>
        <w:t>Document Path: l:\council\bills\ggs\22322zw12.docx</w:t>
      </w:r>
    </w:p>
    <w:p w:rsidR="00806137" w:rsidRDefault="00806137" w:rsidP="00806137">
      <w:pPr>
        <w:widowControl w:val="0"/>
        <w:jc w:val="left"/>
      </w:pPr>
    </w:p>
    <w:p w:rsidR="00806137" w:rsidRDefault="00806137" w:rsidP="00806137">
      <w:pPr>
        <w:widowControl w:val="0"/>
        <w:jc w:val="left"/>
      </w:pPr>
      <w:r>
        <w:t>Introduced in the House on March 8, 2012</w:t>
      </w:r>
    </w:p>
    <w:p w:rsidR="00806137" w:rsidRDefault="00806137" w:rsidP="00806137">
      <w:pPr>
        <w:widowControl w:val="0"/>
        <w:jc w:val="left"/>
      </w:pPr>
      <w:r>
        <w:t xml:space="preserve">Currently residing in the House Committee on </w:t>
      </w:r>
      <w:r w:rsidRPr="00806137">
        <w:rPr>
          <w:b/>
        </w:rPr>
        <w:t>Judiciary</w:t>
      </w:r>
    </w:p>
    <w:p w:rsidR="00806137" w:rsidRDefault="00806137" w:rsidP="00806137">
      <w:pPr>
        <w:widowControl w:val="0"/>
        <w:jc w:val="left"/>
      </w:pPr>
    </w:p>
    <w:p w:rsidR="00806137" w:rsidRDefault="00806137" w:rsidP="00806137">
      <w:pPr>
        <w:widowControl w:val="0"/>
        <w:jc w:val="left"/>
      </w:pPr>
      <w:r>
        <w:t xml:space="preserve">Summary: </w:t>
      </w:r>
      <w:r w:rsidR="00BA6AD8">
        <w:t>Minimum residency requirements for a candidate</w:t>
      </w:r>
    </w:p>
    <w:p w:rsidR="00806137" w:rsidRDefault="00806137" w:rsidP="00806137">
      <w:pPr>
        <w:widowControl w:val="0"/>
        <w:jc w:val="left"/>
      </w:pPr>
    </w:p>
    <w:p w:rsidR="00806137" w:rsidRDefault="00806137" w:rsidP="00806137">
      <w:pPr>
        <w:widowControl w:val="0"/>
        <w:jc w:val="left"/>
      </w:pPr>
    </w:p>
    <w:p w:rsidR="00806137" w:rsidRDefault="00806137" w:rsidP="008061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6137">
        <w:rPr>
          <w:b/>
        </w:rPr>
        <w:t>HISTORY OF LEGISLATIVE ACTIONS</w:t>
      </w:r>
    </w:p>
    <w:p w:rsidR="00806137" w:rsidRDefault="00806137" w:rsidP="008061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06137" w:rsidRPr="00806137" w:rsidRDefault="00806137" w:rsidP="008061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6137">
        <w:rPr>
          <w:u w:val="single"/>
        </w:rPr>
        <w:tab/>
        <w:t>Date</w:t>
      </w:r>
      <w:r w:rsidRPr="00806137">
        <w:rPr>
          <w:u w:val="single"/>
        </w:rPr>
        <w:tab/>
        <w:t>Body</w:t>
      </w:r>
      <w:r w:rsidRPr="00806137">
        <w:rPr>
          <w:u w:val="single"/>
        </w:rPr>
        <w:tab/>
        <w:t>Action Description with journal page number</w:t>
      </w:r>
      <w:r w:rsidRPr="00806137">
        <w:rPr>
          <w:u w:val="single"/>
        </w:rPr>
        <w:tab/>
      </w:r>
    </w:p>
    <w:p w:rsidR="00AC092A" w:rsidRDefault="00AC092A" w:rsidP="00AC09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3/8/2012</w:t>
      </w:r>
      <w:r>
        <w:tab/>
        <w:t>House</w:t>
      </w:r>
      <w:r>
        <w:tab/>
      </w:r>
      <w:r w:rsidRPr="007A5CD2">
        <w:t>Introduced and read first time (</w:t>
      </w:r>
      <w:hyperlink r:id="rId7" w:history="1">
        <w:r w:rsidRPr="007A5CD2">
          <w:rPr>
            <w:rStyle w:val="Hyperlink"/>
          </w:rPr>
          <w:t>House Journal</w:t>
        </w:r>
        <w:r w:rsidRPr="007A5CD2">
          <w:rPr>
            <w:rStyle w:val="Hyperlink"/>
          </w:rPr>
          <w:noBreakHyphen/>
          <w:t>page 19</w:t>
        </w:r>
      </w:hyperlink>
      <w:r w:rsidRPr="007A5CD2">
        <w:t>)</w:t>
      </w:r>
    </w:p>
    <w:p w:rsidR="00AC092A" w:rsidRDefault="00AC092A" w:rsidP="00AC09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3/8/2012</w:t>
      </w:r>
      <w:r>
        <w:tab/>
        <w:t>House</w:t>
      </w:r>
      <w:r>
        <w:tab/>
      </w:r>
      <w:r w:rsidRPr="007A5CD2">
        <w:t>Ref</w:t>
      </w:r>
      <w:r>
        <w:t xml:space="preserve">erred to Committee on </w:t>
      </w:r>
      <w:r w:rsidRPr="007A5CD2">
        <w:rPr>
          <w:b/>
        </w:rPr>
        <w:t>Judiciary</w:t>
      </w:r>
      <w:r>
        <w:t xml:space="preserve"> </w:t>
      </w:r>
      <w:r w:rsidRPr="007A5CD2">
        <w:t>(</w:t>
      </w:r>
      <w:hyperlink r:id="rId8" w:history="1">
        <w:r w:rsidRPr="007A5CD2">
          <w:rPr>
            <w:rStyle w:val="Hyperlink"/>
          </w:rPr>
          <w:t>House Journal</w:t>
        </w:r>
        <w:r w:rsidRPr="007A5CD2">
          <w:rPr>
            <w:rStyle w:val="Hyperlink"/>
          </w:rPr>
          <w:noBreakHyphen/>
          <w:t>page 19</w:t>
        </w:r>
      </w:hyperlink>
      <w:r w:rsidRPr="007A5CD2">
        <w:t>)</w:t>
      </w:r>
    </w:p>
    <w:p w:rsidR="00AC092A" w:rsidRDefault="00AC092A" w:rsidP="00AC09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6137" w:rsidRPr="00806137" w:rsidRDefault="00806137" w:rsidP="008061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6137" w:rsidRDefault="00806137" w:rsidP="00806137">
      <w:pPr>
        <w:widowControl w:val="0"/>
        <w:jc w:val="left"/>
      </w:pPr>
      <w:r w:rsidRPr="00806137">
        <w:rPr>
          <w:b/>
        </w:rPr>
        <w:t>VERSIONS OF THIS BILL</w:t>
      </w:r>
    </w:p>
    <w:p w:rsidR="00806137" w:rsidRDefault="00806137" w:rsidP="00806137">
      <w:pPr>
        <w:widowControl w:val="0"/>
        <w:jc w:val="left"/>
      </w:pPr>
    </w:p>
    <w:p w:rsidR="00806137" w:rsidRDefault="00401687" w:rsidP="00806137">
      <w:pPr>
        <w:widowControl w:val="0"/>
        <w:jc w:val="left"/>
      </w:pPr>
      <w:hyperlink r:id="rId9" w:history="1">
        <w:r w:rsidR="00806137">
          <w:rPr>
            <w:rStyle w:val="Hyperlink"/>
          </w:rPr>
          <w:t>3/8/2012</w:t>
        </w:r>
      </w:hyperlink>
    </w:p>
    <w:p w:rsidR="00806137" w:rsidRDefault="00806137" w:rsidP="00806137"/>
    <w:p w:rsidR="00806137" w:rsidRDefault="00806137" w:rsidP="00806137">
      <w:pPr>
        <w:sectPr w:rsidR="00806137" w:rsidSect="0080613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7E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5490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613" w:rsidRPr="00AF6916" w:rsidRDefault="00631613" w:rsidP="00177E6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/>
        <w:jc w:val="both"/>
        <w:rPr>
          <w:sz w:val="22"/>
          <w:szCs w:val="22"/>
        </w:rPr>
      </w:pPr>
      <w:bookmarkStart w:id="3" w:name="titletop"/>
      <w:bookmarkEnd w:id="3"/>
      <w:r w:rsidRPr="00AF6916">
        <w:rPr>
          <w:sz w:val="22"/>
          <w:szCs w:val="22"/>
        </w:rPr>
        <w:t xml:space="preserve">TO AMEND THE CODE OF LAWS OF SOUTH CAROLINA, 1976, BY ADDING SECTION </w:t>
      </w:r>
      <w:r>
        <w:rPr>
          <w:sz w:val="22"/>
          <w:szCs w:val="22"/>
        </w:rPr>
        <w:t>7-1-28</w:t>
      </w:r>
      <w:r w:rsidRPr="00AF6916">
        <w:rPr>
          <w:sz w:val="22"/>
          <w:szCs w:val="22"/>
        </w:rPr>
        <w:t xml:space="preserve"> </w:t>
      </w:r>
      <w:bookmarkStart w:id="4" w:name="OCC2"/>
      <w:bookmarkEnd w:id="4"/>
      <w:r w:rsidRPr="00AF6916">
        <w:rPr>
          <w:sz w:val="22"/>
          <w:szCs w:val="22"/>
        </w:rPr>
        <w:t>SO AS TO PROVIDE MINIMUM RESIDENCY REQUIREMENTS FOR A</w:t>
      </w:r>
      <w:r>
        <w:rPr>
          <w:sz w:val="22"/>
          <w:szCs w:val="22"/>
        </w:rPr>
        <w:t xml:space="preserve"> </w:t>
      </w:r>
      <w:r w:rsidRPr="00AF6916">
        <w:rPr>
          <w:sz w:val="22"/>
          <w:szCs w:val="22"/>
        </w:rPr>
        <w:t xml:space="preserve">CANDIDATE </w:t>
      </w:r>
      <w:r>
        <w:rPr>
          <w:sz w:val="22"/>
          <w:szCs w:val="22"/>
        </w:rPr>
        <w:t>FOR A STATE OR LOCAL PUBLIC OFFICE THAT IS ELECTED FROM A SPECIFIC DISTRICT</w:t>
      </w:r>
      <w:r w:rsidRPr="00AF6916">
        <w:rPr>
          <w:sz w:val="22"/>
          <w:szCs w:val="22"/>
        </w:rPr>
        <w:t xml:space="preserve">. </w:t>
      </w:r>
    </w:p>
    <w:p w:rsidR="00754900" w:rsidRDefault="007549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754900" w:rsidRDefault="007549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54900" w:rsidRDefault="007549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613" w:rsidRPr="00587E2E" w:rsidRDefault="00631613" w:rsidP="00631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 xml:space="preserve">Chapter </w:t>
      </w:r>
      <w:r>
        <w:rPr>
          <w:color w:val="000000" w:themeColor="text1"/>
          <w:u w:color="000000" w:themeColor="text1"/>
        </w:rPr>
        <w:t>1</w:t>
      </w:r>
      <w:r w:rsidRPr="00587E2E">
        <w:rPr>
          <w:color w:val="000000" w:themeColor="text1"/>
          <w:u w:color="000000" w:themeColor="text1"/>
        </w:rPr>
        <w:t xml:space="preserve">, Title </w:t>
      </w:r>
      <w:r>
        <w:rPr>
          <w:color w:val="000000" w:themeColor="text1"/>
          <w:u w:color="000000" w:themeColor="text1"/>
        </w:rPr>
        <w:t>7</w:t>
      </w:r>
      <w:r w:rsidRPr="00587E2E">
        <w:rPr>
          <w:color w:val="000000" w:themeColor="text1"/>
          <w:u w:color="000000" w:themeColor="text1"/>
        </w:rPr>
        <w:t xml:space="preserve"> of the 1976 Code is amended by adding:</w:t>
      </w:r>
    </w:p>
    <w:p w:rsidR="00631613" w:rsidRDefault="00631613" w:rsidP="00177E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1613" w:rsidRPr="00E134A7" w:rsidRDefault="00631613" w:rsidP="00631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7-1-28.</w:t>
      </w:r>
      <w:r>
        <w:rPr>
          <w:color w:val="000000" w:themeColor="text1"/>
          <w:u w:color="000000" w:themeColor="text1"/>
        </w:rPr>
        <w:tab/>
        <w:t>Notwithstanding another provision of law, a</w:t>
      </w:r>
      <w:r w:rsidRPr="00E134A7">
        <w:rPr>
          <w:color w:val="000000" w:themeColor="text1"/>
          <w:u w:color="000000" w:themeColor="text1"/>
        </w:rPr>
        <w:t xml:space="preserve"> person may </w:t>
      </w:r>
      <w:r>
        <w:rPr>
          <w:color w:val="000000" w:themeColor="text1"/>
          <w:u w:color="000000" w:themeColor="text1"/>
        </w:rPr>
        <w:t xml:space="preserve">not </w:t>
      </w:r>
      <w:r w:rsidRPr="00E134A7">
        <w:rPr>
          <w:color w:val="000000" w:themeColor="text1"/>
          <w:u w:color="000000" w:themeColor="text1"/>
        </w:rPr>
        <w:t xml:space="preserve">file as a candidate for </w:t>
      </w:r>
      <w:r>
        <w:rPr>
          <w:color w:val="000000" w:themeColor="text1"/>
          <w:u w:color="000000" w:themeColor="text1"/>
        </w:rPr>
        <w:t>a state or local public office that is elected from a specific district unless</w:t>
      </w:r>
      <w:r w:rsidRPr="00E134A7">
        <w:rPr>
          <w:color w:val="000000" w:themeColor="text1"/>
          <w:u w:color="000000" w:themeColor="text1"/>
        </w:rPr>
        <w:t xml:space="preserve"> he is an elector of the district </w:t>
      </w:r>
      <w:r>
        <w:rPr>
          <w:color w:val="000000" w:themeColor="text1"/>
          <w:u w:color="000000" w:themeColor="text1"/>
        </w:rPr>
        <w:t xml:space="preserve">and satisfies the criteria provided in Section 7-1-25(D) </w:t>
      </w:r>
      <w:r w:rsidRPr="00E134A7">
        <w:rPr>
          <w:color w:val="000000" w:themeColor="text1"/>
          <w:u w:color="000000" w:themeColor="text1"/>
        </w:rPr>
        <w:t xml:space="preserve">at least thirty days before the </w:t>
      </w:r>
      <w:r>
        <w:rPr>
          <w:color w:val="000000" w:themeColor="text1"/>
          <w:u w:color="000000" w:themeColor="text1"/>
        </w:rPr>
        <w:t xml:space="preserve">first </w:t>
      </w:r>
      <w:r w:rsidRPr="00E134A7">
        <w:rPr>
          <w:color w:val="000000" w:themeColor="text1"/>
          <w:u w:color="000000" w:themeColor="text1"/>
        </w:rPr>
        <w:t xml:space="preserve">day </w:t>
      </w:r>
      <w:r>
        <w:rPr>
          <w:color w:val="000000" w:themeColor="text1"/>
          <w:u w:color="000000" w:themeColor="text1"/>
        </w:rPr>
        <w:t xml:space="preserve">that </w:t>
      </w:r>
      <w:r w:rsidRPr="00E134A7">
        <w:rPr>
          <w:color w:val="000000" w:themeColor="text1"/>
          <w:u w:color="000000" w:themeColor="text1"/>
        </w:rPr>
        <w:t>candidates may file for that office.</w:t>
      </w:r>
      <w:r>
        <w:rPr>
          <w:color w:val="000000" w:themeColor="text1"/>
          <w:u w:color="000000" w:themeColor="text1"/>
        </w:rPr>
        <w:t>”</w:t>
      </w:r>
    </w:p>
    <w:p w:rsidR="00631613" w:rsidRDefault="00631613" w:rsidP="00177E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31613" w:rsidRDefault="00631613" w:rsidP="00631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77E6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77E6E" w:rsidRDefault="00177E6E" w:rsidP="00806137">
      <w:pPr>
        <w:suppressAutoHyphens/>
      </w:pPr>
    </w:p>
    <w:sectPr w:rsidR="00177E6E" w:rsidSect="0080613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4900" w:rsidRDefault="00754900" w:rsidP="009F0C77">
      <w:r>
        <w:separator/>
      </w:r>
    </w:p>
  </w:endnote>
  <w:endnote w:type="continuationSeparator" w:id="0">
    <w:p w:rsidR="00754900" w:rsidRDefault="007549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31E64A-EC4D-4144-B960-98BB51D04181}"/>
    <w:embedBold r:id="rId2" w:fontKey="{8C451688-6DBA-4616-9BA6-FFF6068172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371E9EC-896A-40AE-823E-521AB19370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092ECD2-7453-4CB7-B48C-066ED91C27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6137" w:rsidRPr="00177E6E" w:rsidRDefault="00806137" w:rsidP="00177E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[4973]</w:t>
    </w:r>
    <w:r>
      <w:tab/>
    </w:r>
    <w:r w:rsidR="00401687">
      <w:fldChar w:fldCharType="begin"/>
    </w:r>
    <w:r w:rsidR="00401687">
      <w:instrText xml:space="preserve"> PAGE  \* MERGEFORMAT </w:instrText>
    </w:r>
    <w:r w:rsidR="00401687">
      <w:fldChar w:fldCharType="separate"/>
    </w:r>
    <w:r w:rsidR="00401687">
      <w:rPr>
        <w:noProof/>
      </w:rPr>
      <w:t>1</w:t>
    </w:r>
    <w:r w:rsidR="0040168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4900" w:rsidRDefault="00754900" w:rsidP="009F0C77">
      <w:r>
        <w:separator/>
      </w:r>
    </w:p>
  </w:footnote>
  <w:footnote w:type="continuationSeparator" w:id="0">
    <w:p w:rsidR="00754900" w:rsidRDefault="007549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322ZW12"/>
    <w:docVar w:name="CoverBillType" w:val="b"/>
    <w:docVar w:name="docpath" w:val="L:\Council\bills\GGS\22322ZW12.DOCX"/>
    <w:docVar w:name="dvBillNumber" w:val="4973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583764"/>
    <w:rsid w:val="00011869"/>
    <w:rsid w:val="000E1785"/>
    <w:rsid w:val="000F40FA"/>
    <w:rsid w:val="0010776B"/>
    <w:rsid w:val="00133E66"/>
    <w:rsid w:val="001435A3"/>
    <w:rsid w:val="00177E6E"/>
    <w:rsid w:val="001D08F2"/>
    <w:rsid w:val="001D525B"/>
    <w:rsid w:val="001D7F4F"/>
    <w:rsid w:val="002321B6"/>
    <w:rsid w:val="00250967"/>
    <w:rsid w:val="002543C8"/>
    <w:rsid w:val="00284AAE"/>
    <w:rsid w:val="002B025A"/>
    <w:rsid w:val="002E5912"/>
    <w:rsid w:val="00325348"/>
    <w:rsid w:val="0032732C"/>
    <w:rsid w:val="00336AD0"/>
    <w:rsid w:val="003646B7"/>
    <w:rsid w:val="0037079A"/>
    <w:rsid w:val="00381364"/>
    <w:rsid w:val="003D01E8"/>
    <w:rsid w:val="003E5288"/>
    <w:rsid w:val="003F6D79"/>
    <w:rsid w:val="00401687"/>
    <w:rsid w:val="0041760A"/>
    <w:rsid w:val="00417C01"/>
    <w:rsid w:val="004809EE"/>
    <w:rsid w:val="00495F5E"/>
    <w:rsid w:val="004E7D54"/>
    <w:rsid w:val="005273C6"/>
    <w:rsid w:val="00530A69"/>
    <w:rsid w:val="00545593"/>
    <w:rsid w:val="00577C6C"/>
    <w:rsid w:val="00583764"/>
    <w:rsid w:val="005C2FE2"/>
    <w:rsid w:val="005E2BC9"/>
    <w:rsid w:val="00605102"/>
    <w:rsid w:val="00605DB2"/>
    <w:rsid w:val="006215AA"/>
    <w:rsid w:val="00631613"/>
    <w:rsid w:val="006913C9"/>
    <w:rsid w:val="0069470D"/>
    <w:rsid w:val="006C6C64"/>
    <w:rsid w:val="006E118A"/>
    <w:rsid w:val="00734F00"/>
    <w:rsid w:val="00754900"/>
    <w:rsid w:val="007A70AE"/>
    <w:rsid w:val="00806137"/>
    <w:rsid w:val="008362E8"/>
    <w:rsid w:val="008A1768"/>
    <w:rsid w:val="008F4429"/>
    <w:rsid w:val="0094021A"/>
    <w:rsid w:val="0097562D"/>
    <w:rsid w:val="009C6A0B"/>
    <w:rsid w:val="009F0C77"/>
    <w:rsid w:val="009F4DD1"/>
    <w:rsid w:val="00A31F9D"/>
    <w:rsid w:val="00A41684"/>
    <w:rsid w:val="00A64E80"/>
    <w:rsid w:val="00A72BCD"/>
    <w:rsid w:val="00A741D9"/>
    <w:rsid w:val="00A833AB"/>
    <w:rsid w:val="00A9741D"/>
    <w:rsid w:val="00AC092A"/>
    <w:rsid w:val="00AD4B17"/>
    <w:rsid w:val="00B412D4"/>
    <w:rsid w:val="00B52DB5"/>
    <w:rsid w:val="00B832DB"/>
    <w:rsid w:val="00BA6AD8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6053"/>
    <w:rsid w:val="00DE32F5"/>
    <w:rsid w:val="00DF3845"/>
    <w:rsid w:val="00E41911"/>
    <w:rsid w:val="00E44BBA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4A351E4-FF52-47BF-9597-408536BE3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631613"/>
    <w:pPr>
      <w:spacing w:before="240" w:after="240"/>
      <w:jc w:val="left"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061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3-08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08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973_201203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270421-4988-4C1A-A357-ED5FD3788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228</Words>
  <Characters>1206</Characters>
  <Application>Microsoft Office Word</Application>
  <DocSecurity>4</DocSecurity>
  <Lines>60</Lines>
  <Paragraphs>23</Paragraphs>
  <ScaleCrop>false</ScaleCrop>
  <Company> </Company>
  <LinksUpToDate>false</LinksUpToDate>
  <CharactersWithSpaces>1415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4973: Minimum residency requirements for a candidate - South Carolina Legislature Online</dc:title>
  <dc:subject/>
  <dc:creator>GloriaShackelford</dc:creator>
  <cp:keywords/>
  <dc:description/>
  <cp:lastModifiedBy>N Cumfer</cp:lastModifiedBy>
  <cp:revision>2</cp:revision>
  <cp:lastPrinted>2012-02-24T14:25:00Z</cp:lastPrinted>
  <dcterms:created xsi:type="dcterms:W3CDTF">2014-11-24T14:52:00Z</dcterms:created>
  <dcterms:modified xsi:type="dcterms:W3CDTF">2014-11-24T14:52:00Z</dcterms:modified>
</cp:coreProperties>
</file>