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687" w:rsidRDefault="00801687" w:rsidP="00801687">
      <w:pPr>
        <w:widowControl w:val="0"/>
        <w:jc w:val="center"/>
      </w:pPr>
      <w:bookmarkStart w:id="0" w:name="_GoBack"/>
      <w:bookmarkEnd w:id="0"/>
      <w:r w:rsidRPr="00801687">
        <w:rPr>
          <w:b/>
        </w:rPr>
        <w:t>South Carolina General Assembly</w:t>
      </w:r>
    </w:p>
    <w:p w:rsidR="00801687" w:rsidRDefault="00801687" w:rsidP="00801687">
      <w:pPr>
        <w:widowControl w:val="0"/>
        <w:jc w:val="center"/>
      </w:pPr>
      <w:r>
        <w:t>119th Session, 2011-2012</w:t>
      </w:r>
    </w:p>
    <w:p w:rsidR="00801687" w:rsidRDefault="00801687" w:rsidP="00801687">
      <w:pPr>
        <w:widowControl w:val="0"/>
        <w:jc w:val="left"/>
      </w:pPr>
    </w:p>
    <w:p w:rsidR="00801687" w:rsidRDefault="00801687" w:rsidP="00801687">
      <w:pPr>
        <w:widowControl w:val="0"/>
        <w:jc w:val="left"/>
        <w:rPr>
          <w:b/>
        </w:rPr>
      </w:pPr>
      <w:r w:rsidRPr="00801687">
        <w:rPr>
          <w:b/>
        </w:rPr>
        <w:t>S.</w:t>
      </w:r>
      <w:r>
        <w:rPr>
          <w:b/>
        </w:rPr>
        <w:t xml:space="preserve"> </w:t>
      </w:r>
      <w:r w:rsidRPr="00801687">
        <w:rPr>
          <w:b/>
        </w:rPr>
        <w:t>503</w:t>
      </w:r>
    </w:p>
    <w:p w:rsidR="00801687" w:rsidRDefault="00801687" w:rsidP="00801687">
      <w:pPr>
        <w:widowControl w:val="0"/>
        <w:jc w:val="left"/>
        <w:rPr>
          <w:b/>
        </w:rPr>
      </w:pPr>
    </w:p>
    <w:p w:rsidR="00801687" w:rsidRDefault="00801687" w:rsidP="00801687">
      <w:pPr>
        <w:widowControl w:val="0"/>
        <w:jc w:val="left"/>
      </w:pPr>
      <w:r w:rsidRPr="00801687">
        <w:rPr>
          <w:b/>
        </w:rPr>
        <w:t>STATUS INFORMATION</w:t>
      </w:r>
    </w:p>
    <w:p w:rsidR="00801687" w:rsidRDefault="00801687" w:rsidP="00801687">
      <w:pPr>
        <w:widowControl w:val="0"/>
        <w:jc w:val="left"/>
      </w:pPr>
    </w:p>
    <w:p w:rsidR="00801687" w:rsidRDefault="00801687" w:rsidP="00801687">
      <w:pPr>
        <w:widowControl w:val="0"/>
        <w:jc w:val="left"/>
      </w:pPr>
      <w:r>
        <w:t>General Bill</w:t>
      </w:r>
    </w:p>
    <w:p w:rsidR="00801687" w:rsidRDefault="006673A7" w:rsidP="00801687">
      <w:pPr>
        <w:widowControl w:val="0"/>
        <w:jc w:val="left"/>
      </w:pPr>
      <w:r>
        <w:t>Sponsors: Senators Cleary, Alexander, Scott, Rankin, McGill, Williams, Ford, Knotts and Reese</w:t>
      </w:r>
    </w:p>
    <w:p w:rsidR="00801687" w:rsidRDefault="00801687" w:rsidP="00801687">
      <w:pPr>
        <w:widowControl w:val="0"/>
        <w:jc w:val="left"/>
      </w:pPr>
      <w:r>
        <w:t>Document Path: l:\council\bills\dka\3195sd11.docx</w:t>
      </w:r>
    </w:p>
    <w:p w:rsidR="00801687" w:rsidRDefault="00801687" w:rsidP="00801687">
      <w:pPr>
        <w:widowControl w:val="0"/>
        <w:jc w:val="left"/>
      </w:pPr>
    </w:p>
    <w:p w:rsidR="00801687" w:rsidRDefault="00801687" w:rsidP="00801687">
      <w:pPr>
        <w:widowControl w:val="0"/>
        <w:jc w:val="left"/>
      </w:pPr>
      <w:r>
        <w:t>Introduced in the Senate on February 3, 2011</w:t>
      </w:r>
    </w:p>
    <w:p w:rsidR="00801687" w:rsidRDefault="00801687" w:rsidP="00801687">
      <w:pPr>
        <w:widowControl w:val="0"/>
        <w:jc w:val="left"/>
      </w:pPr>
      <w:r>
        <w:t xml:space="preserve">Currently residing in the Senate Committee on </w:t>
      </w:r>
      <w:r w:rsidRPr="00801687">
        <w:rPr>
          <w:b/>
        </w:rPr>
        <w:t>Medical Affairs</w:t>
      </w:r>
    </w:p>
    <w:p w:rsidR="00801687" w:rsidRDefault="00801687" w:rsidP="00801687">
      <w:pPr>
        <w:widowControl w:val="0"/>
        <w:jc w:val="left"/>
      </w:pPr>
    </w:p>
    <w:p w:rsidR="00801687" w:rsidRDefault="00801687" w:rsidP="00801687">
      <w:pPr>
        <w:widowControl w:val="0"/>
        <w:jc w:val="left"/>
      </w:pPr>
      <w:r>
        <w:t xml:space="preserve">Summary: </w:t>
      </w:r>
      <w:r w:rsidR="00EB3DF3">
        <w:t>Optometrist</w:t>
      </w:r>
    </w:p>
    <w:p w:rsidR="00801687" w:rsidRDefault="00801687" w:rsidP="00801687">
      <w:pPr>
        <w:widowControl w:val="0"/>
        <w:jc w:val="left"/>
      </w:pPr>
    </w:p>
    <w:p w:rsidR="00801687" w:rsidRDefault="00801687" w:rsidP="00801687">
      <w:pPr>
        <w:widowControl w:val="0"/>
        <w:jc w:val="left"/>
      </w:pPr>
    </w:p>
    <w:p w:rsidR="00801687" w:rsidRDefault="00801687" w:rsidP="00801687">
      <w:pPr>
        <w:widowControl w:val="0"/>
        <w:tabs>
          <w:tab w:val="center" w:pos="590"/>
          <w:tab w:val="center" w:pos="1440"/>
          <w:tab w:val="left" w:pos="1872"/>
          <w:tab w:val="left" w:pos="9187"/>
        </w:tabs>
        <w:jc w:val="left"/>
      </w:pPr>
      <w:r w:rsidRPr="00801687">
        <w:rPr>
          <w:b/>
        </w:rPr>
        <w:t>HISTORY OF LEGISLATIVE ACTIONS</w:t>
      </w:r>
    </w:p>
    <w:p w:rsidR="00801687" w:rsidRDefault="00801687" w:rsidP="00801687">
      <w:pPr>
        <w:widowControl w:val="0"/>
        <w:tabs>
          <w:tab w:val="center" w:pos="590"/>
          <w:tab w:val="center" w:pos="1440"/>
          <w:tab w:val="left" w:pos="1872"/>
          <w:tab w:val="left" w:pos="9187"/>
        </w:tabs>
        <w:jc w:val="left"/>
      </w:pPr>
    </w:p>
    <w:p w:rsidR="00801687" w:rsidRPr="00801687" w:rsidRDefault="00801687" w:rsidP="00801687">
      <w:pPr>
        <w:widowControl w:val="0"/>
        <w:tabs>
          <w:tab w:val="center" w:pos="590"/>
          <w:tab w:val="center" w:pos="1440"/>
          <w:tab w:val="left" w:pos="1872"/>
          <w:tab w:val="left" w:pos="9187"/>
        </w:tabs>
        <w:jc w:val="left"/>
      </w:pPr>
      <w:r w:rsidRPr="00801687">
        <w:rPr>
          <w:u w:val="single"/>
        </w:rPr>
        <w:tab/>
        <w:t>Date</w:t>
      </w:r>
      <w:r w:rsidRPr="00801687">
        <w:rPr>
          <w:u w:val="single"/>
        </w:rPr>
        <w:tab/>
        <w:t>Body</w:t>
      </w:r>
      <w:r w:rsidRPr="00801687">
        <w:rPr>
          <w:u w:val="single"/>
        </w:rPr>
        <w:tab/>
        <w:t>Action Description with journal page number</w:t>
      </w:r>
      <w:r w:rsidRPr="00801687">
        <w:rPr>
          <w:u w:val="single"/>
        </w:rPr>
        <w:tab/>
      </w:r>
    </w:p>
    <w:p w:rsidR="00DF4F89" w:rsidRDefault="00DF4F89" w:rsidP="00DF4F89">
      <w:pPr>
        <w:widowControl w:val="0"/>
        <w:tabs>
          <w:tab w:val="right" w:pos="1008"/>
          <w:tab w:val="left" w:pos="1152"/>
          <w:tab w:val="left" w:pos="1872"/>
          <w:tab w:val="left" w:pos="9187"/>
        </w:tabs>
        <w:ind w:left="2088" w:hanging="2088"/>
        <w:jc w:val="left"/>
      </w:pPr>
      <w:r>
        <w:tab/>
        <w:t>2/3/2011</w:t>
      </w:r>
      <w:r>
        <w:tab/>
        <w:t>Senate</w:t>
      </w:r>
      <w:r>
        <w:tab/>
      </w:r>
      <w:r w:rsidRPr="00272BAC">
        <w:t>Introduced and read first time (</w:t>
      </w:r>
      <w:hyperlink r:id="rId7" w:history="1">
        <w:r w:rsidRPr="00272BAC">
          <w:rPr>
            <w:rStyle w:val="Hyperlink"/>
          </w:rPr>
          <w:t>Senate Journal</w:t>
        </w:r>
        <w:r w:rsidRPr="00272BAC">
          <w:rPr>
            <w:rStyle w:val="Hyperlink"/>
          </w:rPr>
          <w:noBreakHyphen/>
          <w:t>page 8</w:t>
        </w:r>
      </w:hyperlink>
      <w:r w:rsidRPr="00272BAC">
        <w:t>)</w:t>
      </w:r>
    </w:p>
    <w:p w:rsidR="00DF4F89" w:rsidRDefault="00DF4F89" w:rsidP="00DF4F89">
      <w:pPr>
        <w:widowControl w:val="0"/>
        <w:tabs>
          <w:tab w:val="right" w:pos="1008"/>
          <w:tab w:val="left" w:pos="1152"/>
          <w:tab w:val="left" w:pos="1872"/>
          <w:tab w:val="left" w:pos="9187"/>
        </w:tabs>
        <w:ind w:left="2088" w:hanging="2088"/>
        <w:jc w:val="left"/>
      </w:pPr>
      <w:r>
        <w:tab/>
        <w:t>2/3/2011</w:t>
      </w:r>
      <w:r>
        <w:tab/>
        <w:t>Senate</w:t>
      </w:r>
      <w:r>
        <w:tab/>
      </w:r>
      <w:r w:rsidRPr="00272BAC">
        <w:t xml:space="preserve">Referred </w:t>
      </w:r>
      <w:r>
        <w:t xml:space="preserve">to Committee on </w:t>
      </w:r>
      <w:r w:rsidRPr="00272BAC">
        <w:rPr>
          <w:b/>
        </w:rPr>
        <w:t>Medical Affairs</w:t>
      </w:r>
      <w:r>
        <w:t xml:space="preserve"> </w:t>
      </w:r>
      <w:r w:rsidRPr="00272BAC">
        <w:t>(</w:t>
      </w:r>
      <w:hyperlink r:id="rId8" w:history="1">
        <w:r w:rsidRPr="00272BAC">
          <w:rPr>
            <w:rStyle w:val="Hyperlink"/>
          </w:rPr>
          <w:t>Senate Journal</w:t>
        </w:r>
        <w:r w:rsidRPr="00272BAC">
          <w:rPr>
            <w:rStyle w:val="Hyperlink"/>
          </w:rPr>
          <w:noBreakHyphen/>
          <w:t>page 8</w:t>
        </w:r>
      </w:hyperlink>
      <w:r w:rsidRPr="00272BAC">
        <w:t>)</w:t>
      </w:r>
    </w:p>
    <w:p w:rsidR="00DF4F89" w:rsidRDefault="00DF4F89" w:rsidP="00DF4F89">
      <w:pPr>
        <w:widowControl w:val="0"/>
        <w:tabs>
          <w:tab w:val="right" w:pos="1008"/>
          <w:tab w:val="left" w:pos="1152"/>
          <w:tab w:val="left" w:pos="1872"/>
          <w:tab w:val="left" w:pos="9187"/>
        </w:tabs>
        <w:ind w:left="2088" w:hanging="2088"/>
        <w:jc w:val="left"/>
      </w:pPr>
    </w:p>
    <w:p w:rsidR="00801687" w:rsidRPr="00801687" w:rsidRDefault="00801687" w:rsidP="00801687">
      <w:pPr>
        <w:widowControl w:val="0"/>
        <w:tabs>
          <w:tab w:val="right" w:pos="1008"/>
          <w:tab w:val="left" w:pos="1152"/>
          <w:tab w:val="left" w:pos="1872"/>
          <w:tab w:val="left" w:pos="9187"/>
        </w:tabs>
        <w:ind w:left="2088" w:hanging="2088"/>
        <w:jc w:val="left"/>
      </w:pPr>
    </w:p>
    <w:p w:rsidR="00801687" w:rsidRDefault="00801687" w:rsidP="00801687">
      <w:pPr>
        <w:widowControl w:val="0"/>
        <w:jc w:val="left"/>
      </w:pPr>
      <w:r w:rsidRPr="00801687">
        <w:rPr>
          <w:b/>
        </w:rPr>
        <w:t>VERSIONS OF THIS BILL</w:t>
      </w:r>
    </w:p>
    <w:p w:rsidR="00801687" w:rsidRDefault="00801687" w:rsidP="00801687">
      <w:pPr>
        <w:widowControl w:val="0"/>
        <w:jc w:val="left"/>
      </w:pPr>
    </w:p>
    <w:p w:rsidR="00801687" w:rsidRDefault="00790A7D" w:rsidP="00801687">
      <w:pPr>
        <w:widowControl w:val="0"/>
        <w:jc w:val="left"/>
      </w:pPr>
      <w:hyperlink r:id="rId9" w:history="1">
        <w:r w:rsidR="00801687">
          <w:rPr>
            <w:rStyle w:val="Hyperlink"/>
          </w:rPr>
          <w:t>2/3/2011</w:t>
        </w:r>
      </w:hyperlink>
    </w:p>
    <w:p w:rsidR="00801687" w:rsidRDefault="00801687" w:rsidP="00801687"/>
    <w:p w:rsidR="00801687" w:rsidRDefault="00801687" w:rsidP="00801687">
      <w:pPr>
        <w:sectPr w:rsidR="00801687" w:rsidSect="00801687">
          <w:pgSz w:w="12240" w:h="15840" w:code="1"/>
          <w:pgMar w:top="1080" w:right="1440" w:bottom="1080" w:left="1440" w:header="720" w:footer="720" w:gutter="0"/>
          <w:cols w:space="720"/>
          <w:noEndnote/>
          <w:docGrid w:linePitch="360"/>
        </w:sectPr>
      </w:pPr>
    </w:p>
    <w:p w:rsidR="00DB71E4" w:rsidRDefault="00DB71E4" w:rsidP="00DB71E4">
      <w:pPr>
        <w:pStyle w:val="BillDots0"/>
      </w:pPr>
    </w:p>
    <w:p w:rsidR="00DB71E4" w:rsidRDefault="00DB71E4" w:rsidP="00DB71E4">
      <w:pPr>
        <w:pStyle w:val="Numbersforbills"/>
      </w:pPr>
    </w:p>
    <w:p w:rsidR="00DB71E4" w:rsidRDefault="00DB71E4" w:rsidP="00DB7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E4" w:rsidRDefault="00DB71E4" w:rsidP="00DB7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E4" w:rsidRDefault="00DB71E4" w:rsidP="00DB7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E4" w:rsidRDefault="00DB71E4" w:rsidP="00DB7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E4" w:rsidRDefault="00DB71E4" w:rsidP="00DB7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E4" w:rsidRDefault="00DB71E4" w:rsidP="00DB7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4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0A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3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40</w:t>
      </w:r>
      <w:r w:rsidR="004E6672">
        <w:noBreakHyphen/>
      </w:r>
      <w:r>
        <w:t>37</w:t>
      </w:r>
      <w:r w:rsidR="004E6672">
        <w:noBreakHyphen/>
      </w:r>
      <w:r>
        <w:t xml:space="preserve">290, AS AMENDED, CODE OF LAWS OF SOUTH CAROLINA, 1976, RELATING TO THE MANNER OF PRESCRIBING AND ADMINISTERING PHARMACEUTICAL AGENTS BY AN OPTOMETRIST, SO AS TO PERMIT INJECTIONS INTO THE EYELID AS AN EXCEPTION TO THE PROHIBITION </w:t>
      </w:r>
      <w:r w:rsidR="00425ACA">
        <w:t>AGAINST</w:t>
      </w:r>
      <w:r>
        <w:t xml:space="preserve"> MEDICATIONS </w:t>
      </w:r>
      <w:r w:rsidR="00425ACA">
        <w:t>BEING</w:t>
      </w:r>
      <w:r>
        <w:t xml:space="preserve"> GIVEN BY INJECTION OR INTRAVENOUSLY. </w:t>
      </w:r>
    </w:p>
    <w:p w:rsidR="003C0A80" w:rsidRDefault="003C0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0A80" w:rsidRDefault="003C0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0A80" w:rsidRDefault="003C0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A80" w:rsidRDefault="003C0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3068">
        <w:t>Section 40</w:t>
      </w:r>
      <w:r w:rsidR="004E6672">
        <w:noBreakHyphen/>
      </w:r>
      <w:r w:rsidR="00533068">
        <w:t>37</w:t>
      </w:r>
      <w:r w:rsidR="004E6672">
        <w:noBreakHyphen/>
      </w:r>
      <w:r w:rsidR="00533068">
        <w:t>290(5) of the 1976 Code, as last amended by Act 135 of 2005, is further amended to read:</w:t>
      </w:r>
    </w:p>
    <w:p w:rsidR="00533068" w:rsidRDefault="00533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068" w:rsidRDefault="00533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60243A">
        <w:t xml:space="preserve"> no medications may be given by injection or intravenously</w:t>
      </w:r>
      <w:r>
        <w:t xml:space="preserve"> </w:t>
      </w:r>
      <w:r>
        <w:rPr>
          <w:u w:val="single"/>
        </w:rPr>
        <w:t>except for injections into the eyelid</w:t>
      </w:r>
      <w:r w:rsidRPr="0060243A">
        <w:t>.</w:t>
      </w:r>
      <w:r>
        <w:t>”</w:t>
      </w:r>
    </w:p>
    <w:p w:rsidR="003C0A80" w:rsidRDefault="003C0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3068">
        <w:t>2</w:t>
      </w:r>
      <w:r>
        <w:t>.</w:t>
      </w:r>
      <w:r>
        <w:tab/>
        <w:t>This act takes effect upon approval by the Governor.</w:t>
      </w:r>
    </w:p>
    <w:p w:rsidR="00C74E9D" w:rsidRPr="00EC5B1D" w:rsidRDefault="004E6672" w:rsidP="00801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sz w:val="24"/>
        </w:rPr>
      </w:pPr>
      <w:r>
        <w:noBreakHyphen/>
      </w:r>
      <w:r>
        <w:noBreakHyphen/>
      </w:r>
      <w:r>
        <w:noBreakHyphen/>
      </w:r>
      <w:r>
        <w:noBreakHyphen/>
      </w:r>
      <w:r w:rsidR="0010776B">
        <w:t>XX</w:t>
      </w:r>
      <w:r>
        <w:noBreakHyphen/>
      </w:r>
      <w:r>
        <w:noBreakHyphen/>
      </w:r>
      <w:r>
        <w:noBreakHyphen/>
      </w:r>
      <w:r>
        <w:noBreakHyphen/>
      </w:r>
    </w:p>
    <w:sectPr w:rsidR="00C74E9D" w:rsidRPr="00EC5B1D" w:rsidSect="008016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EA9" w:rsidRDefault="00EF3EA9" w:rsidP="009F0C77">
      <w:r>
        <w:separator/>
      </w:r>
    </w:p>
  </w:endnote>
  <w:endnote w:type="continuationSeparator" w:id="0">
    <w:p w:rsidR="00EF3EA9" w:rsidRDefault="00EF3E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9D7AC4-59CC-46CB-804D-D07890F66EE8}"/>
    <w:embedBold r:id="rId2" w:fontKey="{B7987341-F24E-4383-A111-457661924AA3}"/>
  </w:font>
  <w:font w:name="Calibri">
    <w:panose1 w:val="020F0502020204030204"/>
    <w:charset w:val="00"/>
    <w:family w:val="swiss"/>
    <w:pitch w:val="variable"/>
    <w:sig w:usb0="E10002FF" w:usb1="4000ACFF" w:usb2="00000009" w:usb3="00000000" w:csb0="0000019F" w:csb1="00000000"/>
    <w:embedRegular r:id="rId3" w:fontKey="{665841CA-C336-4BB7-8C2E-79A9EA11C941}"/>
  </w:font>
  <w:font w:name="Cambria">
    <w:panose1 w:val="02040503050406030204"/>
    <w:charset w:val="00"/>
    <w:family w:val="roman"/>
    <w:pitch w:val="variable"/>
    <w:sig w:usb0="E00002FF" w:usb1="400004FF" w:usb2="00000000" w:usb3="00000000" w:csb0="0000019F" w:csb1="00000000"/>
    <w:embedRegular r:id="rId4" w:fontKey="{67CCB9EE-6209-4226-8F4C-026D79C3AF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687" w:rsidRPr="00614052" w:rsidRDefault="00801687" w:rsidP="00614052">
    <w:pPr>
      <w:pStyle w:val="Footer"/>
      <w:tabs>
        <w:tab w:val="clear" w:pos="4680"/>
        <w:tab w:val="clear" w:pos="9360"/>
        <w:tab w:val="center" w:pos="2995"/>
      </w:tabs>
      <w:spacing w:before="120"/>
    </w:pPr>
    <w:r>
      <w:t>[503]</w:t>
    </w:r>
    <w:r>
      <w:tab/>
    </w:r>
    <w:r w:rsidR="00790A7D">
      <w:fldChar w:fldCharType="begin"/>
    </w:r>
    <w:r w:rsidR="00790A7D">
      <w:instrText xml:space="preserve"> PAGE  \* MERGEFORMAT </w:instrText>
    </w:r>
    <w:r w:rsidR="00790A7D">
      <w:fldChar w:fldCharType="separate"/>
    </w:r>
    <w:r w:rsidR="00790A7D">
      <w:rPr>
        <w:noProof/>
      </w:rPr>
      <w:t>1</w:t>
    </w:r>
    <w:r w:rsidR="00790A7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EA9" w:rsidRDefault="00EF3EA9" w:rsidP="009F0C77">
      <w:r>
        <w:separator/>
      </w:r>
    </w:p>
  </w:footnote>
  <w:footnote w:type="continuationSeparator" w:id="0">
    <w:p w:rsidR="00EF3EA9" w:rsidRDefault="00EF3E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95SD11"/>
    <w:docVar w:name="CoverBillType" w:val="b"/>
    <w:docVar w:name="docpath" w:val="L:\Council\bills\DKA\3195SD11.DOCX"/>
    <w:docVar w:name="dvBillNumber" w:val="503"/>
    <w:docVar w:name="dvBillNumberPrefix" w:val="S. "/>
    <w:docVar w:name="dvOriginalBody" w:val="Senate"/>
    <w:docVar w:name="dvSteno" w:val="DKA"/>
    <w:docVar w:name="NameofBody" w:val="s"/>
    <w:docVar w:name="vgroup2" w:val="Council"/>
  </w:docVars>
  <w:rsids>
    <w:rsidRoot w:val="00F50B6B"/>
    <w:rsid w:val="00026C9A"/>
    <w:rsid w:val="000408C1"/>
    <w:rsid w:val="000965A1"/>
    <w:rsid w:val="000E1785"/>
    <w:rsid w:val="001023A4"/>
    <w:rsid w:val="0010776B"/>
    <w:rsid w:val="00133E66"/>
    <w:rsid w:val="00134ACF"/>
    <w:rsid w:val="00144E15"/>
    <w:rsid w:val="001A4A62"/>
    <w:rsid w:val="001A681E"/>
    <w:rsid w:val="001D08F2"/>
    <w:rsid w:val="001D3492"/>
    <w:rsid w:val="001F323D"/>
    <w:rsid w:val="002037CA"/>
    <w:rsid w:val="002047A2"/>
    <w:rsid w:val="002112B1"/>
    <w:rsid w:val="002321B6"/>
    <w:rsid w:val="0023696B"/>
    <w:rsid w:val="00250967"/>
    <w:rsid w:val="002759C5"/>
    <w:rsid w:val="00277DEE"/>
    <w:rsid w:val="00280D88"/>
    <w:rsid w:val="00294ABE"/>
    <w:rsid w:val="002A3EB4"/>
    <w:rsid w:val="00325348"/>
    <w:rsid w:val="00393688"/>
    <w:rsid w:val="003C0A80"/>
    <w:rsid w:val="003D411E"/>
    <w:rsid w:val="003E3C1E"/>
    <w:rsid w:val="003E6148"/>
    <w:rsid w:val="00400EAA"/>
    <w:rsid w:val="0041760A"/>
    <w:rsid w:val="00425ACA"/>
    <w:rsid w:val="004809EE"/>
    <w:rsid w:val="004E6672"/>
    <w:rsid w:val="00511EE9"/>
    <w:rsid w:val="00521E00"/>
    <w:rsid w:val="00533068"/>
    <w:rsid w:val="00577C6C"/>
    <w:rsid w:val="0058501B"/>
    <w:rsid w:val="006136B9"/>
    <w:rsid w:val="00614052"/>
    <w:rsid w:val="006215AA"/>
    <w:rsid w:val="00626161"/>
    <w:rsid w:val="006340D9"/>
    <w:rsid w:val="00643B8E"/>
    <w:rsid w:val="00665EBC"/>
    <w:rsid w:val="006673A7"/>
    <w:rsid w:val="0069470D"/>
    <w:rsid w:val="006A476C"/>
    <w:rsid w:val="006C6A93"/>
    <w:rsid w:val="006E02F9"/>
    <w:rsid w:val="006E259E"/>
    <w:rsid w:val="00753C04"/>
    <w:rsid w:val="00756946"/>
    <w:rsid w:val="00757F80"/>
    <w:rsid w:val="00771EEC"/>
    <w:rsid w:val="00786819"/>
    <w:rsid w:val="00790A7D"/>
    <w:rsid w:val="00796B3F"/>
    <w:rsid w:val="007A325A"/>
    <w:rsid w:val="007E4BF3"/>
    <w:rsid w:val="007F1523"/>
    <w:rsid w:val="007F509E"/>
    <w:rsid w:val="007F5799"/>
    <w:rsid w:val="007F6947"/>
    <w:rsid w:val="00801687"/>
    <w:rsid w:val="00812D7A"/>
    <w:rsid w:val="00872729"/>
    <w:rsid w:val="008F4429"/>
    <w:rsid w:val="009352BB"/>
    <w:rsid w:val="00943604"/>
    <w:rsid w:val="00990668"/>
    <w:rsid w:val="009A66B6"/>
    <w:rsid w:val="009F0C77"/>
    <w:rsid w:val="009F4B14"/>
    <w:rsid w:val="009F4DD1"/>
    <w:rsid w:val="00A64E80"/>
    <w:rsid w:val="00A741D9"/>
    <w:rsid w:val="00A9741D"/>
    <w:rsid w:val="00AD4B17"/>
    <w:rsid w:val="00B26FA6"/>
    <w:rsid w:val="00B741CB"/>
    <w:rsid w:val="00B934F3"/>
    <w:rsid w:val="00BB6347"/>
    <w:rsid w:val="00BC40DE"/>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71E4"/>
    <w:rsid w:val="00DE68F0"/>
    <w:rsid w:val="00DF3845"/>
    <w:rsid w:val="00DF3E7B"/>
    <w:rsid w:val="00DF4F89"/>
    <w:rsid w:val="00DF7E17"/>
    <w:rsid w:val="00E61EA6"/>
    <w:rsid w:val="00EB00A2"/>
    <w:rsid w:val="00EB1BF3"/>
    <w:rsid w:val="00EB3DF3"/>
    <w:rsid w:val="00EC5B1D"/>
    <w:rsid w:val="00ED7DC2"/>
    <w:rsid w:val="00EF3EA9"/>
    <w:rsid w:val="00EF3EEE"/>
    <w:rsid w:val="00F149A7"/>
    <w:rsid w:val="00F50B6B"/>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981A1F2-7E6A-48F8-91CA-0CF32F3D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B71E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B71E4"/>
    <w:pPr>
      <w:tabs>
        <w:tab w:val="right" w:pos="5904"/>
      </w:tabs>
    </w:pPr>
  </w:style>
  <w:style w:type="character" w:styleId="Hyperlink">
    <w:name w:val="Hyperlink"/>
    <w:basedOn w:val="DefaultParagraphFont"/>
    <w:uiPriority w:val="99"/>
    <w:unhideWhenUsed/>
    <w:rsid w:val="008016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3-11.docx" TargetMode="External"/><Relationship Id="rId3" Type="http://schemas.openxmlformats.org/officeDocument/2006/relationships/settings" Target="settings.xml"/><Relationship Id="rId7" Type="http://schemas.openxmlformats.org/officeDocument/2006/relationships/hyperlink" Target="file:///h:\sj%20archive\2011\02-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3_201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2E90B-91B7-47BD-B55C-4B7B8CC48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198</Words>
  <Characters>1124</Characters>
  <Application>Microsoft Office Word</Application>
  <DocSecurity>4</DocSecurity>
  <Lines>59</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503: Optometrist - South Carolina Legislature Online</dc:title>
  <dc:subject/>
  <dc:creator>SharonPair</dc:creator>
  <cp:keywords/>
  <dc:description/>
  <cp:lastModifiedBy>N Cumfer</cp:lastModifiedBy>
  <cp:revision>2</cp:revision>
  <cp:lastPrinted>2011-01-19T19:44:00Z</cp:lastPrinted>
  <dcterms:created xsi:type="dcterms:W3CDTF">2014-11-21T20:45:00Z</dcterms:created>
  <dcterms:modified xsi:type="dcterms:W3CDTF">2014-11-21T20:45:00Z</dcterms:modified>
</cp:coreProperties>
</file>