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317F5" w:rsidRDefault="003317F5" w:rsidP="003317F5">
      <w:pPr>
        <w:widowControl w:val="0"/>
        <w:jc w:val="center"/>
      </w:pPr>
      <w:bookmarkStart w:id="0" w:name="_GoBack"/>
      <w:bookmarkEnd w:id="0"/>
      <w:r w:rsidRPr="003317F5">
        <w:rPr>
          <w:b/>
        </w:rPr>
        <w:t>South Carolina General Assembly</w:t>
      </w:r>
    </w:p>
    <w:p w:rsidR="003317F5" w:rsidRDefault="003317F5" w:rsidP="003317F5">
      <w:pPr>
        <w:widowControl w:val="0"/>
        <w:jc w:val="center"/>
      </w:pPr>
      <w:r>
        <w:t>119th Session, 2011-2012</w:t>
      </w:r>
    </w:p>
    <w:p w:rsidR="003317F5" w:rsidRDefault="003317F5" w:rsidP="003317F5">
      <w:pPr>
        <w:widowControl w:val="0"/>
        <w:jc w:val="left"/>
      </w:pPr>
    </w:p>
    <w:p w:rsidR="003317F5" w:rsidRDefault="003317F5" w:rsidP="003317F5">
      <w:pPr>
        <w:widowControl w:val="0"/>
        <w:jc w:val="left"/>
        <w:rPr>
          <w:b/>
        </w:rPr>
      </w:pPr>
      <w:r w:rsidRPr="003317F5">
        <w:rPr>
          <w:b/>
        </w:rPr>
        <w:t>S.</w:t>
      </w:r>
      <w:r>
        <w:rPr>
          <w:b/>
        </w:rPr>
        <w:t xml:space="preserve"> </w:t>
      </w:r>
      <w:r w:rsidRPr="003317F5">
        <w:rPr>
          <w:b/>
        </w:rPr>
        <w:t>513</w:t>
      </w:r>
    </w:p>
    <w:p w:rsidR="003317F5" w:rsidRDefault="003317F5" w:rsidP="003317F5">
      <w:pPr>
        <w:widowControl w:val="0"/>
        <w:jc w:val="left"/>
        <w:rPr>
          <w:b/>
        </w:rPr>
      </w:pPr>
    </w:p>
    <w:p w:rsidR="003317F5" w:rsidRDefault="003317F5" w:rsidP="003317F5">
      <w:pPr>
        <w:widowControl w:val="0"/>
        <w:jc w:val="left"/>
      </w:pPr>
      <w:r w:rsidRPr="003317F5">
        <w:rPr>
          <w:b/>
        </w:rPr>
        <w:t>STATUS INFORMATION</w:t>
      </w:r>
    </w:p>
    <w:p w:rsidR="003317F5" w:rsidRDefault="003317F5" w:rsidP="003317F5">
      <w:pPr>
        <w:widowControl w:val="0"/>
        <w:jc w:val="left"/>
      </w:pPr>
    </w:p>
    <w:p w:rsidR="003317F5" w:rsidRDefault="003317F5" w:rsidP="003317F5">
      <w:pPr>
        <w:widowControl w:val="0"/>
        <w:jc w:val="left"/>
      </w:pPr>
      <w:r>
        <w:t>General Bill</w:t>
      </w:r>
    </w:p>
    <w:p w:rsidR="003317F5" w:rsidRDefault="003317F5" w:rsidP="003317F5">
      <w:pPr>
        <w:widowControl w:val="0"/>
        <w:jc w:val="left"/>
      </w:pPr>
      <w:r>
        <w:t>Sponsors: Senators Knotts, Cleary, Bright, Reese, Fair, Williams, Rose and Hayes</w:t>
      </w:r>
    </w:p>
    <w:p w:rsidR="003317F5" w:rsidRDefault="003317F5" w:rsidP="003317F5">
      <w:pPr>
        <w:widowControl w:val="0"/>
        <w:jc w:val="left"/>
      </w:pPr>
      <w:r>
        <w:t>Document Path: l:\council\bills\swb\6043cm11.docx</w:t>
      </w:r>
    </w:p>
    <w:p w:rsidR="003317F5" w:rsidRDefault="003317F5" w:rsidP="003317F5">
      <w:pPr>
        <w:widowControl w:val="0"/>
        <w:jc w:val="left"/>
      </w:pPr>
    </w:p>
    <w:p w:rsidR="003317F5" w:rsidRDefault="003317F5" w:rsidP="003317F5">
      <w:pPr>
        <w:widowControl w:val="0"/>
        <w:jc w:val="left"/>
      </w:pPr>
      <w:r>
        <w:t>Introduced in the Senate on February 8, 2011</w:t>
      </w:r>
    </w:p>
    <w:p w:rsidR="003317F5" w:rsidRDefault="003317F5" w:rsidP="003317F5">
      <w:pPr>
        <w:widowControl w:val="0"/>
        <w:jc w:val="left"/>
      </w:pPr>
      <w:r>
        <w:t xml:space="preserve">Currently residing in the Senate Committee on </w:t>
      </w:r>
      <w:r w:rsidRPr="003317F5">
        <w:rPr>
          <w:b/>
        </w:rPr>
        <w:t>Fish, Game and Forestry</w:t>
      </w:r>
    </w:p>
    <w:p w:rsidR="003317F5" w:rsidRDefault="003317F5" w:rsidP="003317F5">
      <w:pPr>
        <w:widowControl w:val="0"/>
        <w:jc w:val="left"/>
      </w:pPr>
    </w:p>
    <w:p w:rsidR="003317F5" w:rsidRDefault="003317F5" w:rsidP="003317F5">
      <w:pPr>
        <w:widowControl w:val="0"/>
        <w:jc w:val="left"/>
      </w:pPr>
      <w:r>
        <w:t xml:space="preserve">Summary: </w:t>
      </w:r>
      <w:r w:rsidR="00F60A83">
        <w:t>Hunting/fishing license for veterans</w:t>
      </w:r>
    </w:p>
    <w:p w:rsidR="003317F5" w:rsidRDefault="003317F5" w:rsidP="003317F5">
      <w:pPr>
        <w:widowControl w:val="0"/>
        <w:jc w:val="left"/>
      </w:pPr>
    </w:p>
    <w:p w:rsidR="003317F5" w:rsidRDefault="003317F5" w:rsidP="003317F5">
      <w:pPr>
        <w:widowControl w:val="0"/>
        <w:jc w:val="left"/>
      </w:pPr>
    </w:p>
    <w:p w:rsidR="003317F5" w:rsidRDefault="003317F5" w:rsidP="003317F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317F5">
        <w:rPr>
          <w:b/>
        </w:rPr>
        <w:t>HISTORY OF LEGISLATIVE ACTIONS</w:t>
      </w:r>
    </w:p>
    <w:p w:rsidR="003317F5" w:rsidRDefault="003317F5" w:rsidP="003317F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3317F5" w:rsidRPr="003317F5" w:rsidRDefault="003317F5" w:rsidP="003317F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317F5">
        <w:rPr>
          <w:u w:val="single"/>
        </w:rPr>
        <w:tab/>
        <w:t>Date</w:t>
      </w:r>
      <w:r w:rsidRPr="003317F5">
        <w:rPr>
          <w:u w:val="single"/>
        </w:rPr>
        <w:tab/>
        <w:t>Body</w:t>
      </w:r>
      <w:r w:rsidRPr="003317F5">
        <w:rPr>
          <w:u w:val="single"/>
        </w:rPr>
        <w:tab/>
        <w:t>Action Description with journal page number</w:t>
      </w:r>
      <w:r w:rsidRPr="003317F5">
        <w:rPr>
          <w:u w:val="single"/>
        </w:rPr>
        <w:tab/>
      </w:r>
    </w:p>
    <w:p w:rsidR="00F24A8D" w:rsidRDefault="00F24A8D" w:rsidP="00F24A8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2/8/2011</w:t>
      </w:r>
      <w:r>
        <w:tab/>
        <w:t>Senate</w:t>
      </w:r>
      <w:r>
        <w:tab/>
      </w:r>
      <w:r w:rsidRPr="00EE7215">
        <w:t>Introduced and read first time (</w:t>
      </w:r>
      <w:hyperlink r:id="rId7" w:history="1">
        <w:r w:rsidRPr="00EE7215">
          <w:rPr>
            <w:rStyle w:val="Hyperlink"/>
          </w:rPr>
          <w:t>Senate Journal</w:t>
        </w:r>
        <w:r w:rsidRPr="00EE7215">
          <w:rPr>
            <w:rStyle w:val="Hyperlink"/>
          </w:rPr>
          <w:noBreakHyphen/>
          <w:t>page 4</w:t>
        </w:r>
      </w:hyperlink>
      <w:r w:rsidRPr="00EE7215">
        <w:t>)</w:t>
      </w:r>
    </w:p>
    <w:p w:rsidR="00F24A8D" w:rsidRDefault="00F24A8D" w:rsidP="00F24A8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2/8/2011</w:t>
      </w:r>
      <w:r>
        <w:tab/>
        <w:t>Senate</w:t>
      </w:r>
      <w:r>
        <w:tab/>
      </w:r>
      <w:r w:rsidRPr="00EE7215">
        <w:t>Referred to Commi</w:t>
      </w:r>
      <w:r>
        <w:t xml:space="preserve">ttee on </w:t>
      </w:r>
      <w:r w:rsidRPr="00EE7215">
        <w:rPr>
          <w:b/>
        </w:rPr>
        <w:t>Fish, Game and Forestry</w:t>
      </w:r>
      <w:r>
        <w:t xml:space="preserve"> </w:t>
      </w:r>
      <w:r w:rsidRPr="00EE7215">
        <w:t>(</w:t>
      </w:r>
      <w:hyperlink r:id="rId8" w:history="1">
        <w:r w:rsidRPr="00EE7215">
          <w:rPr>
            <w:rStyle w:val="Hyperlink"/>
          </w:rPr>
          <w:t>Senate Journal</w:t>
        </w:r>
        <w:r w:rsidRPr="00EE7215">
          <w:rPr>
            <w:rStyle w:val="Hyperlink"/>
          </w:rPr>
          <w:noBreakHyphen/>
          <w:t>page 4</w:t>
        </w:r>
      </w:hyperlink>
      <w:r w:rsidRPr="00EE7215">
        <w:t>)</w:t>
      </w:r>
    </w:p>
    <w:p w:rsidR="00F24A8D" w:rsidRDefault="00F24A8D" w:rsidP="00F24A8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317F5" w:rsidRPr="003317F5" w:rsidRDefault="003317F5" w:rsidP="003317F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317F5" w:rsidRDefault="003317F5" w:rsidP="003317F5">
      <w:pPr>
        <w:widowControl w:val="0"/>
        <w:jc w:val="left"/>
      </w:pPr>
      <w:r w:rsidRPr="003317F5">
        <w:rPr>
          <w:b/>
        </w:rPr>
        <w:t>VERSIONS OF THIS BILL</w:t>
      </w:r>
    </w:p>
    <w:p w:rsidR="003317F5" w:rsidRDefault="003317F5" w:rsidP="003317F5">
      <w:pPr>
        <w:widowControl w:val="0"/>
        <w:jc w:val="left"/>
      </w:pPr>
    </w:p>
    <w:p w:rsidR="003317F5" w:rsidRDefault="0057330F" w:rsidP="003317F5">
      <w:pPr>
        <w:widowControl w:val="0"/>
        <w:jc w:val="left"/>
      </w:pPr>
      <w:hyperlink r:id="rId9" w:history="1">
        <w:r w:rsidR="003317F5">
          <w:rPr>
            <w:rStyle w:val="Hyperlink"/>
          </w:rPr>
          <w:t>2/8/2011</w:t>
        </w:r>
      </w:hyperlink>
    </w:p>
    <w:p w:rsidR="003317F5" w:rsidRDefault="003317F5" w:rsidP="003317F5"/>
    <w:p w:rsidR="003317F5" w:rsidRDefault="003317F5" w:rsidP="003317F5">
      <w:pPr>
        <w:sectPr w:rsidR="003317F5" w:rsidSect="003317F5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628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436B8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3776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AMEND THE CODE OF LAWS OF SOUTH CAROLINA, 1976, BY ADDING SECTION 50</w:t>
      </w:r>
      <w:r>
        <w:noBreakHyphen/>
        <w:t>9</w:t>
      </w:r>
      <w:r>
        <w:noBreakHyphen/>
        <w:t>750 SO AS TO PROVIDE THAT NONRESIDENT VETERANS OF CERTAIN MILITARY OPERATIONS MAY PURCHASE A HUNTING OR FISHING LICENSE FOR THE AMOUNT THE DEPARTMENT OF NATURAL RESOURCES CHARGES A RESIDENT OF THIS STATE.</w:t>
      </w:r>
    </w:p>
    <w:p w:rsidR="001436B8" w:rsidRDefault="001436B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436B8" w:rsidRDefault="001436B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1436B8" w:rsidRDefault="001436B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436B8" w:rsidRDefault="001436B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B37769">
        <w:t xml:space="preserve">Article </w:t>
      </w:r>
      <w:r w:rsidR="00CD50CA">
        <w:t>6</w:t>
      </w:r>
      <w:r w:rsidR="00B37769">
        <w:t>, Chapter 9, Title 50 of the 1976 Code is amended by adding:</w:t>
      </w:r>
    </w:p>
    <w:p w:rsidR="00B37769" w:rsidRDefault="00B3776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37769" w:rsidRDefault="00B3776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50</w:t>
      </w:r>
      <w:r>
        <w:noBreakHyphen/>
        <w:t>9</w:t>
      </w:r>
      <w:r>
        <w:noBreakHyphen/>
        <w:t>750.</w:t>
      </w:r>
      <w:r>
        <w:tab/>
        <w:t>A nonresident who is a veteran of World War II, the Korean Conflict, the Vietnam War, Operation Desert Shield, Operation Desert Storm, Operation Iraqi Freedom, or Operation Enduring Freedom</w:t>
      </w:r>
      <w:r>
        <w:noBreakHyphen/>
        <w:t>Afghanistan may purchase a hunting or fishing license for the amount the department charges a resident of this State.  A person who is covered by this provision must provide the department with a DD214 or other official documentation that states that he is a veteran of one or more of these military operations.”</w:t>
      </w:r>
    </w:p>
    <w:p w:rsidR="001436B8" w:rsidRDefault="001436B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436B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B37769">
        <w:t>2</w:t>
      </w:r>
      <w:r>
        <w:t>.</w:t>
      </w:r>
      <w:r>
        <w:tab/>
        <w:t>This act takes effect upon approval by the Governor.</w:t>
      </w:r>
    </w:p>
    <w:p w:rsidR="007628DA" w:rsidRDefault="00B37769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628DA" w:rsidRDefault="007628DA" w:rsidP="003317F5">
      <w:pPr>
        <w:suppressAutoHyphens/>
      </w:pPr>
    </w:p>
    <w:sectPr w:rsidR="007628DA" w:rsidSect="003317F5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436B8" w:rsidRDefault="001436B8" w:rsidP="009F0C77">
      <w:r>
        <w:separator/>
      </w:r>
    </w:p>
  </w:endnote>
  <w:endnote w:type="continuationSeparator" w:id="0">
    <w:p w:rsidR="001436B8" w:rsidRDefault="001436B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966A176-E180-4ED6-A7C6-FF4D231A9A9B}"/>
    <w:embedBold r:id="rId2" w:fontKey="{B61C0145-FE7E-4018-B755-DED830097113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23F5C52B-A128-46A5-8A01-DFB7684B5CA1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050BBD39-7D6F-4A5B-BB56-3B2D25492CE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C81B92B-8B3D-4E14-BB58-FAA2A584C06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317F5" w:rsidRPr="007628DA" w:rsidRDefault="003317F5" w:rsidP="007628D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[513]</w:t>
    </w:r>
    <w:r>
      <w:tab/>
    </w:r>
    <w:r w:rsidR="0057330F">
      <w:fldChar w:fldCharType="begin"/>
    </w:r>
    <w:r w:rsidR="0057330F">
      <w:instrText xml:space="preserve"> PAGE  \* MERGEFORMAT </w:instrText>
    </w:r>
    <w:r w:rsidR="0057330F">
      <w:fldChar w:fldCharType="separate"/>
    </w:r>
    <w:r w:rsidR="0057330F">
      <w:rPr>
        <w:noProof/>
      </w:rPr>
      <w:t>1</w:t>
    </w:r>
    <w:r w:rsidR="0057330F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436B8" w:rsidRDefault="001436B8" w:rsidP="009F0C77">
      <w:r>
        <w:separator/>
      </w:r>
    </w:p>
  </w:footnote>
  <w:footnote w:type="continuationSeparator" w:id="0">
    <w:p w:rsidR="001436B8" w:rsidRDefault="001436B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s"/>
    <w:docVar w:name="clipname" w:val="6043CM11"/>
    <w:docVar w:name="CoverBillType" w:val="b"/>
    <w:docVar w:name="docpath" w:val="L:\Council\bills\SWB\6043CM11.DOCX"/>
    <w:docVar w:name="dvBillNumber" w:val="513"/>
    <w:docVar w:name="dvBillNumberPrefix" w:val="S. "/>
    <w:docVar w:name="dvOriginalBody" w:val="Senate"/>
    <w:docVar w:name="dvSteno" w:val="SWB"/>
    <w:docVar w:name="NameofBody" w:val="s"/>
    <w:docVar w:name="vgroup2" w:val="Council"/>
  </w:docVars>
  <w:rsids>
    <w:rsidRoot w:val="00B756F0"/>
    <w:rsid w:val="00026C9A"/>
    <w:rsid w:val="000965A1"/>
    <w:rsid w:val="000E1785"/>
    <w:rsid w:val="001023A4"/>
    <w:rsid w:val="0010776B"/>
    <w:rsid w:val="00133E66"/>
    <w:rsid w:val="00134ACF"/>
    <w:rsid w:val="001436B8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8328C"/>
    <w:rsid w:val="00294ABE"/>
    <w:rsid w:val="002A3EB4"/>
    <w:rsid w:val="002C5009"/>
    <w:rsid w:val="00325348"/>
    <w:rsid w:val="003317F5"/>
    <w:rsid w:val="00393688"/>
    <w:rsid w:val="003D411E"/>
    <w:rsid w:val="003E3C1E"/>
    <w:rsid w:val="003E6148"/>
    <w:rsid w:val="00400EAA"/>
    <w:rsid w:val="0041760A"/>
    <w:rsid w:val="00431C72"/>
    <w:rsid w:val="004809EE"/>
    <w:rsid w:val="0048153E"/>
    <w:rsid w:val="004C6540"/>
    <w:rsid w:val="004D621C"/>
    <w:rsid w:val="00511EE9"/>
    <w:rsid w:val="00521E00"/>
    <w:rsid w:val="0057330F"/>
    <w:rsid w:val="00577C6C"/>
    <w:rsid w:val="0058501B"/>
    <w:rsid w:val="005C5E57"/>
    <w:rsid w:val="006215AA"/>
    <w:rsid w:val="006340D9"/>
    <w:rsid w:val="00643B8E"/>
    <w:rsid w:val="00665EBC"/>
    <w:rsid w:val="00667D5A"/>
    <w:rsid w:val="0069470D"/>
    <w:rsid w:val="006A476C"/>
    <w:rsid w:val="006C6A93"/>
    <w:rsid w:val="006E02F9"/>
    <w:rsid w:val="00753C04"/>
    <w:rsid w:val="00756946"/>
    <w:rsid w:val="00757F80"/>
    <w:rsid w:val="007628DA"/>
    <w:rsid w:val="00771EEC"/>
    <w:rsid w:val="00786819"/>
    <w:rsid w:val="007A325A"/>
    <w:rsid w:val="007E3748"/>
    <w:rsid w:val="007F1523"/>
    <w:rsid w:val="007F509E"/>
    <w:rsid w:val="007F5799"/>
    <w:rsid w:val="007F6947"/>
    <w:rsid w:val="0084561A"/>
    <w:rsid w:val="00872729"/>
    <w:rsid w:val="008765A2"/>
    <w:rsid w:val="008F4429"/>
    <w:rsid w:val="009352BB"/>
    <w:rsid w:val="00990668"/>
    <w:rsid w:val="009E77C8"/>
    <w:rsid w:val="009F0C77"/>
    <w:rsid w:val="009F4DD1"/>
    <w:rsid w:val="00A64E80"/>
    <w:rsid w:val="00A741D9"/>
    <w:rsid w:val="00A9741D"/>
    <w:rsid w:val="00AD4B17"/>
    <w:rsid w:val="00B26FA6"/>
    <w:rsid w:val="00B27FA7"/>
    <w:rsid w:val="00B37769"/>
    <w:rsid w:val="00B454B7"/>
    <w:rsid w:val="00B741CB"/>
    <w:rsid w:val="00B756F0"/>
    <w:rsid w:val="00B934F3"/>
    <w:rsid w:val="00BA3BA0"/>
    <w:rsid w:val="00BB034C"/>
    <w:rsid w:val="00BB6347"/>
    <w:rsid w:val="00BD2134"/>
    <w:rsid w:val="00C038D8"/>
    <w:rsid w:val="00C045DD"/>
    <w:rsid w:val="00C277EF"/>
    <w:rsid w:val="00C3136F"/>
    <w:rsid w:val="00C3483A"/>
    <w:rsid w:val="00C74E9D"/>
    <w:rsid w:val="00C82FD3"/>
    <w:rsid w:val="00C912A3"/>
    <w:rsid w:val="00CC6B7B"/>
    <w:rsid w:val="00CD3619"/>
    <w:rsid w:val="00CD50CA"/>
    <w:rsid w:val="00CF4447"/>
    <w:rsid w:val="00D405E7"/>
    <w:rsid w:val="00D41D56"/>
    <w:rsid w:val="00D55D93"/>
    <w:rsid w:val="00D6260D"/>
    <w:rsid w:val="00D6662B"/>
    <w:rsid w:val="00D95E2F"/>
    <w:rsid w:val="00D970A9"/>
    <w:rsid w:val="00DB3AC0"/>
    <w:rsid w:val="00DD3EEA"/>
    <w:rsid w:val="00DE68F0"/>
    <w:rsid w:val="00DF3845"/>
    <w:rsid w:val="00DF7E17"/>
    <w:rsid w:val="00EB00A2"/>
    <w:rsid w:val="00EB1BF3"/>
    <w:rsid w:val="00ED146B"/>
    <w:rsid w:val="00EF3EEE"/>
    <w:rsid w:val="00F149A7"/>
    <w:rsid w:val="00F24A8D"/>
    <w:rsid w:val="00F50BAF"/>
    <w:rsid w:val="00F52C10"/>
    <w:rsid w:val="00F60A83"/>
    <w:rsid w:val="00F81FFD"/>
    <w:rsid w:val="00F85228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684E89C8-6E58-44AA-8219-D8168C0AC4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3776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7769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3317F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11\02-08-11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11\02-08-11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1-12\513_20110208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4A4642-4A23-4C3D-8F1B-F06CD92D2C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17BC28D8.dotm</Template>
  <TotalTime>0</TotalTime>
  <Pages>2</Pages>
  <Words>264</Words>
  <Characters>1434</Characters>
  <Application>Microsoft Office Word</Application>
  <DocSecurity>4</DocSecurity>
  <Lines>65</Lines>
  <Paragraphs>23</Paragraphs>
  <ScaleCrop>false</ScaleCrop>
  <Company> </Company>
  <LinksUpToDate>false</LinksUpToDate>
  <CharactersWithSpaces>1679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513: Hunting/fishing license for veterans - South Carolina Legislature Online</dc:title>
  <dc:subject/>
  <dc:creator>SandyBarden</dc:creator>
  <cp:keywords/>
  <dc:description/>
  <cp:lastModifiedBy>N Cumfer</cp:lastModifiedBy>
  <cp:revision>2</cp:revision>
  <cp:lastPrinted>2011-02-03T15:28:00Z</cp:lastPrinted>
  <dcterms:created xsi:type="dcterms:W3CDTF">2014-11-21T20:45:00Z</dcterms:created>
  <dcterms:modified xsi:type="dcterms:W3CDTF">2014-11-21T20:45:00Z</dcterms:modified>
</cp:coreProperties>
</file>