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83D" w:rsidRDefault="008C183D" w:rsidP="008C183D">
      <w:pPr>
        <w:widowControl w:val="0"/>
        <w:jc w:val="center"/>
      </w:pPr>
      <w:bookmarkStart w:id="0" w:name="_GoBack"/>
      <w:bookmarkEnd w:id="0"/>
      <w:r w:rsidRPr="008C183D">
        <w:rPr>
          <w:b/>
        </w:rPr>
        <w:t>South Carolina General Assembly</w:t>
      </w:r>
    </w:p>
    <w:p w:rsidR="008C183D" w:rsidRDefault="008C183D" w:rsidP="008C183D">
      <w:pPr>
        <w:widowControl w:val="0"/>
        <w:jc w:val="center"/>
      </w:pPr>
      <w:r>
        <w:t>119th Session, 2011-2012</w:t>
      </w:r>
    </w:p>
    <w:p w:rsidR="008C183D" w:rsidRDefault="008C183D" w:rsidP="008C183D">
      <w:pPr>
        <w:widowControl w:val="0"/>
        <w:jc w:val="left"/>
      </w:pPr>
    </w:p>
    <w:p w:rsidR="008C183D" w:rsidRDefault="008C183D" w:rsidP="008C183D">
      <w:pPr>
        <w:widowControl w:val="0"/>
        <w:jc w:val="left"/>
        <w:rPr>
          <w:b/>
        </w:rPr>
      </w:pPr>
      <w:r w:rsidRPr="008C183D">
        <w:rPr>
          <w:b/>
        </w:rPr>
        <w:t>H. 5234</w:t>
      </w:r>
    </w:p>
    <w:p w:rsidR="008C183D" w:rsidRDefault="008C183D" w:rsidP="008C183D">
      <w:pPr>
        <w:widowControl w:val="0"/>
        <w:jc w:val="left"/>
        <w:rPr>
          <w:b/>
        </w:rPr>
      </w:pPr>
    </w:p>
    <w:p w:rsidR="008C183D" w:rsidRDefault="008C183D" w:rsidP="008C183D">
      <w:pPr>
        <w:widowControl w:val="0"/>
        <w:jc w:val="left"/>
      </w:pPr>
      <w:r w:rsidRPr="008C183D">
        <w:rPr>
          <w:b/>
        </w:rPr>
        <w:t>STATUS INFORMATION</w:t>
      </w:r>
    </w:p>
    <w:p w:rsidR="008C183D" w:rsidRDefault="008C183D" w:rsidP="008C183D">
      <w:pPr>
        <w:widowControl w:val="0"/>
        <w:jc w:val="left"/>
      </w:pPr>
    </w:p>
    <w:p w:rsidR="008C183D" w:rsidRDefault="008C183D" w:rsidP="008C183D">
      <w:pPr>
        <w:widowControl w:val="0"/>
        <w:jc w:val="left"/>
      </w:pPr>
      <w:r>
        <w:t>House Resolution</w:t>
      </w:r>
    </w:p>
    <w:p w:rsidR="008C183D" w:rsidRDefault="008C183D" w:rsidP="008C183D">
      <w:pPr>
        <w:widowControl w:val="0"/>
        <w:jc w:val="left"/>
      </w:pPr>
      <w:r>
        <w:t>Sponsors: Rep. Brantley</w:t>
      </w:r>
    </w:p>
    <w:p w:rsidR="008C183D" w:rsidRDefault="008C183D" w:rsidP="008C183D">
      <w:pPr>
        <w:widowControl w:val="0"/>
        <w:jc w:val="left"/>
      </w:pPr>
      <w:r>
        <w:t>Document Path: l:\council\bills\gm\25069zw12.docx</w:t>
      </w:r>
    </w:p>
    <w:p w:rsidR="008C183D" w:rsidRDefault="008C183D" w:rsidP="008C183D">
      <w:pPr>
        <w:widowControl w:val="0"/>
        <w:jc w:val="left"/>
      </w:pPr>
    </w:p>
    <w:p w:rsidR="008C183D" w:rsidRDefault="008C183D" w:rsidP="008C183D">
      <w:pPr>
        <w:widowControl w:val="0"/>
        <w:jc w:val="left"/>
      </w:pPr>
      <w:r>
        <w:t>Introduced in the House on May 9, 2012</w:t>
      </w:r>
    </w:p>
    <w:p w:rsidR="008C183D" w:rsidRDefault="008C183D" w:rsidP="008C183D">
      <w:pPr>
        <w:widowControl w:val="0"/>
        <w:jc w:val="left"/>
      </w:pPr>
      <w:r>
        <w:t>Adopted by the House on May 9, 2012</w:t>
      </w:r>
    </w:p>
    <w:p w:rsidR="008C183D" w:rsidRDefault="008C183D" w:rsidP="008C183D">
      <w:pPr>
        <w:widowControl w:val="0"/>
        <w:jc w:val="left"/>
      </w:pPr>
    </w:p>
    <w:p w:rsidR="008C183D" w:rsidRDefault="008C183D" w:rsidP="008C183D">
      <w:pPr>
        <w:widowControl w:val="0"/>
        <w:jc w:val="left"/>
      </w:pPr>
      <w:r>
        <w:t xml:space="preserve">Summary: </w:t>
      </w:r>
      <w:r w:rsidR="004E23B6">
        <w:t>Claibourne Metzger</w:t>
      </w:r>
    </w:p>
    <w:p w:rsidR="008C183D" w:rsidRDefault="008C183D" w:rsidP="008C183D">
      <w:pPr>
        <w:widowControl w:val="0"/>
        <w:jc w:val="left"/>
      </w:pPr>
    </w:p>
    <w:p w:rsidR="008C183D" w:rsidRDefault="008C183D" w:rsidP="008C183D">
      <w:pPr>
        <w:widowControl w:val="0"/>
        <w:jc w:val="left"/>
      </w:pPr>
    </w:p>
    <w:p w:rsidR="008C183D" w:rsidRDefault="008C183D" w:rsidP="008C18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83D">
        <w:rPr>
          <w:b/>
        </w:rPr>
        <w:t>HISTORY OF LEGISLATIVE ACTIONS</w:t>
      </w:r>
    </w:p>
    <w:p w:rsidR="008C183D" w:rsidRDefault="008C183D" w:rsidP="008C18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183D" w:rsidRPr="008C183D" w:rsidRDefault="008C183D" w:rsidP="008C18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83D">
        <w:rPr>
          <w:u w:val="single"/>
        </w:rPr>
        <w:tab/>
        <w:t>Date</w:t>
      </w:r>
      <w:r w:rsidRPr="008C183D">
        <w:rPr>
          <w:u w:val="single"/>
        </w:rPr>
        <w:tab/>
        <w:t>Body</w:t>
      </w:r>
      <w:r w:rsidRPr="008C183D">
        <w:rPr>
          <w:u w:val="single"/>
        </w:rPr>
        <w:tab/>
        <w:t>Action Description with journal page number</w:t>
      </w:r>
      <w:r w:rsidRPr="008C183D">
        <w:rPr>
          <w:u w:val="single"/>
        </w:rPr>
        <w:tab/>
      </w:r>
    </w:p>
    <w:p w:rsidR="00F03E9C" w:rsidRDefault="00F03E9C" w:rsidP="00F03E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245DA1">
        <w:t>Introduced and adopted (</w:t>
      </w:r>
      <w:hyperlink r:id="rId7" w:history="1">
        <w:r w:rsidRPr="00245DA1">
          <w:rPr>
            <w:rStyle w:val="Hyperlink"/>
          </w:rPr>
          <w:t>House Journal</w:t>
        </w:r>
        <w:r w:rsidRPr="00245DA1">
          <w:rPr>
            <w:rStyle w:val="Hyperlink"/>
          </w:rPr>
          <w:noBreakHyphen/>
          <w:t>page 8</w:t>
        </w:r>
      </w:hyperlink>
      <w:r w:rsidRPr="00245DA1">
        <w:t>)</w:t>
      </w:r>
    </w:p>
    <w:p w:rsidR="00F03E9C" w:rsidRDefault="00F03E9C" w:rsidP="00F03E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83D" w:rsidRPr="008C183D" w:rsidRDefault="008C183D" w:rsidP="008C18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83D" w:rsidRDefault="008C183D" w:rsidP="008C183D">
      <w:r w:rsidRPr="008C183D">
        <w:rPr>
          <w:b/>
        </w:rPr>
        <w:t>VERSIONS OF THIS BILL</w:t>
      </w:r>
    </w:p>
    <w:p w:rsidR="008C183D" w:rsidRDefault="008C183D" w:rsidP="008C183D"/>
    <w:p w:rsidR="008C183D" w:rsidRDefault="0063656F" w:rsidP="008C183D">
      <w:hyperlink r:id="rId8" w:history="1">
        <w:r w:rsidR="008C183D">
          <w:rPr>
            <w:rStyle w:val="Hyperlink"/>
          </w:rPr>
          <w:t>5/9/2012</w:t>
        </w:r>
      </w:hyperlink>
    </w:p>
    <w:p w:rsidR="008C183D" w:rsidRDefault="008C183D" w:rsidP="008C183D"/>
    <w:p w:rsidR="008C183D" w:rsidRDefault="008C183D" w:rsidP="008C183D">
      <w:pPr>
        <w:sectPr w:rsidR="008C183D" w:rsidSect="008C18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4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1D1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41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FE3B53">
        <w:t>MR. CLAIBOURNE</w:t>
      </w:r>
      <w:r w:rsidR="00FE3B53" w:rsidRPr="008D22FE">
        <w:rPr>
          <w:color w:val="000000" w:themeColor="text1"/>
          <w:u w:color="000000" w:themeColor="text1"/>
        </w:rPr>
        <w:t xml:space="preserve"> </w:t>
      </w:r>
      <w:r w:rsidR="006A62E7">
        <w:rPr>
          <w:color w:val="000000" w:themeColor="text1"/>
          <w:u w:color="000000" w:themeColor="text1"/>
        </w:rPr>
        <w:t xml:space="preserve">METZGER </w:t>
      </w:r>
      <w:r w:rsidR="00FE3B53" w:rsidRPr="008D22FE">
        <w:rPr>
          <w:color w:val="000000" w:themeColor="text1"/>
          <w:u w:color="000000" w:themeColor="text1"/>
        </w:rPr>
        <w:t xml:space="preserve">OF </w:t>
      </w:r>
      <w:r w:rsidR="00FE3B53"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</w:t>
      </w:r>
      <w:r w:rsidR="00B152EC">
        <w:rPr>
          <w:color w:val="000000" w:themeColor="text1"/>
          <w:u w:color="000000" w:themeColor="text1"/>
        </w:rPr>
        <w:t>REACHING</w:t>
      </w:r>
      <w:r w:rsidRPr="008D22FE">
        <w:rPr>
          <w:color w:val="000000" w:themeColor="text1"/>
          <w:u w:color="000000" w:themeColor="text1"/>
        </w:rPr>
        <w:t xml:space="preserve"> HIS </w:t>
      </w:r>
      <w:r w:rsidR="00FE3B53">
        <w:rPr>
          <w:color w:val="000000" w:themeColor="text1"/>
          <w:u w:color="000000" w:themeColor="text1"/>
        </w:rPr>
        <w:t>NINETY</w:t>
      </w:r>
      <w:r w:rsidR="00B152EC">
        <w:rPr>
          <w:color w:val="000000" w:themeColor="text1"/>
          <w:u w:color="000000" w:themeColor="text1"/>
        </w:rPr>
        <w:noBreakHyphen/>
      </w:r>
      <w:r w:rsidR="00FE3B53">
        <w:rPr>
          <w:color w:val="000000" w:themeColor="text1"/>
          <w:u w:color="000000" w:themeColor="text1"/>
        </w:rPr>
        <w:t>THIRD</w:t>
      </w:r>
      <w:r w:rsidRPr="008D22FE">
        <w:rPr>
          <w:color w:val="000000" w:themeColor="text1"/>
          <w:u w:color="000000" w:themeColor="text1"/>
        </w:rPr>
        <w:t xml:space="preserve"> BIRTHDAY, AND TO WISH HIM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431D1A" w:rsidRDefault="0043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4134" w:rsidRPr="008D22FE" w:rsidRDefault="00431D1A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413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B152EC">
        <w:rPr>
          <w:color w:val="000000" w:themeColor="text1"/>
          <w:u w:color="000000" w:themeColor="text1"/>
        </w:rPr>
        <w:t>House of Representatives</w:t>
      </w:r>
      <w:r w:rsidR="00F44134" w:rsidRPr="008D22FE">
        <w:rPr>
          <w:color w:val="000000" w:themeColor="text1"/>
          <w:u w:color="000000" w:themeColor="text1"/>
        </w:rPr>
        <w:t xml:space="preserve"> are delighted to learn that </w:t>
      </w:r>
      <w:r w:rsidR="00FE3B53">
        <w:t>Mr. Claibourne</w:t>
      </w:r>
      <w:r w:rsidR="00FE3B53">
        <w:rPr>
          <w:color w:val="000000" w:themeColor="text1"/>
          <w:u w:color="000000" w:themeColor="text1"/>
        </w:rPr>
        <w:t xml:space="preserve"> </w:t>
      </w:r>
      <w:r w:rsidR="006A62E7">
        <w:rPr>
          <w:color w:val="000000" w:themeColor="text1"/>
          <w:u w:color="000000" w:themeColor="text1"/>
        </w:rPr>
        <w:t xml:space="preserve">Metzger </w:t>
      </w:r>
      <w:r w:rsidR="00FE3B53">
        <w:rPr>
          <w:color w:val="000000" w:themeColor="text1"/>
          <w:u w:color="000000" w:themeColor="text1"/>
        </w:rPr>
        <w:t>of Hampton</w:t>
      </w:r>
      <w:r w:rsidR="00F44134" w:rsidRPr="008D22FE">
        <w:rPr>
          <w:color w:val="000000" w:themeColor="text1"/>
          <w:u w:color="000000" w:themeColor="text1"/>
        </w:rPr>
        <w:t xml:space="preserve"> County celebrate</w:t>
      </w:r>
      <w:r w:rsidR="00FE3B53">
        <w:rPr>
          <w:color w:val="000000" w:themeColor="text1"/>
          <w:u w:color="000000" w:themeColor="text1"/>
        </w:rPr>
        <w:t>d</w:t>
      </w:r>
      <w:r w:rsidR="00F44134" w:rsidRPr="008D22FE">
        <w:rPr>
          <w:color w:val="000000" w:themeColor="text1"/>
          <w:u w:color="000000" w:themeColor="text1"/>
        </w:rPr>
        <w:t xml:space="preserve"> </w:t>
      </w:r>
      <w:r w:rsidR="00F44134">
        <w:rPr>
          <w:color w:val="000000" w:themeColor="text1"/>
          <w:u w:color="000000" w:themeColor="text1"/>
        </w:rPr>
        <w:t>his</w:t>
      </w:r>
      <w:r w:rsidR="00FE3B53">
        <w:rPr>
          <w:color w:val="000000" w:themeColor="text1"/>
          <w:u w:color="000000" w:themeColor="text1"/>
        </w:rPr>
        <w:t xml:space="preserve"> ninety</w:t>
      </w:r>
      <w:r w:rsidR="00B152EC">
        <w:rPr>
          <w:color w:val="000000" w:themeColor="text1"/>
          <w:u w:color="000000" w:themeColor="text1"/>
        </w:rPr>
        <w:noBreakHyphen/>
      </w:r>
      <w:r w:rsidR="00FE3B53">
        <w:rPr>
          <w:color w:val="000000" w:themeColor="text1"/>
          <w:u w:color="000000" w:themeColor="text1"/>
        </w:rPr>
        <w:t xml:space="preserve">third </w:t>
      </w:r>
      <w:r w:rsidR="00F44134" w:rsidRPr="008D22FE">
        <w:rPr>
          <w:color w:val="000000" w:themeColor="text1"/>
          <w:u w:color="000000" w:themeColor="text1"/>
        </w:rPr>
        <w:t xml:space="preserve">birthday on </w:t>
      </w:r>
      <w:r w:rsidR="00FE3B53">
        <w:rPr>
          <w:color w:val="000000" w:themeColor="text1"/>
          <w:u w:color="000000" w:themeColor="text1"/>
        </w:rPr>
        <w:t>January 10</w:t>
      </w:r>
      <w:r w:rsidR="00F44134" w:rsidRPr="008D22FE">
        <w:rPr>
          <w:color w:val="000000" w:themeColor="text1"/>
          <w:u w:color="000000" w:themeColor="text1"/>
        </w:rPr>
        <w:t>, 20</w:t>
      </w:r>
      <w:r w:rsidR="00FE3B53">
        <w:rPr>
          <w:color w:val="000000" w:themeColor="text1"/>
          <w:u w:color="000000" w:themeColor="text1"/>
        </w:rPr>
        <w:t>12</w:t>
      </w:r>
      <w:r w:rsidR="00F44134" w:rsidRPr="008D22FE">
        <w:rPr>
          <w:color w:val="000000" w:themeColor="text1"/>
          <w:u w:color="000000" w:themeColor="text1"/>
        </w:rPr>
        <w:t xml:space="preserve">; and </w:t>
      </w:r>
    </w:p>
    <w:p w:rsidR="00F44134" w:rsidRDefault="00F44134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4134" w:rsidRPr="008D22FE" w:rsidRDefault="00FE3B53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January 10, 1919</w:t>
      </w:r>
      <w:r w:rsidR="00F44134" w:rsidRPr="008D22FE">
        <w:rPr>
          <w:color w:val="000000" w:themeColor="text1"/>
          <w:u w:color="000000" w:themeColor="text1"/>
        </w:rPr>
        <w:t xml:space="preserve">, in the early part of the twentieth century, </w:t>
      </w:r>
      <w:r w:rsidR="00F44134">
        <w:rPr>
          <w:color w:val="000000" w:themeColor="text1"/>
          <w:u w:color="000000" w:themeColor="text1"/>
        </w:rPr>
        <w:t>he</w:t>
      </w:r>
      <w:r w:rsidR="00F44134" w:rsidRPr="008D22FE">
        <w:rPr>
          <w:color w:val="000000" w:themeColor="text1"/>
          <w:u w:color="000000" w:themeColor="text1"/>
        </w:rPr>
        <w:t xml:space="preserve"> has been witness to nearly all the incredible </w:t>
      </w:r>
      <w:r w:rsidR="00F44134">
        <w:rPr>
          <w:color w:val="000000" w:themeColor="text1"/>
          <w:u w:color="000000" w:themeColor="text1"/>
        </w:rPr>
        <w:t xml:space="preserve">social </w:t>
      </w:r>
      <w:r w:rsidR="00F44134" w:rsidRPr="008D22FE">
        <w:rPr>
          <w:color w:val="000000" w:themeColor="text1"/>
          <w:u w:color="000000" w:themeColor="text1"/>
        </w:rPr>
        <w:t xml:space="preserve">changes, </w:t>
      </w:r>
      <w:r w:rsidR="00F44134">
        <w:rPr>
          <w:color w:val="000000" w:themeColor="text1"/>
          <w:u w:color="000000" w:themeColor="text1"/>
        </w:rPr>
        <w:t xml:space="preserve">technological </w:t>
      </w:r>
      <w:r w:rsidR="00F44134" w:rsidRPr="008D22FE">
        <w:rPr>
          <w:color w:val="000000" w:themeColor="text1"/>
          <w:u w:color="000000" w:themeColor="text1"/>
        </w:rPr>
        <w:t xml:space="preserve">advancements, and </w:t>
      </w:r>
      <w:r w:rsidR="00F44134">
        <w:rPr>
          <w:color w:val="000000" w:themeColor="text1"/>
          <w:u w:color="000000" w:themeColor="text1"/>
        </w:rPr>
        <w:t xml:space="preserve">international </w:t>
      </w:r>
      <w:r w:rsidR="00F44134"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</w:t>
      </w:r>
      <w:r w:rsidR="00F44134">
        <w:rPr>
          <w:color w:val="000000" w:themeColor="text1"/>
          <w:u w:color="000000" w:themeColor="text1"/>
        </w:rPr>
        <w:t>ed</w:t>
      </w:r>
      <w:r w:rsidR="00F44134" w:rsidRPr="008D22FE">
        <w:rPr>
          <w:color w:val="000000" w:themeColor="text1"/>
          <w:u w:color="000000" w:themeColor="text1"/>
        </w:rPr>
        <w:t xml:space="preserve"> </w:t>
      </w:r>
      <w:r w:rsidR="00B152EC">
        <w:rPr>
          <w:color w:val="000000" w:themeColor="text1"/>
          <w:u w:color="000000" w:themeColor="text1"/>
        </w:rPr>
        <w:t xml:space="preserve">the globe </w:t>
      </w:r>
      <w:r w:rsidR="00F44134" w:rsidRPr="008D22FE">
        <w:rPr>
          <w:color w:val="000000" w:themeColor="text1"/>
          <w:u w:color="000000" w:themeColor="text1"/>
        </w:rPr>
        <w:t xml:space="preserve">from that time into the </w:t>
      </w:r>
      <w:r>
        <w:rPr>
          <w:color w:val="000000" w:themeColor="text1"/>
          <w:u w:color="000000" w:themeColor="text1"/>
        </w:rPr>
        <w:t>second</w:t>
      </w:r>
      <w:r w:rsidR="00F44134">
        <w:rPr>
          <w:color w:val="000000" w:themeColor="text1"/>
          <w:u w:color="000000" w:themeColor="text1"/>
        </w:rPr>
        <w:t xml:space="preserve"> decade of the</w:t>
      </w:r>
      <w:r w:rsidR="00F44134" w:rsidRPr="008D22FE">
        <w:rPr>
          <w:color w:val="000000" w:themeColor="text1"/>
          <w:u w:color="000000" w:themeColor="text1"/>
        </w:rPr>
        <w:t xml:space="preserve"> twenty</w:t>
      </w:r>
      <w:r w:rsidR="00B152EC">
        <w:rPr>
          <w:color w:val="000000" w:themeColor="text1"/>
          <w:u w:color="000000" w:themeColor="text1"/>
        </w:rPr>
        <w:noBreakHyphen/>
      </w:r>
      <w:r w:rsidR="00F44134" w:rsidRPr="008D22FE">
        <w:rPr>
          <w:color w:val="000000" w:themeColor="text1"/>
          <w:u w:color="000000" w:themeColor="text1"/>
        </w:rPr>
        <w:t xml:space="preserve">first century; and </w:t>
      </w:r>
    </w:p>
    <w:p w:rsidR="00F44134" w:rsidRDefault="00F44134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2EC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Clyo, Georgia, </w:t>
      </w:r>
      <w:r w:rsidR="006A62E7">
        <w:rPr>
          <w:color w:val="000000" w:themeColor="text1"/>
          <w:u w:color="000000" w:themeColor="text1"/>
        </w:rPr>
        <w:t>Mr. Metzger</w:t>
      </w:r>
      <w:r>
        <w:rPr>
          <w:color w:val="000000" w:themeColor="text1"/>
          <w:u w:color="000000" w:themeColor="text1"/>
        </w:rPr>
        <w:t xml:space="preserve"> attended schools in Clyo and Springfield, Georgia; and</w:t>
      </w:r>
    </w:p>
    <w:p w:rsidR="00B152EC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2EC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retired as a Star Route mail carrier and now resides in the lush verdure of Furman in the South Carolina Lowcountry where he enjoys gardening; and</w:t>
      </w:r>
    </w:p>
    <w:p w:rsidR="00B152EC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2EC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married to his beloved wife, Finley, he worships with the Jehovah Witnesses in Hampton; and</w:t>
      </w:r>
    </w:p>
    <w:p w:rsidR="00B152EC" w:rsidRPr="008D22FE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D1A" w:rsidRDefault="00F441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>
        <w:rPr>
          <w:color w:val="000000" w:themeColor="text1"/>
          <w:u w:color="000000" w:themeColor="text1"/>
        </w:rPr>
        <w:t>citizen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>upon arriving at</w:t>
      </w:r>
      <w:r w:rsidRPr="008D22FE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ninety</w:t>
      </w:r>
      <w:r w:rsidR="00B152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8D22FE">
        <w:rPr>
          <w:color w:val="000000" w:themeColor="text1"/>
          <w:u w:color="000000" w:themeColor="text1"/>
        </w:rPr>
        <w:t xml:space="preserve"> birthday and join with his family an</w:t>
      </w:r>
      <w:r>
        <w:rPr>
          <w:color w:val="000000" w:themeColor="text1"/>
          <w:u w:color="000000" w:themeColor="text1"/>
        </w:rPr>
        <w:t>d friends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431D1A">
        <w:t>.  Now, therefore,</w:t>
      </w:r>
    </w:p>
    <w:p w:rsidR="00431D1A" w:rsidRDefault="0043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D1A" w:rsidRDefault="0043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1D1A" w:rsidRDefault="0043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134" w:rsidRPr="008D22FE" w:rsidRDefault="00431D1A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44134">
        <w:t xml:space="preserve"> </w:t>
      </w:r>
      <w:r w:rsidR="00F4413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44134">
        <w:rPr>
          <w:color w:val="000000" w:themeColor="text1"/>
          <w:u w:color="000000" w:themeColor="text1"/>
        </w:rPr>
        <w:t>House of Representatives</w:t>
      </w:r>
      <w:r w:rsidR="00F4413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F44134">
        <w:t>Mr. Claibourne</w:t>
      </w:r>
      <w:r w:rsidR="00F44134" w:rsidRPr="008D22FE">
        <w:rPr>
          <w:color w:val="000000" w:themeColor="text1"/>
          <w:u w:color="000000" w:themeColor="text1"/>
        </w:rPr>
        <w:t xml:space="preserve"> </w:t>
      </w:r>
      <w:r w:rsidR="006A62E7">
        <w:rPr>
          <w:color w:val="000000" w:themeColor="text1"/>
          <w:u w:color="000000" w:themeColor="text1"/>
        </w:rPr>
        <w:t xml:space="preserve">Metzger </w:t>
      </w:r>
      <w:r w:rsidR="00F44134" w:rsidRPr="008D22FE">
        <w:rPr>
          <w:color w:val="000000" w:themeColor="text1"/>
          <w:u w:color="000000" w:themeColor="text1"/>
        </w:rPr>
        <w:t xml:space="preserve">of </w:t>
      </w:r>
      <w:r w:rsidR="00F44134">
        <w:rPr>
          <w:color w:val="000000" w:themeColor="text1"/>
          <w:u w:color="000000" w:themeColor="text1"/>
        </w:rPr>
        <w:t>Hampton County on reaching</w:t>
      </w:r>
      <w:r w:rsidR="00F44134" w:rsidRPr="008D22FE">
        <w:rPr>
          <w:color w:val="000000" w:themeColor="text1"/>
          <w:u w:color="000000" w:themeColor="text1"/>
        </w:rPr>
        <w:t xml:space="preserve"> his </w:t>
      </w:r>
      <w:r w:rsidR="00F44134">
        <w:rPr>
          <w:color w:val="000000" w:themeColor="text1"/>
          <w:u w:color="000000" w:themeColor="text1"/>
        </w:rPr>
        <w:t>ninety</w:t>
      </w:r>
      <w:r w:rsidR="00B152EC">
        <w:rPr>
          <w:color w:val="000000" w:themeColor="text1"/>
          <w:u w:color="000000" w:themeColor="text1"/>
        </w:rPr>
        <w:noBreakHyphen/>
      </w:r>
      <w:r w:rsidR="00F44134">
        <w:rPr>
          <w:color w:val="000000" w:themeColor="text1"/>
          <w:u w:color="000000" w:themeColor="text1"/>
        </w:rPr>
        <w:t>third</w:t>
      </w:r>
      <w:r w:rsidR="00F44134" w:rsidRPr="008D22FE">
        <w:rPr>
          <w:color w:val="000000" w:themeColor="text1"/>
          <w:u w:color="000000" w:themeColor="text1"/>
        </w:rPr>
        <w:t xml:space="preserve"> birthday, and wish him </w:t>
      </w:r>
      <w:r w:rsidR="00F44134">
        <w:rPr>
          <w:color w:val="000000" w:themeColor="text1"/>
          <w:u w:color="000000" w:themeColor="text1"/>
        </w:rPr>
        <w:t xml:space="preserve">many years of </w:t>
      </w:r>
      <w:r w:rsidR="00F4413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F44134" w:rsidRDefault="00F44134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44134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Mr. Claibourne</w:t>
      </w:r>
      <w:r w:rsidR="006A62E7">
        <w:t xml:space="preserve"> </w:t>
      </w:r>
      <w:r w:rsidR="006A62E7">
        <w:rPr>
          <w:color w:val="000000" w:themeColor="text1"/>
          <w:u w:color="000000" w:themeColor="text1"/>
        </w:rPr>
        <w:t>Metzger</w:t>
      </w:r>
      <w:r>
        <w:t>.</w:t>
      </w:r>
    </w:p>
    <w:p w:rsidR="00494A89" w:rsidRDefault="00B152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4A89" w:rsidRDefault="00494A89" w:rsidP="008C183D">
      <w:pPr>
        <w:suppressAutoHyphens/>
      </w:pPr>
    </w:p>
    <w:sectPr w:rsidR="00494A89" w:rsidSect="008C183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2EC" w:rsidRDefault="00B152EC" w:rsidP="009F0C77">
      <w:r>
        <w:separator/>
      </w:r>
    </w:p>
  </w:endnote>
  <w:endnote w:type="continuationSeparator" w:id="0">
    <w:p w:rsidR="00B152EC" w:rsidRDefault="00B152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25FA8B-E43A-4074-9361-3A45E62E7382}"/>
    <w:embedBold r:id="rId2" w:fontKey="{E2CF90AF-E61E-4E3D-AA8C-0796EC6263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BE0282-0811-4205-BC2F-5A3B389ECA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A79ADF-C612-4EE2-9784-CF2338A7E1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405BC5-B570-459F-A8CE-5DC314117C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83D" w:rsidRPr="00494A89" w:rsidRDefault="008C183D" w:rsidP="00494A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[5234]</w:t>
    </w:r>
    <w:r>
      <w:tab/>
    </w:r>
    <w:r w:rsidR="0063656F">
      <w:fldChar w:fldCharType="begin"/>
    </w:r>
    <w:r w:rsidR="0063656F">
      <w:instrText xml:space="preserve"> PAGE  \* MERGEFORMAT </w:instrText>
    </w:r>
    <w:r w:rsidR="0063656F">
      <w:fldChar w:fldCharType="separate"/>
    </w:r>
    <w:r w:rsidR="0063656F">
      <w:rPr>
        <w:noProof/>
      </w:rPr>
      <w:t>1</w:t>
    </w:r>
    <w:r w:rsidR="006365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2EC" w:rsidRDefault="00B152EC" w:rsidP="009F0C77">
      <w:r>
        <w:separator/>
      </w:r>
    </w:p>
  </w:footnote>
  <w:footnote w:type="continuationSeparator" w:id="0">
    <w:p w:rsidR="00B152EC" w:rsidRDefault="00B152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69ZW12"/>
    <w:docVar w:name="CoverBillType" w:val="r"/>
    <w:docVar w:name="docpath" w:val="L:\Council\bills\GM\25069ZW12.DOCX"/>
    <w:docVar w:name="dvBillNumber" w:val="52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06FC"/>
    <w:rsid w:val="00011869"/>
    <w:rsid w:val="000E1785"/>
    <w:rsid w:val="000F40FA"/>
    <w:rsid w:val="0010776B"/>
    <w:rsid w:val="00133E66"/>
    <w:rsid w:val="001435A3"/>
    <w:rsid w:val="00186594"/>
    <w:rsid w:val="001D08F2"/>
    <w:rsid w:val="001D525B"/>
    <w:rsid w:val="001D7F4F"/>
    <w:rsid w:val="002321B6"/>
    <w:rsid w:val="00250967"/>
    <w:rsid w:val="002527D1"/>
    <w:rsid w:val="002543C8"/>
    <w:rsid w:val="00284AAE"/>
    <w:rsid w:val="002E5912"/>
    <w:rsid w:val="00325348"/>
    <w:rsid w:val="0032732C"/>
    <w:rsid w:val="00336AD0"/>
    <w:rsid w:val="0037079A"/>
    <w:rsid w:val="00372F9A"/>
    <w:rsid w:val="003D01E8"/>
    <w:rsid w:val="003E5288"/>
    <w:rsid w:val="003F6D79"/>
    <w:rsid w:val="0041760A"/>
    <w:rsid w:val="00417C01"/>
    <w:rsid w:val="00431D1A"/>
    <w:rsid w:val="004809EE"/>
    <w:rsid w:val="00494A89"/>
    <w:rsid w:val="004E23B6"/>
    <w:rsid w:val="004E7D54"/>
    <w:rsid w:val="005273C6"/>
    <w:rsid w:val="00530A69"/>
    <w:rsid w:val="00545593"/>
    <w:rsid w:val="00577C6C"/>
    <w:rsid w:val="00594CD4"/>
    <w:rsid w:val="005B064C"/>
    <w:rsid w:val="005C2FE2"/>
    <w:rsid w:val="005E2BC9"/>
    <w:rsid w:val="00605102"/>
    <w:rsid w:val="006215AA"/>
    <w:rsid w:val="0063656F"/>
    <w:rsid w:val="006913C9"/>
    <w:rsid w:val="0069470D"/>
    <w:rsid w:val="006A62E7"/>
    <w:rsid w:val="00734F00"/>
    <w:rsid w:val="007854AF"/>
    <w:rsid w:val="007A70AE"/>
    <w:rsid w:val="008362E8"/>
    <w:rsid w:val="008A1768"/>
    <w:rsid w:val="008C183D"/>
    <w:rsid w:val="008D0211"/>
    <w:rsid w:val="008F4429"/>
    <w:rsid w:val="00910D76"/>
    <w:rsid w:val="0094021A"/>
    <w:rsid w:val="009C6A0B"/>
    <w:rsid w:val="009F0C77"/>
    <w:rsid w:val="009F3E35"/>
    <w:rsid w:val="009F4DD1"/>
    <w:rsid w:val="00A16742"/>
    <w:rsid w:val="00A41684"/>
    <w:rsid w:val="00A64E80"/>
    <w:rsid w:val="00A72BCD"/>
    <w:rsid w:val="00A741D9"/>
    <w:rsid w:val="00A833AB"/>
    <w:rsid w:val="00A9741D"/>
    <w:rsid w:val="00AA4E52"/>
    <w:rsid w:val="00AB1B8A"/>
    <w:rsid w:val="00AD4B17"/>
    <w:rsid w:val="00B152EC"/>
    <w:rsid w:val="00B211E9"/>
    <w:rsid w:val="00B412D4"/>
    <w:rsid w:val="00BD06FC"/>
    <w:rsid w:val="00BE3C22"/>
    <w:rsid w:val="00C0345E"/>
    <w:rsid w:val="00C109F9"/>
    <w:rsid w:val="00C338E2"/>
    <w:rsid w:val="00C3483A"/>
    <w:rsid w:val="00C74E9D"/>
    <w:rsid w:val="00C82FD3"/>
    <w:rsid w:val="00C92819"/>
    <w:rsid w:val="00CC6B7B"/>
    <w:rsid w:val="00CD2089"/>
    <w:rsid w:val="00D73A67"/>
    <w:rsid w:val="00D970A9"/>
    <w:rsid w:val="00DE7BC3"/>
    <w:rsid w:val="00DF3845"/>
    <w:rsid w:val="00E41911"/>
    <w:rsid w:val="00E92EEF"/>
    <w:rsid w:val="00F03E9C"/>
    <w:rsid w:val="00F1566D"/>
    <w:rsid w:val="00F24442"/>
    <w:rsid w:val="00F44134"/>
    <w:rsid w:val="00F50AE3"/>
    <w:rsid w:val="00F67CF1"/>
    <w:rsid w:val="00F840F0"/>
    <w:rsid w:val="00FB0D0D"/>
    <w:rsid w:val="00FB43B4"/>
    <w:rsid w:val="00FE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560321-473B-4C80-9212-EB1C59F9B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2E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18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34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831DC-FCD1-4BA7-8AFD-4951245D8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329</Words>
  <Characters>1833</Characters>
  <Application>Microsoft Office Word</Application>
  <DocSecurity>4</DocSecurity>
  <Lines>80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5234: Claibourne Metzger - South Carolina Legislature Online</dc:title>
  <dc:subject/>
  <dc:creator>gailmoore</dc:creator>
  <cp:keywords/>
  <dc:description/>
  <cp:lastModifiedBy>N Cumfer</cp:lastModifiedBy>
  <cp:revision>2</cp:revision>
  <cp:lastPrinted>2012-05-03T14:15:00Z</cp:lastPrinted>
  <dcterms:created xsi:type="dcterms:W3CDTF">2014-11-24T15:00:00Z</dcterms:created>
  <dcterms:modified xsi:type="dcterms:W3CDTF">2014-11-24T15:00:00Z</dcterms:modified>
</cp:coreProperties>
</file>