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706F" w:rsidRDefault="0013706F" w:rsidP="0013706F">
      <w:pPr>
        <w:widowControl w:val="0"/>
        <w:jc w:val="center"/>
      </w:pPr>
      <w:bookmarkStart w:id="0" w:name="_GoBack"/>
      <w:bookmarkEnd w:id="0"/>
      <w:r w:rsidRPr="0013706F">
        <w:rPr>
          <w:b/>
        </w:rPr>
        <w:t>South Carolina General Assembly</w:t>
      </w:r>
    </w:p>
    <w:p w:rsidR="0013706F" w:rsidRDefault="0013706F" w:rsidP="0013706F">
      <w:pPr>
        <w:widowControl w:val="0"/>
        <w:jc w:val="center"/>
      </w:pPr>
      <w:r>
        <w:t>119th Session, 2011-2012</w:t>
      </w:r>
    </w:p>
    <w:p w:rsidR="0013706F" w:rsidRDefault="0013706F" w:rsidP="0013706F">
      <w:pPr>
        <w:widowControl w:val="0"/>
        <w:jc w:val="left"/>
      </w:pPr>
    </w:p>
    <w:p w:rsidR="0013706F" w:rsidRDefault="0013706F" w:rsidP="0013706F">
      <w:pPr>
        <w:widowControl w:val="0"/>
        <w:jc w:val="left"/>
        <w:rPr>
          <w:b/>
        </w:rPr>
      </w:pPr>
      <w:r w:rsidRPr="0013706F">
        <w:rPr>
          <w:b/>
        </w:rPr>
        <w:t>S.</w:t>
      </w:r>
      <w:r>
        <w:rPr>
          <w:b/>
        </w:rPr>
        <w:t xml:space="preserve"> </w:t>
      </w:r>
      <w:r w:rsidRPr="0013706F">
        <w:rPr>
          <w:b/>
        </w:rPr>
        <w:t>69</w:t>
      </w:r>
    </w:p>
    <w:p w:rsidR="0013706F" w:rsidRDefault="0013706F" w:rsidP="0013706F">
      <w:pPr>
        <w:widowControl w:val="0"/>
        <w:jc w:val="left"/>
        <w:rPr>
          <w:b/>
        </w:rPr>
      </w:pPr>
    </w:p>
    <w:p w:rsidR="0013706F" w:rsidRDefault="0013706F" w:rsidP="0013706F">
      <w:pPr>
        <w:widowControl w:val="0"/>
        <w:jc w:val="left"/>
      </w:pPr>
      <w:r w:rsidRPr="0013706F">
        <w:rPr>
          <w:b/>
        </w:rPr>
        <w:t>STATUS INFORMATION</w:t>
      </w:r>
    </w:p>
    <w:p w:rsidR="0013706F" w:rsidRDefault="0013706F" w:rsidP="0013706F">
      <w:pPr>
        <w:widowControl w:val="0"/>
        <w:jc w:val="left"/>
      </w:pPr>
    </w:p>
    <w:p w:rsidR="0013706F" w:rsidRDefault="0013706F" w:rsidP="0013706F">
      <w:pPr>
        <w:widowControl w:val="0"/>
        <w:jc w:val="left"/>
      </w:pPr>
      <w:r>
        <w:t>General Bill</w:t>
      </w:r>
    </w:p>
    <w:p w:rsidR="0013706F" w:rsidRDefault="0013706F" w:rsidP="0013706F">
      <w:pPr>
        <w:widowControl w:val="0"/>
        <w:jc w:val="left"/>
      </w:pPr>
      <w:r>
        <w:t>Sponsors: Senator Thomas</w:t>
      </w:r>
    </w:p>
    <w:p w:rsidR="0013706F" w:rsidRDefault="0013706F" w:rsidP="0013706F">
      <w:pPr>
        <w:widowControl w:val="0"/>
        <w:jc w:val="left"/>
      </w:pPr>
      <w:r>
        <w:t>Document Path: l:\council\bills\dka\3002sd11.docx</w:t>
      </w:r>
    </w:p>
    <w:p w:rsidR="0013706F" w:rsidRDefault="0013706F" w:rsidP="0013706F">
      <w:pPr>
        <w:widowControl w:val="0"/>
        <w:jc w:val="left"/>
      </w:pPr>
    </w:p>
    <w:p w:rsidR="004A1312" w:rsidRDefault="004A1312" w:rsidP="0013706F">
      <w:pPr>
        <w:widowControl w:val="0"/>
        <w:jc w:val="left"/>
      </w:pPr>
      <w:r>
        <w:t>Introduced in the Senate on January 11, 2011</w:t>
      </w:r>
    </w:p>
    <w:p w:rsidR="004A1312" w:rsidRPr="004A1312" w:rsidRDefault="004A1312" w:rsidP="0013706F">
      <w:pPr>
        <w:widowControl w:val="0"/>
        <w:jc w:val="left"/>
      </w:pPr>
      <w:r>
        <w:t xml:space="preserve">Currently residing in the Senate Committee on </w:t>
      </w:r>
      <w:r w:rsidRPr="004A1312">
        <w:rPr>
          <w:b/>
        </w:rPr>
        <w:t>Judiciary</w:t>
      </w:r>
    </w:p>
    <w:p w:rsidR="004A1312" w:rsidRDefault="004A1312" w:rsidP="0013706F">
      <w:pPr>
        <w:widowControl w:val="0"/>
        <w:jc w:val="left"/>
      </w:pPr>
    </w:p>
    <w:p w:rsidR="0013706F" w:rsidRDefault="0013706F" w:rsidP="0013706F">
      <w:pPr>
        <w:widowControl w:val="0"/>
        <w:jc w:val="left"/>
      </w:pPr>
      <w:r>
        <w:t xml:space="preserve">Summary: </w:t>
      </w:r>
      <w:r w:rsidR="00D2767D">
        <w:t>Roll call votes</w:t>
      </w:r>
    </w:p>
    <w:p w:rsidR="0013706F" w:rsidRDefault="0013706F" w:rsidP="0013706F">
      <w:pPr>
        <w:widowControl w:val="0"/>
        <w:jc w:val="left"/>
      </w:pPr>
    </w:p>
    <w:p w:rsidR="0013706F" w:rsidRDefault="0013706F" w:rsidP="0013706F">
      <w:pPr>
        <w:widowControl w:val="0"/>
        <w:jc w:val="left"/>
      </w:pPr>
    </w:p>
    <w:p w:rsidR="0013706F" w:rsidRDefault="0013706F" w:rsidP="0013706F">
      <w:pPr>
        <w:widowControl w:val="0"/>
        <w:tabs>
          <w:tab w:val="center" w:pos="590"/>
          <w:tab w:val="center" w:pos="1440"/>
          <w:tab w:val="left" w:pos="1872"/>
          <w:tab w:val="left" w:pos="9187"/>
        </w:tabs>
        <w:jc w:val="left"/>
      </w:pPr>
      <w:r w:rsidRPr="0013706F">
        <w:rPr>
          <w:b/>
        </w:rPr>
        <w:t>HISTORY OF LEGISLATIVE ACTIONS</w:t>
      </w:r>
    </w:p>
    <w:p w:rsidR="0013706F" w:rsidRDefault="0013706F" w:rsidP="0013706F">
      <w:pPr>
        <w:widowControl w:val="0"/>
        <w:tabs>
          <w:tab w:val="center" w:pos="590"/>
          <w:tab w:val="center" w:pos="1440"/>
          <w:tab w:val="left" w:pos="1872"/>
          <w:tab w:val="left" w:pos="9187"/>
        </w:tabs>
        <w:jc w:val="left"/>
      </w:pPr>
    </w:p>
    <w:p w:rsidR="0013706F" w:rsidRPr="0013706F" w:rsidRDefault="0013706F" w:rsidP="0013706F">
      <w:pPr>
        <w:widowControl w:val="0"/>
        <w:tabs>
          <w:tab w:val="center" w:pos="590"/>
          <w:tab w:val="center" w:pos="1440"/>
          <w:tab w:val="left" w:pos="1872"/>
          <w:tab w:val="left" w:pos="9187"/>
        </w:tabs>
        <w:jc w:val="left"/>
      </w:pPr>
      <w:r w:rsidRPr="0013706F">
        <w:rPr>
          <w:u w:val="single"/>
        </w:rPr>
        <w:tab/>
        <w:t>Date</w:t>
      </w:r>
      <w:r w:rsidRPr="0013706F">
        <w:rPr>
          <w:u w:val="single"/>
        </w:rPr>
        <w:tab/>
        <w:t>Body</w:t>
      </w:r>
      <w:r w:rsidRPr="0013706F">
        <w:rPr>
          <w:u w:val="single"/>
        </w:rPr>
        <w:tab/>
        <w:t>Action Description with journal page number</w:t>
      </w:r>
      <w:r w:rsidRPr="0013706F">
        <w:rPr>
          <w:u w:val="single"/>
        </w:rPr>
        <w:tab/>
      </w:r>
    </w:p>
    <w:p w:rsidR="00FC0155" w:rsidRDefault="00FC0155" w:rsidP="00FC0155">
      <w:pPr>
        <w:widowControl w:val="0"/>
        <w:tabs>
          <w:tab w:val="right" w:pos="1008"/>
          <w:tab w:val="left" w:pos="1152"/>
          <w:tab w:val="left" w:pos="1872"/>
          <w:tab w:val="left" w:pos="9187"/>
        </w:tabs>
        <w:ind w:left="2088" w:hanging="2088"/>
        <w:jc w:val="left"/>
      </w:pPr>
      <w:r>
        <w:tab/>
        <w:t>12/1/2010</w:t>
      </w:r>
      <w:r>
        <w:tab/>
        <w:t>Senate</w:t>
      </w:r>
      <w:r>
        <w:tab/>
      </w:r>
      <w:r w:rsidRPr="00C66668">
        <w:t>Prefiled</w:t>
      </w:r>
    </w:p>
    <w:p w:rsidR="00FC0155" w:rsidRDefault="00FC0155" w:rsidP="00FC0155">
      <w:pPr>
        <w:widowControl w:val="0"/>
        <w:tabs>
          <w:tab w:val="right" w:pos="1008"/>
          <w:tab w:val="left" w:pos="1152"/>
          <w:tab w:val="left" w:pos="1872"/>
          <w:tab w:val="left" w:pos="9187"/>
        </w:tabs>
        <w:ind w:left="2088" w:hanging="2088"/>
        <w:jc w:val="left"/>
      </w:pPr>
      <w:r>
        <w:tab/>
        <w:t>12/1/2010</w:t>
      </w:r>
      <w:r>
        <w:tab/>
        <w:t>Senate</w:t>
      </w:r>
      <w:r>
        <w:tab/>
      </w:r>
      <w:r w:rsidRPr="00C66668">
        <w:t xml:space="preserve">Referred to Committee on </w:t>
      </w:r>
      <w:r w:rsidRPr="00C66668">
        <w:rPr>
          <w:b/>
        </w:rPr>
        <w:t>Judiciary</w:t>
      </w:r>
    </w:p>
    <w:p w:rsidR="00FC0155" w:rsidRDefault="00FC0155" w:rsidP="00FC0155">
      <w:pPr>
        <w:widowControl w:val="0"/>
        <w:tabs>
          <w:tab w:val="right" w:pos="1008"/>
          <w:tab w:val="left" w:pos="1152"/>
          <w:tab w:val="left" w:pos="1872"/>
          <w:tab w:val="left" w:pos="9187"/>
        </w:tabs>
        <w:ind w:left="2088" w:hanging="2088"/>
        <w:jc w:val="left"/>
      </w:pPr>
      <w:r>
        <w:tab/>
        <w:t>1/11/2011</w:t>
      </w:r>
      <w:r>
        <w:tab/>
        <w:t>Senate</w:t>
      </w:r>
      <w:r>
        <w:tab/>
      </w:r>
      <w:r w:rsidRPr="00C66668">
        <w:t>Introduced and read first time (</w:t>
      </w:r>
      <w:hyperlink r:id="rId7" w:history="1">
        <w:r w:rsidRPr="00C66668">
          <w:rPr>
            <w:rStyle w:val="Hyperlink"/>
          </w:rPr>
          <w:t>Senate Journal</w:t>
        </w:r>
        <w:r w:rsidRPr="00C66668">
          <w:rPr>
            <w:rStyle w:val="Hyperlink"/>
          </w:rPr>
          <w:noBreakHyphen/>
          <w:t>page 34</w:t>
        </w:r>
      </w:hyperlink>
      <w:r w:rsidRPr="00C66668">
        <w:t>)</w:t>
      </w:r>
    </w:p>
    <w:p w:rsidR="00FC0155" w:rsidRDefault="00FC0155" w:rsidP="00FC0155">
      <w:pPr>
        <w:widowControl w:val="0"/>
        <w:tabs>
          <w:tab w:val="right" w:pos="1008"/>
          <w:tab w:val="left" w:pos="1152"/>
          <w:tab w:val="left" w:pos="1872"/>
          <w:tab w:val="left" w:pos="9187"/>
        </w:tabs>
        <w:ind w:left="2088" w:hanging="2088"/>
        <w:jc w:val="left"/>
      </w:pPr>
      <w:r>
        <w:tab/>
        <w:t>1/11/2011</w:t>
      </w:r>
      <w:r>
        <w:tab/>
        <w:t>Senate</w:t>
      </w:r>
      <w:r>
        <w:tab/>
      </w:r>
      <w:r w:rsidRPr="00C66668">
        <w:t>Referred to</w:t>
      </w:r>
      <w:r>
        <w:t xml:space="preserve"> Committee on </w:t>
      </w:r>
      <w:r w:rsidRPr="00C66668">
        <w:rPr>
          <w:b/>
        </w:rPr>
        <w:t>Judiciary</w:t>
      </w:r>
      <w:r>
        <w:t xml:space="preserve"> (</w:t>
      </w:r>
      <w:hyperlink r:id="rId8" w:history="1">
        <w:r w:rsidRPr="00C66668">
          <w:rPr>
            <w:rStyle w:val="Hyperlink"/>
          </w:rPr>
          <w:t>Senate Journal</w:t>
        </w:r>
        <w:r w:rsidRPr="00C66668">
          <w:rPr>
            <w:rStyle w:val="Hyperlink"/>
          </w:rPr>
          <w:noBreakHyphen/>
          <w:t>page 34</w:t>
        </w:r>
      </w:hyperlink>
      <w:r w:rsidRPr="00C66668">
        <w:t>)</w:t>
      </w:r>
    </w:p>
    <w:p w:rsidR="00FC0155" w:rsidRDefault="00FC0155" w:rsidP="00FC0155">
      <w:pPr>
        <w:widowControl w:val="0"/>
        <w:tabs>
          <w:tab w:val="right" w:pos="1008"/>
          <w:tab w:val="left" w:pos="1152"/>
          <w:tab w:val="left" w:pos="1872"/>
          <w:tab w:val="left" w:pos="9187"/>
        </w:tabs>
        <w:ind w:left="2088" w:hanging="2088"/>
        <w:jc w:val="left"/>
      </w:pPr>
    </w:p>
    <w:p w:rsidR="0013706F" w:rsidRPr="0013706F" w:rsidRDefault="0013706F" w:rsidP="0013706F">
      <w:pPr>
        <w:widowControl w:val="0"/>
        <w:tabs>
          <w:tab w:val="right" w:pos="1008"/>
          <w:tab w:val="left" w:pos="1152"/>
          <w:tab w:val="left" w:pos="1872"/>
          <w:tab w:val="left" w:pos="9187"/>
        </w:tabs>
        <w:ind w:left="2088" w:hanging="2088"/>
        <w:jc w:val="left"/>
      </w:pPr>
    </w:p>
    <w:p w:rsidR="0013706F" w:rsidRDefault="0013706F" w:rsidP="0013706F">
      <w:pPr>
        <w:widowControl w:val="0"/>
        <w:jc w:val="left"/>
      </w:pPr>
      <w:r w:rsidRPr="0013706F">
        <w:rPr>
          <w:b/>
        </w:rPr>
        <w:t>VERSIONS OF THIS BILL</w:t>
      </w:r>
    </w:p>
    <w:p w:rsidR="0013706F" w:rsidRDefault="0013706F" w:rsidP="0013706F">
      <w:pPr>
        <w:widowControl w:val="0"/>
        <w:jc w:val="left"/>
      </w:pPr>
    </w:p>
    <w:p w:rsidR="0013706F" w:rsidRDefault="00484737" w:rsidP="0013706F">
      <w:pPr>
        <w:widowControl w:val="0"/>
        <w:jc w:val="left"/>
      </w:pPr>
      <w:hyperlink r:id="rId9" w:history="1">
        <w:r w:rsidR="0013706F">
          <w:rPr>
            <w:rStyle w:val="Hyperlink"/>
          </w:rPr>
          <w:t>12/1/2010</w:t>
        </w:r>
      </w:hyperlink>
    </w:p>
    <w:p w:rsidR="0013706F" w:rsidRDefault="0013706F" w:rsidP="0013706F"/>
    <w:p w:rsidR="0013706F" w:rsidRDefault="0013706F" w:rsidP="0013706F">
      <w:pPr>
        <w:sectPr w:rsidR="0013706F" w:rsidSect="0013706F">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31D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849" w:rsidRDefault="00BA6849" w:rsidP="00BA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27 TO CHAPTER 1, TITLE 1 SO AS TO REQUIRE CERTAIN BILLS AND JOINT RESOLUTIONS OF THE GENERAL ASSEMBLY TO RECEIVE A RECORDED ROLL CALL VOTE AT VARIOUS STAGES OF THEIR CONSIDERATION BY THE HOUSE OF REPRESENTATIVES AND THE SENATE, AND TO REQUIRE RECORDED ROLL CALL VOTES BY THE GOVERNING BODY OF CERTAIN LOCAL JURISDICTIONS ON SPECIFIED MATTERS.</w:t>
      </w:r>
    </w:p>
    <w:p w:rsidR="006531D8" w:rsidRDefault="006531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31D8" w:rsidRDefault="006531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31D8" w:rsidRDefault="006531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849" w:rsidRDefault="006531D8" w:rsidP="00BA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A6849">
        <w:t>Chapter 1, Title 1 of the 1976 Code is amended by adding:</w:t>
      </w:r>
    </w:p>
    <w:p w:rsidR="00BA6849" w:rsidRDefault="00BA6849" w:rsidP="00BA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849" w:rsidRDefault="00BA6849" w:rsidP="00BA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27</w:t>
      </w:r>
    </w:p>
    <w:p w:rsidR="00BA6849" w:rsidRDefault="00BA6849" w:rsidP="00BA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A6849" w:rsidRDefault="00BA6849" w:rsidP="00BA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Requirement for Recorded Roll Call Votes</w:t>
      </w:r>
    </w:p>
    <w:p w:rsidR="00BA6849" w:rsidRDefault="00BA6849" w:rsidP="00BA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A6849" w:rsidRDefault="00BA6849" w:rsidP="00BA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1</w:t>
      </w:r>
      <w:r>
        <w:noBreakHyphen/>
        <w:t>1710.</w:t>
      </w:r>
      <w:r>
        <w:tab/>
        <w:t>(A)</w:t>
      </w:r>
      <w:r>
        <w:tab/>
        <w:t xml:space="preserve">For purposes of this section, a </w:t>
      </w:r>
      <w:r w:rsidRPr="00FD4713">
        <w:t>‘</w:t>
      </w:r>
      <w:r>
        <w:t>recorded roll call vote</w:t>
      </w:r>
      <w:r w:rsidRPr="00FD4713">
        <w:t>’</w:t>
      </w:r>
      <w:r>
        <w:t xml:space="preserve"> means a vote recorded in the Journals of the respective Houses of the General Assembly or in the minutes or records of meetings of the governing body of a county on municipality or other political subdivisions of this State, which must be by yeas and nays and recorded by name.</w:t>
      </w:r>
    </w:p>
    <w:p w:rsidR="00BA6849" w:rsidRDefault="00BA6849" w:rsidP="00BA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annual general appropriations bill of the General Assembly must be considered section</w:t>
      </w:r>
      <w:r>
        <w:noBreakHyphen/>
        <w:t>by</w:t>
      </w:r>
      <w:r>
        <w:noBreakHyphen/>
        <w:t>section on second reading, and must receive a recorded roll call vote by the House of Representatives and the Senate when the pending question is the adoption of an individual section.</w:t>
      </w:r>
    </w:p>
    <w:p w:rsidR="00BA6849" w:rsidRDefault="00BA6849" w:rsidP="00BA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bill or joint resolution of the General Assembly must receive a recorded roll call vote by the House of Representatives and the Senate when:</w:t>
      </w:r>
    </w:p>
    <w:p w:rsidR="00BA6849" w:rsidRDefault="00BA6849" w:rsidP="00BA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pending question is adoption of a Conference or Free Conference Report;</w:t>
      </w:r>
    </w:p>
    <w:p w:rsidR="00BA6849" w:rsidRDefault="00BA6849" w:rsidP="00BA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pending question is the passage of a bill or joint resolution on second reading;</w:t>
      </w:r>
    </w:p>
    <w:p w:rsidR="00BA6849" w:rsidRDefault="00BA6849" w:rsidP="00BA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either the House of Representatives or the Senate agrees to the other body</w:t>
      </w:r>
      <w:r w:rsidRPr="00FD4713">
        <w:t>’</w:t>
      </w:r>
      <w:r>
        <w:t>s amendment; or</w:t>
      </w:r>
    </w:p>
    <w:p w:rsidR="00BA6849" w:rsidRDefault="00BA6849" w:rsidP="00BA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 bill or joint resolution is amended and the pending question is the passage of a bill on third reading.</w:t>
      </w:r>
    </w:p>
    <w:p w:rsidR="00BA6849" w:rsidRDefault="00BA6849" w:rsidP="00BA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(D)(1)</w:t>
      </w:r>
      <w:r>
        <w:tab/>
        <w:t>Any ordinance or action taken by the governing body of a county or municipality regarding budgetary or monetary matters, the imposition of a tax, the implementation of or changes to building code requirements, or any other matter affecting another party, must receive a recorded roll call vote on second and third reading.</w:t>
      </w:r>
    </w:p>
    <w:p w:rsidR="00BA6849" w:rsidRDefault="00BA6849" w:rsidP="00BA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Any action taken by the governing body of any other political subdivision of this State regarding budgetary or monetary matters, the imposition of or a recommendation for the imposition of ad valorem or other taxes, or any other matter affecting another party, must receive a recorded roll call vote on second and third reading.”</w:t>
      </w:r>
    </w:p>
    <w:p w:rsidR="00BA6849" w:rsidRDefault="00BA6849" w:rsidP="00BA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68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A45D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A45D0" w:rsidRDefault="000A45D0" w:rsidP="0013706F">
      <w:pPr>
        <w:suppressAutoHyphens/>
      </w:pPr>
    </w:p>
    <w:sectPr w:rsidR="000A45D0" w:rsidSect="0013706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31D8" w:rsidRDefault="006531D8" w:rsidP="009F0C77">
      <w:r>
        <w:separator/>
      </w:r>
    </w:p>
  </w:endnote>
  <w:endnote w:type="continuationSeparator" w:id="0">
    <w:p w:rsidR="006531D8" w:rsidRDefault="006531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18D2E2-6A2F-4549-8538-E422F6FFC8DB}"/>
    <w:embedBold r:id="rId2" w:fontKey="{52F73319-DE47-4776-8E6D-9B4D14EBAEB5}"/>
  </w:font>
  <w:font w:name="Calibri">
    <w:panose1 w:val="020F0502020204030204"/>
    <w:charset w:val="00"/>
    <w:family w:val="swiss"/>
    <w:pitch w:val="variable"/>
    <w:sig w:usb0="E10002FF" w:usb1="4000ACFF" w:usb2="00000009" w:usb3="00000000" w:csb0="0000019F" w:csb1="00000000"/>
    <w:embedRegular r:id="rId3" w:fontKey="{822CE2BA-2CCD-48FC-8037-EAE95363E216}"/>
  </w:font>
  <w:font w:name="Cambria">
    <w:panose1 w:val="02040503050406030204"/>
    <w:charset w:val="00"/>
    <w:family w:val="roman"/>
    <w:pitch w:val="variable"/>
    <w:sig w:usb0="E00002FF" w:usb1="400004FF" w:usb2="00000000" w:usb3="00000000" w:csb0="0000019F" w:csb1="00000000"/>
    <w:embedRegular r:id="rId4" w:fontKey="{4AD380F5-7CCD-4F31-873C-EC45DFC8BF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06F" w:rsidRPr="000A45D0" w:rsidRDefault="0013706F" w:rsidP="000A45D0">
    <w:pPr>
      <w:pStyle w:val="Footer"/>
      <w:tabs>
        <w:tab w:val="clear" w:pos="4680"/>
        <w:tab w:val="clear" w:pos="9360"/>
        <w:tab w:val="center" w:pos="2995"/>
      </w:tabs>
      <w:spacing w:before="120"/>
    </w:pPr>
    <w:r>
      <w:t>[69]</w:t>
    </w:r>
    <w:r>
      <w:tab/>
    </w:r>
    <w:r w:rsidR="00484737">
      <w:fldChar w:fldCharType="begin"/>
    </w:r>
    <w:r w:rsidR="00484737">
      <w:instrText xml:space="preserve"> PAGE  \* MERGEFORMAT </w:instrText>
    </w:r>
    <w:r w:rsidR="00484737">
      <w:fldChar w:fldCharType="separate"/>
    </w:r>
    <w:r w:rsidR="00484737">
      <w:rPr>
        <w:noProof/>
      </w:rPr>
      <w:t>1</w:t>
    </w:r>
    <w:r w:rsidR="0048473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31D8" w:rsidRDefault="006531D8" w:rsidP="009F0C77">
      <w:r>
        <w:separator/>
      </w:r>
    </w:p>
  </w:footnote>
  <w:footnote w:type="continuationSeparator" w:id="0">
    <w:p w:rsidR="006531D8" w:rsidRDefault="006531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002SD11"/>
    <w:docVar w:name="CoverBillType" w:val="b"/>
    <w:docVar w:name="docpath" w:val="L:\Council\bills\DKA\3002SD11.DOCX"/>
    <w:docVar w:name="dvBillNumber" w:val="69"/>
    <w:docVar w:name="dvBillNumberPrefix" w:val="S. "/>
    <w:docVar w:name="dvOriginalBody" w:val="Senate"/>
    <w:docVar w:name="dvSteno" w:val="DKA"/>
    <w:docVar w:name="NameofBody" w:val="s"/>
    <w:docVar w:name="vgroup2" w:val="Council"/>
  </w:docVars>
  <w:rsids>
    <w:rsidRoot w:val="00D124F8"/>
    <w:rsid w:val="00013903"/>
    <w:rsid w:val="00016481"/>
    <w:rsid w:val="00026C9A"/>
    <w:rsid w:val="00050446"/>
    <w:rsid w:val="000965A1"/>
    <w:rsid w:val="000A45D0"/>
    <w:rsid w:val="000E1785"/>
    <w:rsid w:val="001023A4"/>
    <w:rsid w:val="0010776B"/>
    <w:rsid w:val="00107BDF"/>
    <w:rsid w:val="00133E66"/>
    <w:rsid w:val="00134ACF"/>
    <w:rsid w:val="0013706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2502"/>
    <w:rsid w:val="002E4E5B"/>
    <w:rsid w:val="003134A1"/>
    <w:rsid w:val="00316E48"/>
    <w:rsid w:val="00325348"/>
    <w:rsid w:val="00393688"/>
    <w:rsid w:val="003968BB"/>
    <w:rsid w:val="003D411E"/>
    <w:rsid w:val="003E3C1E"/>
    <w:rsid w:val="003E6148"/>
    <w:rsid w:val="003E7EF5"/>
    <w:rsid w:val="00400EAA"/>
    <w:rsid w:val="0041760A"/>
    <w:rsid w:val="004809EE"/>
    <w:rsid w:val="00484737"/>
    <w:rsid w:val="004A1312"/>
    <w:rsid w:val="004A531A"/>
    <w:rsid w:val="00511EE9"/>
    <w:rsid w:val="00521E00"/>
    <w:rsid w:val="00567007"/>
    <w:rsid w:val="00577C6C"/>
    <w:rsid w:val="0058501B"/>
    <w:rsid w:val="006215AA"/>
    <w:rsid w:val="006340D9"/>
    <w:rsid w:val="00643B8E"/>
    <w:rsid w:val="006531D8"/>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7592"/>
    <w:rsid w:val="00872729"/>
    <w:rsid w:val="008F4429"/>
    <w:rsid w:val="009352BB"/>
    <w:rsid w:val="00982800"/>
    <w:rsid w:val="00990668"/>
    <w:rsid w:val="009F0C77"/>
    <w:rsid w:val="009F4DD1"/>
    <w:rsid w:val="00A13C47"/>
    <w:rsid w:val="00A64E80"/>
    <w:rsid w:val="00A741D9"/>
    <w:rsid w:val="00A9741D"/>
    <w:rsid w:val="00AD4B17"/>
    <w:rsid w:val="00B26FA6"/>
    <w:rsid w:val="00B27D50"/>
    <w:rsid w:val="00B741CB"/>
    <w:rsid w:val="00B934F3"/>
    <w:rsid w:val="00BA6849"/>
    <w:rsid w:val="00BB6347"/>
    <w:rsid w:val="00BD2134"/>
    <w:rsid w:val="00C038D8"/>
    <w:rsid w:val="00C045DD"/>
    <w:rsid w:val="00C3136F"/>
    <w:rsid w:val="00C3483A"/>
    <w:rsid w:val="00C74E9D"/>
    <w:rsid w:val="00C82FD3"/>
    <w:rsid w:val="00CC6B7B"/>
    <w:rsid w:val="00CD3619"/>
    <w:rsid w:val="00CF4447"/>
    <w:rsid w:val="00D124F8"/>
    <w:rsid w:val="00D2767D"/>
    <w:rsid w:val="00D405E7"/>
    <w:rsid w:val="00D41D56"/>
    <w:rsid w:val="00D6260D"/>
    <w:rsid w:val="00D6662B"/>
    <w:rsid w:val="00D95E2F"/>
    <w:rsid w:val="00D970A9"/>
    <w:rsid w:val="00DB3AC0"/>
    <w:rsid w:val="00DE68F0"/>
    <w:rsid w:val="00DF3845"/>
    <w:rsid w:val="00DF7E17"/>
    <w:rsid w:val="00E80564"/>
    <w:rsid w:val="00E81E64"/>
    <w:rsid w:val="00EB00A2"/>
    <w:rsid w:val="00EB1BF3"/>
    <w:rsid w:val="00EF3EEE"/>
    <w:rsid w:val="00F149A7"/>
    <w:rsid w:val="00F50BAF"/>
    <w:rsid w:val="00F52C10"/>
    <w:rsid w:val="00F81FFD"/>
    <w:rsid w:val="00F85228"/>
    <w:rsid w:val="00FB63BA"/>
    <w:rsid w:val="00FB6773"/>
    <w:rsid w:val="00FC0155"/>
    <w:rsid w:val="00FE6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9CB226E-D86B-497B-B1BC-0C6CA1612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1370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69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F8F85E-4FC2-439A-A9A4-40B254527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514</Words>
  <Characters>2639</Characters>
  <Application>Microsoft Office Word</Application>
  <DocSecurity>4</DocSecurity>
  <Lines>99</Lines>
  <Paragraphs>35</Paragraphs>
  <ScaleCrop>false</ScaleCrop>
  <Company> </Company>
  <LinksUpToDate>false</LinksUpToDate>
  <CharactersWithSpaces>3136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69: Roll call votes - South Carolina Legislature Online</dc:title>
  <dc:subject/>
  <dc:creator>SharonPair</dc:creator>
  <cp:keywords/>
  <dc:description/>
  <cp:lastModifiedBy>N Cumfer</cp:lastModifiedBy>
  <cp:revision>2</cp:revision>
  <cp:lastPrinted>2010-11-09T13:25:00Z</cp:lastPrinted>
  <dcterms:created xsi:type="dcterms:W3CDTF">2014-11-21T20:25:00Z</dcterms:created>
  <dcterms:modified xsi:type="dcterms:W3CDTF">2014-11-21T20:25:00Z</dcterms:modified>
</cp:coreProperties>
</file>