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45E" w:rsidRDefault="00C1745E" w:rsidP="00C1745E">
      <w:pPr>
        <w:widowControl w:val="0"/>
        <w:jc w:val="center"/>
      </w:pPr>
      <w:bookmarkStart w:id="0" w:name="_GoBack"/>
      <w:bookmarkEnd w:id="0"/>
      <w:r w:rsidRPr="00C1745E">
        <w:rPr>
          <w:b/>
        </w:rPr>
        <w:t>South Carolina General Assembly</w:t>
      </w:r>
    </w:p>
    <w:p w:rsidR="00C1745E" w:rsidRDefault="00C1745E" w:rsidP="00C1745E">
      <w:pPr>
        <w:widowControl w:val="0"/>
        <w:jc w:val="center"/>
      </w:pPr>
      <w:r>
        <w:t>119th Session, 2011-2012</w:t>
      </w:r>
    </w:p>
    <w:p w:rsidR="00C1745E" w:rsidRDefault="00C1745E" w:rsidP="00C1745E">
      <w:pPr>
        <w:widowControl w:val="0"/>
        <w:jc w:val="left"/>
      </w:pPr>
    </w:p>
    <w:p w:rsidR="00C1745E" w:rsidRDefault="00C1745E" w:rsidP="00C1745E">
      <w:pPr>
        <w:widowControl w:val="0"/>
        <w:jc w:val="left"/>
        <w:rPr>
          <w:b/>
        </w:rPr>
      </w:pPr>
      <w:r w:rsidRPr="00C1745E">
        <w:rPr>
          <w:b/>
        </w:rPr>
        <w:t>S.</w:t>
      </w:r>
      <w:r>
        <w:rPr>
          <w:b/>
        </w:rPr>
        <w:t xml:space="preserve"> </w:t>
      </w:r>
      <w:r w:rsidRPr="00C1745E">
        <w:rPr>
          <w:b/>
        </w:rPr>
        <w:t>755</w:t>
      </w:r>
    </w:p>
    <w:p w:rsidR="00C1745E" w:rsidRDefault="00C1745E" w:rsidP="00C1745E">
      <w:pPr>
        <w:widowControl w:val="0"/>
        <w:jc w:val="left"/>
        <w:rPr>
          <w:b/>
        </w:rPr>
      </w:pPr>
    </w:p>
    <w:p w:rsidR="00C1745E" w:rsidRDefault="00C1745E" w:rsidP="00C1745E">
      <w:pPr>
        <w:widowControl w:val="0"/>
        <w:jc w:val="left"/>
      </w:pPr>
      <w:r w:rsidRPr="00C1745E">
        <w:rPr>
          <w:b/>
        </w:rPr>
        <w:t>STATUS INFORMATION</w:t>
      </w:r>
    </w:p>
    <w:p w:rsidR="00C1745E" w:rsidRDefault="00C1745E" w:rsidP="00C1745E">
      <w:pPr>
        <w:widowControl w:val="0"/>
        <w:jc w:val="left"/>
      </w:pPr>
    </w:p>
    <w:p w:rsidR="00C1745E" w:rsidRDefault="00C1745E" w:rsidP="00C1745E">
      <w:pPr>
        <w:widowControl w:val="0"/>
        <w:jc w:val="left"/>
      </w:pPr>
      <w:r>
        <w:t>Concurrent Resolution</w:t>
      </w:r>
    </w:p>
    <w:p w:rsidR="00C1745E" w:rsidRDefault="00C1745E" w:rsidP="00C1745E">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Setzler, Sheheen, Shoopman, Thomas, Verdin and Williams</w:t>
      </w:r>
    </w:p>
    <w:p w:rsidR="00C1745E" w:rsidRDefault="00C1745E" w:rsidP="00C1745E">
      <w:pPr>
        <w:widowControl w:val="0"/>
        <w:jc w:val="left"/>
      </w:pPr>
      <w:r>
        <w:t>Document Path: l:\council\bills\gm\24737ab11.docx</w:t>
      </w:r>
    </w:p>
    <w:p w:rsidR="008F1451" w:rsidRDefault="008F1451" w:rsidP="00C1745E">
      <w:pPr>
        <w:widowControl w:val="0"/>
        <w:jc w:val="left"/>
      </w:pPr>
      <w:r>
        <w:t>Companion/Similar bill(s): 4035</w:t>
      </w:r>
    </w:p>
    <w:p w:rsidR="00C1745E" w:rsidRDefault="00C1745E" w:rsidP="00C1745E">
      <w:pPr>
        <w:widowControl w:val="0"/>
        <w:jc w:val="left"/>
      </w:pPr>
    </w:p>
    <w:p w:rsidR="00C73C52" w:rsidRDefault="00C73C52" w:rsidP="00C1745E">
      <w:pPr>
        <w:widowControl w:val="0"/>
        <w:jc w:val="left"/>
      </w:pPr>
      <w:r>
        <w:t>Introduced in the Senate on March 30, 2011</w:t>
      </w:r>
    </w:p>
    <w:p w:rsidR="00C73C52" w:rsidRDefault="00C73C52" w:rsidP="00C1745E">
      <w:pPr>
        <w:widowControl w:val="0"/>
        <w:jc w:val="left"/>
      </w:pPr>
      <w:r>
        <w:t>Introduced in the House on March 31, 2011</w:t>
      </w:r>
    </w:p>
    <w:p w:rsidR="00C73C52" w:rsidRDefault="00C73C52" w:rsidP="00C1745E">
      <w:pPr>
        <w:widowControl w:val="0"/>
        <w:jc w:val="left"/>
      </w:pPr>
      <w:r>
        <w:t>Adopted by the General Assembly on March 31, 2011</w:t>
      </w:r>
    </w:p>
    <w:p w:rsidR="00C73C52" w:rsidRDefault="00C73C52" w:rsidP="00C1745E">
      <w:pPr>
        <w:widowControl w:val="0"/>
        <w:jc w:val="left"/>
      </w:pPr>
    </w:p>
    <w:p w:rsidR="00C1745E" w:rsidRDefault="00C1745E" w:rsidP="00C1745E">
      <w:pPr>
        <w:widowControl w:val="0"/>
        <w:jc w:val="left"/>
      </w:pPr>
      <w:r>
        <w:t xml:space="preserve">Summary: </w:t>
      </w:r>
      <w:r w:rsidR="001356B5">
        <w:t>John A. Shuler</w:t>
      </w:r>
    </w:p>
    <w:p w:rsidR="00C1745E" w:rsidRDefault="00C1745E" w:rsidP="00C1745E">
      <w:pPr>
        <w:widowControl w:val="0"/>
        <w:jc w:val="left"/>
      </w:pPr>
    </w:p>
    <w:p w:rsidR="00C1745E" w:rsidRDefault="00C1745E" w:rsidP="00C1745E">
      <w:pPr>
        <w:widowControl w:val="0"/>
        <w:jc w:val="left"/>
      </w:pPr>
    </w:p>
    <w:p w:rsidR="00C1745E" w:rsidRDefault="00C1745E" w:rsidP="00C1745E">
      <w:pPr>
        <w:widowControl w:val="0"/>
        <w:tabs>
          <w:tab w:val="center" w:pos="590"/>
          <w:tab w:val="center" w:pos="1440"/>
          <w:tab w:val="left" w:pos="1872"/>
          <w:tab w:val="left" w:pos="9187"/>
        </w:tabs>
        <w:jc w:val="left"/>
      </w:pPr>
      <w:r w:rsidRPr="00C1745E">
        <w:rPr>
          <w:b/>
        </w:rPr>
        <w:t>HISTORY OF LEGISLATIVE ACTIONS</w:t>
      </w:r>
    </w:p>
    <w:p w:rsidR="00C1745E" w:rsidRDefault="00C1745E" w:rsidP="00C1745E">
      <w:pPr>
        <w:widowControl w:val="0"/>
        <w:tabs>
          <w:tab w:val="center" w:pos="590"/>
          <w:tab w:val="center" w:pos="1440"/>
          <w:tab w:val="left" w:pos="1872"/>
          <w:tab w:val="left" w:pos="9187"/>
        </w:tabs>
        <w:jc w:val="left"/>
      </w:pPr>
    </w:p>
    <w:p w:rsidR="00C1745E" w:rsidRPr="00C1745E" w:rsidRDefault="00C1745E" w:rsidP="00C1745E">
      <w:pPr>
        <w:widowControl w:val="0"/>
        <w:tabs>
          <w:tab w:val="center" w:pos="590"/>
          <w:tab w:val="center" w:pos="1440"/>
          <w:tab w:val="left" w:pos="1872"/>
          <w:tab w:val="left" w:pos="9187"/>
        </w:tabs>
        <w:jc w:val="left"/>
      </w:pPr>
      <w:r w:rsidRPr="00C1745E">
        <w:rPr>
          <w:u w:val="single"/>
        </w:rPr>
        <w:tab/>
        <w:t>Date</w:t>
      </w:r>
      <w:r w:rsidRPr="00C1745E">
        <w:rPr>
          <w:u w:val="single"/>
        </w:rPr>
        <w:tab/>
        <w:t>Body</w:t>
      </w:r>
      <w:r w:rsidRPr="00C1745E">
        <w:rPr>
          <w:u w:val="single"/>
        </w:rPr>
        <w:tab/>
        <w:t>Action Description with journal page number</w:t>
      </w:r>
      <w:r w:rsidRPr="00C1745E">
        <w:rPr>
          <w:u w:val="single"/>
        </w:rPr>
        <w:tab/>
      </w:r>
    </w:p>
    <w:p w:rsidR="00F3768E" w:rsidRDefault="00F3768E" w:rsidP="00F3768E">
      <w:pPr>
        <w:widowControl w:val="0"/>
        <w:tabs>
          <w:tab w:val="right" w:pos="1008"/>
          <w:tab w:val="left" w:pos="1152"/>
          <w:tab w:val="left" w:pos="1872"/>
          <w:tab w:val="left" w:pos="9187"/>
        </w:tabs>
        <w:ind w:left="2088" w:hanging="2088"/>
        <w:jc w:val="left"/>
      </w:pPr>
      <w:r>
        <w:tab/>
        <w:t>3/30/2011</w:t>
      </w:r>
      <w:r>
        <w:tab/>
        <w:t>Senate</w:t>
      </w:r>
      <w:r>
        <w:tab/>
      </w:r>
      <w:r w:rsidRPr="003F7EF9">
        <w:t>Intro</w:t>
      </w:r>
      <w:r>
        <w:t xml:space="preserve">duced, adopted, sent to House </w:t>
      </w:r>
      <w:r w:rsidRPr="003F7EF9">
        <w:t>(</w:t>
      </w:r>
      <w:hyperlink r:id="rId7" w:history="1">
        <w:r w:rsidRPr="003F7EF9">
          <w:rPr>
            <w:rStyle w:val="Hyperlink"/>
          </w:rPr>
          <w:t>Senate Journal</w:t>
        </w:r>
        <w:r w:rsidRPr="003F7EF9">
          <w:rPr>
            <w:rStyle w:val="Hyperlink"/>
          </w:rPr>
          <w:noBreakHyphen/>
          <w:t>page 23</w:t>
        </w:r>
      </w:hyperlink>
      <w:r w:rsidRPr="003F7EF9">
        <w:t>)</w:t>
      </w:r>
    </w:p>
    <w:p w:rsidR="00F3768E" w:rsidRDefault="00F3768E" w:rsidP="00F3768E">
      <w:pPr>
        <w:widowControl w:val="0"/>
        <w:tabs>
          <w:tab w:val="right" w:pos="1008"/>
          <w:tab w:val="left" w:pos="1152"/>
          <w:tab w:val="left" w:pos="1872"/>
          <w:tab w:val="left" w:pos="9187"/>
        </w:tabs>
        <w:ind w:left="2088" w:hanging="2088"/>
        <w:jc w:val="left"/>
      </w:pPr>
      <w:r>
        <w:tab/>
        <w:t>3/31/2011</w:t>
      </w:r>
      <w:r>
        <w:tab/>
        <w:t>House</w:t>
      </w:r>
      <w:r>
        <w:tab/>
      </w:r>
      <w:r w:rsidRPr="003F7EF9">
        <w:t>Introduced, ado</w:t>
      </w:r>
      <w:r>
        <w:t xml:space="preserve">pted, returned with concurrence </w:t>
      </w:r>
      <w:r w:rsidRPr="003F7EF9">
        <w:t>(</w:t>
      </w:r>
      <w:hyperlink r:id="rId8" w:history="1">
        <w:r w:rsidRPr="003F7EF9">
          <w:rPr>
            <w:rStyle w:val="Hyperlink"/>
          </w:rPr>
          <w:t>House Journal</w:t>
        </w:r>
        <w:r w:rsidRPr="003F7EF9">
          <w:rPr>
            <w:rStyle w:val="Hyperlink"/>
          </w:rPr>
          <w:noBreakHyphen/>
          <w:t>page 8</w:t>
        </w:r>
      </w:hyperlink>
      <w:r w:rsidRPr="003F7EF9">
        <w:t>)</w:t>
      </w:r>
    </w:p>
    <w:p w:rsidR="00F3768E" w:rsidRDefault="00F3768E" w:rsidP="00F3768E">
      <w:pPr>
        <w:widowControl w:val="0"/>
        <w:tabs>
          <w:tab w:val="right" w:pos="1008"/>
          <w:tab w:val="left" w:pos="1152"/>
          <w:tab w:val="left" w:pos="1872"/>
          <w:tab w:val="left" w:pos="9187"/>
        </w:tabs>
        <w:ind w:left="2088" w:hanging="2088"/>
        <w:jc w:val="left"/>
      </w:pPr>
    </w:p>
    <w:p w:rsidR="00C1745E" w:rsidRPr="00C1745E" w:rsidRDefault="00C1745E" w:rsidP="00C1745E">
      <w:pPr>
        <w:widowControl w:val="0"/>
        <w:tabs>
          <w:tab w:val="right" w:pos="1008"/>
          <w:tab w:val="left" w:pos="1152"/>
          <w:tab w:val="left" w:pos="1872"/>
          <w:tab w:val="left" w:pos="9187"/>
        </w:tabs>
        <w:ind w:left="2088" w:hanging="2088"/>
        <w:jc w:val="left"/>
      </w:pPr>
    </w:p>
    <w:p w:rsidR="00C1745E" w:rsidRDefault="00C1745E" w:rsidP="00C1745E">
      <w:r w:rsidRPr="00C1745E">
        <w:rPr>
          <w:b/>
        </w:rPr>
        <w:t>VERSIONS OF THIS BILL</w:t>
      </w:r>
    </w:p>
    <w:p w:rsidR="00C1745E" w:rsidRDefault="00C1745E" w:rsidP="00C1745E"/>
    <w:p w:rsidR="00C1745E" w:rsidRDefault="000D10F2" w:rsidP="00C1745E">
      <w:hyperlink r:id="rId9" w:history="1">
        <w:r w:rsidR="00C1745E">
          <w:rPr>
            <w:rStyle w:val="Hyperlink"/>
          </w:rPr>
          <w:t>3/30/2011</w:t>
        </w:r>
      </w:hyperlink>
    </w:p>
    <w:p w:rsidR="00C1745E" w:rsidRDefault="00C1745E" w:rsidP="00C1745E"/>
    <w:p w:rsidR="00C1745E" w:rsidRDefault="00C1745E" w:rsidP="00C1745E">
      <w:pPr>
        <w:sectPr w:rsidR="00C1745E" w:rsidSect="00C1745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4A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JOHN A. SHULER, DEPUTY ADJUTANT GENERAL FOR STATE OPERATIONS OF THE OFFICE OF THE ADJUTANT GENERAL, AND TO CONGRATULATE HIM, UPON THE OCCASION OF HIS RETIREMENT FROM THE MILITARY DEPARTMENT OF SOUTH CAROLINA.</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FBD"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1FBD">
        <w:t xml:space="preserve">the members of the South Carolina General Assembly are pleased to learn that John A. Shuler will begin a </w:t>
      </w:r>
      <w:r w:rsidR="0018449B">
        <w:t>much</w:t>
      </w:r>
      <w:r w:rsidR="00325E38">
        <w:noBreakHyphen/>
      </w:r>
      <w:r w:rsidR="00131FBD">
        <w:t>deserved retirement from the Military Department of South Carolina</w:t>
      </w:r>
      <w:r w:rsidR="00F70FBC">
        <w:t xml:space="preserve"> after five and a half decades of service</w:t>
      </w:r>
      <w:r w:rsidR="00131FBD">
        <w:t xml:space="preserve"> on March 31, 2011; and</w:t>
      </w:r>
    </w:p>
    <w:p w:rsidR="00131FBD" w:rsidRDefault="001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FBD" w:rsidRDefault="001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he graduated from Bowman High School and earned a bachelor</w:t>
      </w:r>
      <w:r w:rsidR="00325E38" w:rsidRPr="00325E38">
        <w:t>’</w:t>
      </w:r>
      <w:r>
        <w:t>s degree from the University of South Carolina; and</w:t>
      </w:r>
    </w:p>
    <w:p w:rsidR="00131FBD" w:rsidRDefault="001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John Shuler enlisted in the South Carolina Army National Guard as a teenager and served for five years before his acceptance into the South Carolina Army National Guards</w:t>
      </w:r>
      <w:r w:rsidR="00325E38" w:rsidRPr="00325E38">
        <w:t>’</w:t>
      </w:r>
      <w:r>
        <w:t xml:space="preserve"> Palmetto Military Academy; and</w:t>
      </w: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from the Academy, he was commissioned as a second lieutenant in the Army National Guard, and since then he has served in various positions of increasing responsibilities, retiring at the grade of colonel; and</w:t>
      </w: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3535">
        <w:t>he successfully completed Transportation and Quartermaster Officer Basic Course</w:t>
      </w:r>
      <w:r w:rsidR="00F70FBC">
        <w:t>s</w:t>
      </w:r>
      <w:r w:rsidR="00813535">
        <w:t>, Ordinance and Quartermaster Advanced Courses, and Command and General Staff College; and</w:t>
      </w:r>
    </w:p>
    <w:p w:rsidR="0043798C" w:rsidRDefault="0043798C" w:rsidP="0043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C" w:rsidRDefault="0043798C" w:rsidP="0043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3535">
        <w:t xml:space="preserve">as the deputy adjutant general for State Operations, his responsibilities have </w:t>
      </w:r>
      <w:r w:rsidR="00F70FBC">
        <w:t>consisted of</w:t>
      </w:r>
      <w:r w:rsidR="00813535">
        <w:t xml:space="preserve"> the executive oversight of</w:t>
      </w:r>
      <w:r w:rsidR="00CB1519">
        <w:t xml:space="preserve"> the South Carolina State Guard,</w:t>
      </w:r>
      <w:r w:rsidR="00813535">
        <w:t xml:space="preserve"> Emergency Management Division, the South Carolina </w:t>
      </w:r>
      <w:r w:rsidR="00CB1519">
        <w:t xml:space="preserve">Army </w:t>
      </w:r>
      <w:r w:rsidR="00813535">
        <w:t>National Guard facility programs, National Guard youth programs, and all other state programs that support the Military Department of South Carolina; and</w:t>
      </w:r>
    </w:p>
    <w:p w:rsidR="0043798C" w:rsidRDefault="0043798C" w:rsidP="0043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BC" w:rsidRDefault="0043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3535">
        <w:t xml:space="preserve">his numerous </w:t>
      </w:r>
      <w:r>
        <w:t>awards</w:t>
      </w:r>
      <w:r w:rsidR="00813535">
        <w:t xml:space="preserve"> for outstanding service include</w:t>
      </w:r>
      <w:r w:rsidR="00F70FBC">
        <w:t xml:space="preserve"> the Legion of Merit, </w:t>
      </w:r>
      <w:r w:rsidR="00B608B8">
        <w:t>Meritorious Service Medal with Two</w:t>
      </w:r>
      <w:r w:rsidR="00F70FBC">
        <w:t xml:space="preserve"> Oak Leaf Clusters</w:t>
      </w:r>
      <w:r w:rsidR="00B608B8">
        <w:t>, Army Commendation Medal with Two</w:t>
      </w:r>
      <w:r w:rsidR="00F70FBC">
        <w:t xml:space="preserve"> Oak Leaf Clusters, Army Achievement Medal with Oak Leaf Cluster, Army Reserve Components Achievement Medal, Armed Forces Reserve Medal, National Defense Medal, Army Service Ribbon, and Overseas Training Ribbon; and</w:t>
      </w:r>
    </w:p>
    <w:p w:rsidR="00F70FBC" w:rsidRDefault="00F70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A71" w:rsidRDefault="00F70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fifty</w:t>
      </w:r>
      <w:r w:rsidR="00325E38">
        <w:noBreakHyphen/>
      </w:r>
      <w:r>
        <w:t>five years of dedicated service that John A. Shuler has given to the South Carolina Army National Guard</w:t>
      </w:r>
      <w:r w:rsidR="00CB1519">
        <w:t xml:space="preserve"> and the Military Department of South Carolina</w:t>
      </w:r>
      <w:r>
        <w:t xml:space="preserve">, and </w:t>
      </w:r>
      <w:r w:rsidR="00CB1519">
        <w:t xml:space="preserve">they </w:t>
      </w:r>
      <w:r>
        <w:t>wish hi</w:t>
      </w:r>
      <w:r w:rsidR="00CB1519">
        <w:t>m continued success and happiness in his well</w:t>
      </w:r>
      <w:r w:rsidR="00325E38">
        <w:noBreakHyphen/>
      </w:r>
      <w:r w:rsidR="00CB1519">
        <w:t>earned retirement</w:t>
      </w:r>
      <w:r w:rsidR="00064A71">
        <w:t xml:space="preserve">.  Now, therefore, </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1FBD">
        <w:t xml:space="preserve"> the members of the South Carolina General Assembly, by this resolution, recognize and honor John A. Shuler, deputy adjutant general for State Operations of the Office of </w:t>
      </w:r>
      <w:r w:rsidR="00CB1519">
        <w:t xml:space="preserve">the </w:t>
      </w:r>
      <w:r w:rsidR="00131FBD">
        <w:t>Adjutant General, and congratulate him, upon the occasion of his retirement from the Military Department of South Carolina.</w:t>
      </w:r>
    </w:p>
    <w:p w:rsidR="00064A71"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B1519">
        <w:t>present</w:t>
      </w:r>
      <w:r>
        <w:t>ed to</w:t>
      </w:r>
      <w:r w:rsidR="00CB1519">
        <w:t xml:space="preserve"> John A. Shuler.</w:t>
      </w:r>
    </w:p>
    <w:p w:rsidR="00CE1913" w:rsidRDefault="00325E38" w:rsidP="004C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1913" w:rsidRDefault="00CE1913" w:rsidP="00C1745E">
      <w:pPr>
        <w:suppressAutoHyphens/>
      </w:pPr>
    </w:p>
    <w:sectPr w:rsidR="00CE1913" w:rsidSect="00C174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519" w:rsidRDefault="00CB1519" w:rsidP="009F0C77">
      <w:r>
        <w:separator/>
      </w:r>
    </w:p>
  </w:endnote>
  <w:endnote w:type="continuationSeparator" w:id="0">
    <w:p w:rsidR="00CB1519" w:rsidRDefault="00CB1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2E0357-E1C8-4BB4-9F56-9192B8344124}"/>
    <w:embedBold r:id="rId2" w:fontKey="{62E3C2A5-DDBA-4C99-8120-1C07A4428B16}"/>
  </w:font>
  <w:font w:name="Calibri">
    <w:panose1 w:val="020F0502020204030204"/>
    <w:charset w:val="00"/>
    <w:family w:val="swiss"/>
    <w:pitch w:val="variable"/>
    <w:sig w:usb0="E10002FF" w:usb1="4000ACFF" w:usb2="00000009" w:usb3="00000000" w:csb0="0000019F" w:csb1="00000000"/>
    <w:embedRegular r:id="rId3" w:fontKey="{D7B8A9D2-E7CE-4CE0-9778-0F4BBCA524C3}"/>
  </w:font>
  <w:font w:name="Tahoma">
    <w:panose1 w:val="020B0604030504040204"/>
    <w:charset w:val="00"/>
    <w:family w:val="swiss"/>
    <w:pitch w:val="variable"/>
    <w:sig w:usb0="21002A87" w:usb1="80000000" w:usb2="00000008" w:usb3="00000000" w:csb0="000101FF" w:csb1="00000000"/>
    <w:embedRegular r:id="rId4" w:fontKey="{C54DCCC7-5F66-4FFE-8F45-7963DD1FE096}"/>
  </w:font>
  <w:font w:name="Cambria">
    <w:panose1 w:val="02040503050406030204"/>
    <w:charset w:val="00"/>
    <w:family w:val="roman"/>
    <w:pitch w:val="variable"/>
    <w:sig w:usb0="E00002FF" w:usb1="400004FF" w:usb2="00000000" w:usb3="00000000" w:csb0="0000019F" w:csb1="00000000"/>
    <w:embedRegular r:id="rId5" w:fontKey="{D594EC95-7543-4D3D-80B2-C20AA00FD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5E" w:rsidRPr="00CE1913" w:rsidRDefault="00C1745E" w:rsidP="00CE1913">
    <w:pPr>
      <w:pStyle w:val="Footer"/>
      <w:tabs>
        <w:tab w:val="clear" w:pos="4680"/>
        <w:tab w:val="clear" w:pos="9360"/>
        <w:tab w:val="center" w:pos="2995"/>
      </w:tabs>
      <w:spacing w:before="120"/>
    </w:pPr>
    <w:r>
      <w:t>[755]</w:t>
    </w:r>
    <w:r>
      <w:tab/>
    </w:r>
    <w:r w:rsidR="000D10F2">
      <w:fldChar w:fldCharType="begin"/>
    </w:r>
    <w:r w:rsidR="000D10F2">
      <w:instrText xml:space="preserve"> PAGE  \* MERGEFORMAT </w:instrText>
    </w:r>
    <w:r w:rsidR="000D10F2">
      <w:fldChar w:fldCharType="separate"/>
    </w:r>
    <w:r w:rsidR="000D10F2">
      <w:rPr>
        <w:noProof/>
      </w:rPr>
      <w:t>1</w:t>
    </w:r>
    <w:r w:rsidR="000D10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519" w:rsidRDefault="00CB1519" w:rsidP="009F0C77">
      <w:r>
        <w:separator/>
      </w:r>
    </w:p>
  </w:footnote>
  <w:footnote w:type="continuationSeparator" w:id="0">
    <w:p w:rsidR="00CB1519" w:rsidRDefault="00CB1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37AB11"/>
    <w:docVar w:name="CoverBillType" w:val="c"/>
    <w:docVar w:name="docpath" w:val="L:\Council\bills\GM\24737AB11.DOCX"/>
    <w:docVar w:name="dvBillNumber" w:val="755"/>
    <w:docVar w:name="dvBillNumberPrefix" w:val="S. "/>
    <w:docVar w:name="dvOriginalBody" w:val="Senate"/>
    <w:docVar w:name="dvSteno" w:val="GM"/>
    <w:docVar w:name="NameofBody" w:val="s"/>
    <w:docVar w:name="vgroup2" w:val="Council"/>
  </w:docVars>
  <w:rsids>
    <w:rsidRoot w:val="002843D3"/>
    <w:rsid w:val="00013CD0"/>
    <w:rsid w:val="00026C9A"/>
    <w:rsid w:val="00064A71"/>
    <w:rsid w:val="000863FC"/>
    <w:rsid w:val="000965A1"/>
    <w:rsid w:val="000D10F2"/>
    <w:rsid w:val="000E1785"/>
    <w:rsid w:val="001023A4"/>
    <w:rsid w:val="0010776B"/>
    <w:rsid w:val="00120EAE"/>
    <w:rsid w:val="00131FBD"/>
    <w:rsid w:val="00133E66"/>
    <w:rsid w:val="00134ACF"/>
    <w:rsid w:val="001356B5"/>
    <w:rsid w:val="00144E15"/>
    <w:rsid w:val="0018449B"/>
    <w:rsid w:val="001A4A62"/>
    <w:rsid w:val="001A681E"/>
    <w:rsid w:val="001D08F2"/>
    <w:rsid w:val="002037CA"/>
    <w:rsid w:val="002047A2"/>
    <w:rsid w:val="002321B6"/>
    <w:rsid w:val="0023696B"/>
    <w:rsid w:val="0024313E"/>
    <w:rsid w:val="00250967"/>
    <w:rsid w:val="002759C5"/>
    <w:rsid w:val="00277DEE"/>
    <w:rsid w:val="00280D88"/>
    <w:rsid w:val="002843D3"/>
    <w:rsid w:val="00294ABE"/>
    <w:rsid w:val="002A3EB4"/>
    <w:rsid w:val="00325348"/>
    <w:rsid w:val="00325E38"/>
    <w:rsid w:val="00393688"/>
    <w:rsid w:val="003D411E"/>
    <w:rsid w:val="003E3C1E"/>
    <w:rsid w:val="003E6148"/>
    <w:rsid w:val="00400EAA"/>
    <w:rsid w:val="00411576"/>
    <w:rsid w:val="0041760A"/>
    <w:rsid w:val="004334A2"/>
    <w:rsid w:val="00435313"/>
    <w:rsid w:val="0043798C"/>
    <w:rsid w:val="004809EE"/>
    <w:rsid w:val="004C7AFC"/>
    <w:rsid w:val="004D55C4"/>
    <w:rsid w:val="00511EE9"/>
    <w:rsid w:val="00521E00"/>
    <w:rsid w:val="00556683"/>
    <w:rsid w:val="00577C6C"/>
    <w:rsid w:val="0058501B"/>
    <w:rsid w:val="00591807"/>
    <w:rsid w:val="005A0A73"/>
    <w:rsid w:val="00616A12"/>
    <w:rsid w:val="006215AA"/>
    <w:rsid w:val="006340D9"/>
    <w:rsid w:val="00643B8E"/>
    <w:rsid w:val="00665EBC"/>
    <w:rsid w:val="0069470D"/>
    <w:rsid w:val="006A476C"/>
    <w:rsid w:val="006C6A93"/>
    <w:rsid w:val="006E02F9"/>
    <w:rsid w:val="006F04C6"/>
    <w:rsid w:val="007110C9"/>
    <w:rsid w:val="00753C04"/>
    <w:rsid w:val="00756946"/>
    <w:rsid w:val="00757F80"/>
    <w:rsid w:val="00771EEC"/>
    <w:rsid w:val="00786819"/>
    <w:rsid w:val="007A325A"/>
    <w:rsid w:val="007F1523"/>
    <w:rsid w:val="007F509E"/>
    <w:rsid w:val="007F5799"/>
    <w:rsid w:val="007F6947"/>
    <w:rsid w:val="00813535"/>
    <w:rsid w:val="00835BD5"/>
    <w:rsid w:val="00872729"/>
    <w:rsid w:val="008F1451"/>
    <w:rsid w:val="008F4429"/>
    <w:rsid w:val="009352BB"/>
    <w:rsid w:val="00990668"/>
    <w:rsid w:val="009A3024"/>
    <w:rsid w:val="009A4D11"/>
    <w:rsid w:val="009F0C77"/>
    <w:rsid w:val="009F4DD1"/>
    <w:rsid w:val="00A013A0"/>
    <w:rsid w:val="00A64E80"/>
    <w:rsid w:val="00A741D9"/>
    <w:rsid w:val="00A9741D"/>
    <w:rsid w:val="00AD2C6C"/>
    <w:rsid w:val="00AD4B17"/>
    <w:rsid w:val="00B26FA6"/>
    <w:rsid w:val="00B608B8"/>
    <w:rsid w:val="00B741CB"/>
    <w:rsid w:val="00B81847"/>
    <w:rsid w:val="00B934F3"/>
    <w:rsid w:val="00BA4597"/>
    <w:rsid w:val="00BB25F6"/>
    <w:rsid w:val="00BB6347"/>
    <w:rsid w:val="00BD2134"/>
    <w:rsid w:val="00C038D8"/>
    <w:rsid w:val="00C045DD"/>
    <w:rsid w:val="00C1745E"/>
    <w:rsid w:val="00C3136F"/>
    <w:rsid w:val="00C3483A"/>
    <w:rsid w:val="00C52E76"/>
    <w:rsid w:val="00C73C52"/>
    <w:rsid w:val="00C74E9D"/>
    <w:rsid w:val="00C82FD3"/>
    <w:rsid w:val="00CB1519"/>
    <w:rsid w:val="00CC6B7B"/>
    <w:rsid w:val="00CD3619"/>
    <w:rsid w:val="00CE1913"/>
    <w:rsid w:val="00CF4447"/>
    <w:rsid w:val="00D405E7"/>
    <w:rsid w:val="00D41D56"/>
    <w:rsid w:val="00D6260D"/>
    <w:rsid w:val="00D6662B"/>
    <w:rsid w:val="00D95E2F"/>
    <w:rsid w:val="00D970A9"/>
    <w:rsid w:val="00DB3AC0"/>
    <w:rsid w:val="00DB7F8D"/>
    <w:rsid w:val="00DD79DB"/>
    <w:rsid w:val="00DE68F0"/>
    <w:rsid w:val="00DF3845"/>
    <w:rsid w:val="00DF7E17"/>
    <w:rsid w:val="00E033D5"/>
    <w:rsid w:val="00EA2D66"/>
    <w:rsid w:val="00EB00A2"/>
    <w:rsid w:val="00EB1BF3"/>
    <w:rsid w:val="00EF3EEE"/>
    <w:rsid w:val="00F149A7"/>
    <w:rsid w:val="00F3768E"/>
    <w:rsid w:val="00F50BAF"/>
    <w:rsid w:val="00F52C10"/>
    <w:rsid w:val="00F70FBC"/>
    <w:rsid w:val="00F81FFD"/>
    <w:rsid w:val="00F85228"/>
    <w:rsid w:val="00F86E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1E5F7D-066A-4111-8C98-2E9D04E6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519"/>
    <w:rPr>
      <w:rFonts w:ascii="Tahoma" w:hAnsi="Tahoma" w:cs="Tahoma"/>
      <w:sz w:val="16"/>
      <w:szCs w:val="16"/>
    </w:rPr>
  </w:style>
  <w:style w:type="character" w:customStyle="1" w:styleId="BalloonTextChar">
    <w:name w:val="Balloon Text Char"/>
    <w:basedOn w:val="DefaultParagraphFont"/>
    <w:link w:val="BalloonText"/>
    <w:uiPriority w:val="99"/>
    <w:semiHidden/>
    <w:rsid w:val="00CB1519"/>
    <w:rPr>
      <w:rFonts w:ascii="Tahoma" w:eastAsia="Times New Roman" w:hAnsi="Tahoma" w:cs="Tahoma"/>
      <w:sz w:val="16"/>
      <w:szCs w:val="16"/>
    </w:rPr>
  </w:style>
  <w:style w:type="character" w:styleId="Hyperlink">
    <w:name w:val="Hyperlink"/>
    <w:basedOn w:val="DefaultParagraphFont"/>
    <w:uiPriority w:val="99"/>
    <w:unhideWhenUsed/>
    <w:rsid w:val="00C17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55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EA947-4CF5-4158-9E9D-0C6C3408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568</Words>
  <Characters>3306</Characters>
  <Application>Microsoft Office Word</Application>
  <DocSecurity>4</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755: John A. Shuler - South Carolina Legislature Online</dc:title>
  <dc:subject/>
  <dc:creator>gailmoore</dc:creator>
  <cp:keywords/>
  <dc:description/>
  <cp:lastModifiedBy>N Cumfer</cp:lastModifiedBy>
  <cp:revision>2</cp:revision>
  <cp:lastPrinted>2011-03-30T12:57:00Z</cp:lastPrinted>
  <dcterms:created xsi:type="dcterms:W3CDTF">2014-11-21T20:52:00Z</dcterms:created>
  <dcterms:modified xsi:type="dcterms:W3CDTF">2014-11-21T20:52:00Z</dcterms:modified>
</cp:coreProperties>
</file>