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7A90" w:rsidRDefault="00B27A90" w:rsidP="00B27A90">
      <w:pPr>
        <w:widowControl w:val="0"/>
        <w:jc w:val="center"/>
      </w:pPr>
      <w:bookmarkStart w:id="0" w:name="_GoBack"/>
      <w:bookmarkEnd w:id="0"/>
      <w:r w:rsidRPr="00B27A90">
        <w:rPr>
          <w:b/>
        </w:rPr>
        <w:t>South Carolina General Assembly</w:t>
      </w:r>
    </w:p>
    <w:p w:rsidR="00B27A90" w:rsidRDefault="00B27A90" w:rsidP="00B27A90">
      <w:pPr>
        <w:widowControl w:val="0"/>
        <w:jc w:val="center"/>
      </w:pPr>
      <w:r>
        <w:t>119th Session, 2011-2012</w:t>
      </w:r>
    </w:p>
    <w:p w:rsidR="00B27A90" w:rsidRDefault="00B27A90" w:rsidP="00B27A90">
      <w:pPr>
        <w:widowControl w:val="0"/>
        <w:jc w:val="left"/>
      </w:pPr>
    </w:p>
    <w:p w:rsidR="00B27A90" w:rsidRDefault="00B27A90" w:rsidP="00B27A90">
      <w:pPr>
        <w:widowControl w:val="0"/>
        <w:jc w:val="left"/>
        <w:rPr>
          <w:b/>
        </w:rPr>
      </w:pPr>
      <w:r w:rsidRPr="00B27A90">
        <w:rPr>
          <w:b/>
        </w:rPr>
        <w:t>S.</w:t>
      </w:r>
      <w:r>
        <w:rPr>
          <w:b/>
        </w:rPr>
        <w:t xml:space="preserve"> </w:t>
      </w:r>
      <w:r w:rsidRPr="00B27A90">
        <w:rPr>
          <w:b/>
        </w:rPr>
        <w:t>910</w:t>
      </w:r>
    </w:p>
    <w:p w:rsidR="00B27A90" w:rsidRDefault="00B27A90" w:rsidP="00B27A90">
      <w:pPr>
        <w:widowControl w:val="0"/>
        <w:jc w:val="left"/>
        <w:rPr>
          <w:b/>
        </w:rPr>
      </w:pPr>
    </w:p>
    <w:p w:rsidR="00B27A90" w:rsidRDefault="00B27A90" w:rsidP="00B27A90">
      <w:pPr>
        <w:widowControl w:val="0"/>
        <w:jc w:val="left"/>
      </w:pPr>
      <w:r w:rsidRPr="00B27A90">
        <w:rPr>
          <w:b/>
        </w:rPr>
        <w:t>STATUS INFORMATION</w:t>
      </w:r>
    </w:p>
    <w:p w:rsidR="00B27A90" w:rsidRDefault="00B27A90" w:rsidP="00B27A90">
      <w:pPr>
        <w:widowControl w:val="0"/>
        <w:jc w:val="left"/>
      </w:pPr>
    </w:p>
    <w:p w:rsidR="00B27A90" w:rsidRDefault="00B27A90" w:rsidP="00B27A90">
      <w:pPr>
        <w:widowControl w:val="0"/>
        <w:jc w:val="left"/>
      </w:pPr>
      <w:r>
        <w:t>Senate Resolution</w:t>
      </w:r>
    </w:p>
    <w:p w:rsidR="00B27A90" w:rsidRDefault="00B27A90" w:rsidP="00B27A90">
      <w:pPr>
        <w:widowControl w:val="0"/>
        <w:jc w:val="left"/>
      </w:pPr>
      <w:r>
        <w:t>Sponsors: Senator Pinckney</w:t>
      </w:r>
    </w:p>
    <w:p w:rsidR="00B27A90" w:rsidRDefault="00B27A90" w:rsidP="00B27A90">
      <w:pPr>
        <w:widowControl w:val="0"/>
        <w:jc w:val="left"/>
      </w:pPr>
      <w:r>
        <w:t>Document Path: l:\council\bills\gm\24832bh11.docx</w:t>
      </w:r>
    </w:p>
    <w:p w:rsidR="00B27A90" w:rsidRDefault="00B27A90" w:rsidP="00B27A90">
      <w:pPr>
        <w:widowControl w:val="0"/>
        <w:jc w:val="left"/>
      </w:pPr>
    </w:p>
    <w:p w:rsidR="00B27A90" w:rsidRDefault="00B27A90" w:rsidP="00B27A90">
      <w:pPr>
        <w:widowControl w:val="0"/>
        <w:jc w:val="left"/>
      </w:pPr>
      <w:r>
        <w:t>Introduced in the Senate on May 24, 2011</w:t>
      </w:r>
    </w:p>
    <w:p w:rsidR="00B27A90" w:rsidRDefault="00B27A90" w:rsidP="00B27A90">
      <w:pPr>
        <w:widowControl w:val="0"/>
        <w:jc w:val="left"/>
      </w:pPr>
      <w:r>
        <w:t>Adopted by the Senate on May 24, 2011</w:t>
      </w:r>
    </w:p>
    <w:p w:rsidR="00B27A90" w:rsidRDefault="00B27A90" w:rsidP="00B27A90">
      <w:pPr>
        <w:widowControl w:val="0"/>
        <w:jc w:val="left"/>
      </w:pPr>
    </w:p>
    <w:p w:rsidR="00B27A90" w:rsidRDefault="00B27A90" w:rsidP="00B27A90">
      <w:pPr>
        <w:widowControl w:val="0"/>
        <w:jc w:val="left"/>
      </w:pPr>
      <w:r>
        <w:t xml:space="preserve">Summary: </w:t>
      </w:r>
      <w:r w:rsidR="00CA2DA1">
        <w:t>June Welsh Gill</w:t>
      </w:r>
    </w:p>
    <w:p w:rsidR="00B27A90" w:rsidRDefault="00B27A90" w:rsidP="00B27A90">
      <w:pPr>
        <w:widowControl w:val="0"/>
        <w:jc w:val="left"/>
      </w:pPr>
    </w:p>
    <w:p w:rsidR="00B27A90" w:rsidRDefault="00B27A90" w:rsidP="00B27A90">
      <w:pPr>
        <w:widowControl w:val="0"/>
        <w:jc w:val="left"/>
      </w:pPr>
    </w:p>
    <w:p w:rsidR="00B27A90" w:rsidRDefault="00B27A90" w:rsidP="00B27A90">
      <w:pPr>
        <w:widowControl w:val="0"/>
        <w:tabs>
          <w:tab w:val="center" w:pos="590"/>
          <w:tab w:val="center" w:pos="1440"/>
          <w:tab w:val="left" w:pos="1872"/>
          <w:tab w:val="left" w:pos="9187"/>
        </w:tabs>
        <w:jc w:val="left"/>
      </w:pPr>
      <w:r w:rsidRPr="00B27A90">
        <w:rPr>
          <w:b/>
        </w:rPr>
        <w:t>HISTORY OF LEGISLATIVE ACTIONS</w:t>
      </w:r>
    </w:p>
    <w:p w:rsidR="00B27A90" w:rsidRDefault="00B27A90" w:rsidP="00B27A90">
      <w:pPr>
        <w:widowControl w:val="0"/>
        <w:tabs>
          <w:tab w:val="center" w:pos="590"/>
          <w:tab w:val="center" w:pos="1440"/>
          <w:tab w:val="left" w:pos="1872"/>
          <w:tab w:val="left" w:pos="9187"/>
        </w:tabs>
        <w:jc w:val="left"/>
      </w:pPr>
    </w:p>
    <w:p w:rsidR="00B27A90" w:rsidRPr="00B27A90" w:rsidRDefault="00B27A90" w:rsidP="00B27A90">
      <w:pPr>
        <w:widowControl w:val="0"/>
        <w:tabs>
          <w:tab w:val="center" w:pos="590"/>
          <w:tab w:val="center" w:pos="1440"/>
          <w:tab w:val="left" w:pos="1872"/>
          <w:tab w:val="left" w:pos="9187"/>
        </w:tabs>
        <w:jc w:val="left"/>
      </w:pPr>
      <w:r w:rsidRPr="00B27A90">
        <w:rPr>
          <w:u w:val="single"/>
        </w:rPr>
        <w:tab/>
        <w:t>Date</w:t>
      </w:r>
      <w:r w:rsidRPr="00B27A90">
        <w:rPr>
          <w:u w:val="single"/>
        </w:rPr>
        <w:tab/>
        <w:t>Body</w:t>
      </w:r>
      <w:r w:rsidRPr="00B27A90">
        <w:rPr>
          <w:u w:val="single"/>
        </w:rPr>
        <w:tab/>
        <w:t>Action Description with journal page number</w:t>
      </w:r>
      <w:r w:rsidRPr="00B27A90">
        <w:rPr>
          <w:u w:val="single"/>
        </w:rPr>
        <w:tab/>
      </w:r>
    </w:p>
    <w:p w:rsidR="0013153E" w:rsidRDefault="0013153E" w:rsidP="0013153E">
      <w:pPr>
        <w:widowControl w:val="0"/>
        <w:tabs>
          <w:tab w:val="right" w:pos="1008"/>
          <w:tab w:val="left" w:pos="1152"/>
          <w:tab w:val="left" w:pos="1872"/>
          <w:tab w:val="left" w:pos="9187"/>
        </w:tabs>
        <w:ind w:left="2088" w:hanging="2088"/>
        <w:jc w:val="left"/>
      </w:pPr>
      <w:r>
        <w:tab/>
        <w:t>5/24/2011</w:t>
      </w:r>
      <w:r>
        <w:tab/>
        <w:t>Senate</w:t>
      </w:r>
      <w:r>
        <w:tab/>
      </w:r>
      <w:r w:rsidRPr="001C6CBB">
        <w:t>Introduced and adopted (</w:t>
      </w:r>
      <w:hyperlink r:id="rId7" w:history="1">
        <w:r w:rsidRPr="001C6CBB">
          <w:rPr>
            <w:rStyle w:val="Hyperlink"/>
          </w:rPr>
          <w:t>Senate Journal</w:t>
        </w:r>
        <w:r w:rsidRPr="001C6CBB">
          <w:rPr>
            <w:rStyle w:val="Hyperlink"/>
          </w:rPr>
          <w:noBreakHyphen/>
          <w:t>page 12</w:t>
        </w:r>
      </w:hyperlink>
      <w:r w:rsidRPr="001C6CBB">
        <w:t>)</w:t>
      </w:r>
    </w:p>
    <w:p w:rsidR="0013153E" w:rsidRDefault="0013153E" w:rsidP="0013153E">
      <w:pPr>
        <w:widowControl w:val="0"/>
        <w:tabs>
          <w:tab w:val="right" w:pos="1008"/>
          <w:tab w:val="left" w:pos="1152"/>
          <w:tab w:val="left" w:pos="1872"/>
          <w:tab w:val="left" w:pos="9187"/>
        </w:tabs>
        <w:ind w:left="2088" w:hanging="2088"/>
        <w:jc w:val="left"/>
      </w:pPr>
    </w:p>
    <w:p w:rsidR="00B27A90" w:rsidRPr="00B27A90" w:rsidRDefault="00B27A90" w:rsidP="00B27A90">
      <w:pPr>
        <w:widowControl w:val="0"/>
        <w:tabs>
          <w:tab w:val="right" w:pos="1008"/>
          <w:tab w:val="left" w:pos="1152"/>
          <w:tab w:val="left" w:pos="1872"/>
          <w:tab w:val="left" w:pos="9187"/>
        </w:tabs>
        <w:ind w:left="2088" w:hanging="2088"/>
        <w:jc w:val="left"/>
      </w:pPr>
    </w:p>
    <w:p w:rsidR="00B27A90" w:rsidRDefault="00B27A90" w:rsidP="00B27A90">
      <w:r w:rsidRPr="00B27A90">
        <w:rPr>
          <w:b/>
        </w:rPr>
        <w:t>VERSIONS OF THIS BILL</w:t>
      </w:r>
    </w:p>
    <w:p w:rsidR="00B27A90" w:rsidRDefault="00B27A90" w:rsidP="00B27A90"/>
    <w:p w:rsidR="00B27A90" w:rsidRDefault="000F6CD4" w:rsidP="00B27A90">
      <w:hyperlink r:id="rId8" w:history="1">
        <w:r w:rsidR="00B27A90">
          <w:rPr>
            <w:rStyle w:val="Hyperlink"/>
          </w:rPr>
          <w:t>5/24/2011</w:t>
        </w:r>
      </w:hyperlink>
    </w:p>
    <w:p w:rsidR="00B27A90" w:rsidRDefault="00B27A90" w:rsidP="00B27A90"/>
    <w:p w:rsidR="00B27A90" w:rsidRDefault="00B27A90" w:rsidP="00B27A90">
      <w:pPr>
        <w:sectPr w:rsidR="00B27A90" w:rsidSect="00B27A9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76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111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EXPRESS </w:t>
      </w:r>
      <w:r w:rsidR="00477DF7">
        <w:t xml:space="preserve">THE </w:t>
      </w:r>
      <w:r>
        <w:t xml:space="preserve">SINCERE SORROW OF </w:t>
      </w:r>
      <w:r w:rsidR="00C11B67">
        <w:t xml:space="preserve">THE </w:t>
      </w:r>
      <w:r w:rsidR="00241D2C">
        <w:t xml:space="preserve">MEMBERS OF </w:t>
      </w:r>
      <w:r>
        <w:t xml:space="preserve">THE SOUTH CAROLINA SENATE UPON THE PASSING OF JUNE WELSH GILL OF JASPER COUNTY, AND TO EXTEND </w:t>
      </w:r>
      <w:r w:rsidR="00477DF7">
        <w:t xml:space="preserve">THEIR </w:t>
      </w:r>
      <w:r>
        <w:t>DEEPEST SYMPATHY TO HER LOVING FAMILY AND TO HER MANY FRIENDS.</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0BBC"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0BBC">
        <w:t>the members of the South Carolina Senate were saddened to learn of the death of World War II Air Force veteran flight nurse June Welsh Gill at the age of ninety</w:t>
      </w:r>
      <w:r w:rsidR="00893F91">
        <w:noBreakHyphen/>
      </w:r>
      <w:r w:rsidR="003B0BBC">
        <w:t>two on April 8, 2011; and</w:t>
      </w: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Eccles, West Virginia, on </w:t>
      </w:r>
      <w:r w:rsidR="00477DF7">
        <w:t>J</w:t>
      </w:r>
      <w:r>
        <w:t>une 18, 1918, she was the daughter of the late Thomas Welsh and Catherine Muir Welsh;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coal miner</w:t>
      </w:r>
      <w:r w:rsidR="00893F91" w:rsidRPr="00893F91">
        <w:t>’</w:t>
      </w:r>
      <w:r>
        <w:t>s daughter wanted to travel and be a nurse, so she joined the United States Air Force and became a first lieutenant, serving in Europe during World War II and as part of the occupation force in Germany; and</w:t>
      </w:r>
    </w:p>
    <w:p w:rsidR="003B0BBC" w:rsidRDefault="003B0B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her beloved husband, Lieutenant Colonel Paul D. “P. D.” Gill, Jr., at Ro</w:t>
      </w:r>
      <w:r w:rsidR="00477DF7">
        <w:t>bins Air Force Base in Georgia.  T</w:t>
      </w:r>
      <w:r>
        <w:t>hey were married on Thanksgiving Day in 1949 and enjoyed sixty years of marriage until his death two years ago; and</w:t>
      </w:r>
    </w:p>
    <w:p w:rsidR="00AE5CC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rarely talking about her own service during World War II, she was always proud of her husband</w:t>
      </w:r>
      <w:r w:rsidR="00893F91" w:rsidRPr="00893F91">
        <w:t>’</w:t>
      </w:r>
      <w:r>
        <w:t>s military service and his combat missions in Japan;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together they reared a fine son, Paul D. Gill III of Columbia, who blessed them with an adoring granddaughter, Meredith E. J. Gill of Clemson;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9317F2"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5CCA">
        <w:t xml:space="preserve">in 1973, June Gill </w:t>
      </w:r>
      <w:r>
        <w:t xml:space="preserve">joined the </w:t>
      </w:r>
      <w:r w:rsidR="00AE5CCA">
        <w:t>Jasper County H</w:t>
      </w:r>
      <w:r>
        <w:t xml:space="preserve">ealth </w:t>
      </w:r>
      <w:r w:rsidR="00AE5CCA">
        <w:t>D</w:t>
      </w:r>
      <w:r>
        <w:t>epartment</w:t>
      </w:r>
      <w:r w:rsidR="00AE5CCA">
        <w:t xml:space="preserve"> where she served as a nurse for eighteen years, and she spent a great deal of time caring for the impoverished at Daufuskie Island; and</w:t>
      </w: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77DF7">
        <w:t xml:space="preserve">an avid bridge player, she was a </w:t>
      </w:r>
      <w:r>
        <w:t xml:space="preserve">member of </w:t>
      </w:r>
      <w:r w:rsidR="00477DF7">
        <w:t>Ridgeland Baptist C</w:t>
      </w:r>
      <w:r>
        <w:t xml:space="preserve">hurch </w:t>
      </w:r>
      <w:r w:rsidR="00477DF7">
        <w:t xml:space="preserve">where she sang in the choir; </w:t>
      </w:r>
      <w:r>
        <w:t xml:space="preserve">and </w:t>
      </w:r>
    </w:p>
    <w:p w:rsidR="00AE5CCA" w:rsidRDefault="00AE5CCA" w:rsidP="00AE5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E5CCA">
        <w:t>the last of eight brothers and sisters</w:t>
      </w:r>
      <w:r w:rsidR="00477DF7">
        <w:t xml:space="preserve"> in her family</w:t>
      </w:r>
      <w:r w:rsidR="00AE5CCA">
        <w:t xml:space="preserve">, </w:t>
      </w:r>
      <w:r w:rsidR="00477DF7">
        <w:t xml:space="preserve">she was </w:t>
      </w:r>
      <w:r>
        <w:t xml:space="preserve">believed to be </w:t>
      </w:r>
      <w:r w:rsidR="00C11B67">
        <w:t xml:space="preserve">the </w:t>
      </w:r>
      <w:r>
        <w:t>last surv</w:t>
      </w:r>
      <w:r w:rsidR="00AE5CCA">
        <w:t>i</w:t>
      </w:r>
      <w:r>
        <w:t>ving woman vet</w:t>
      </w:r>
      <w:r w:rsidR="00477DF7">
        <w:t>eran</w:t>
      </w:r>
      <w:r>
        <w:t xml:space="preserve"> of W</w:t>
      </w:r>
      <w:r w:rsidR="00477DF7">
        <w:t xml:space="preserve">orld </w:t>
      </w:r>
      <w:r>
        <w:t>W</w:t>
      </w:r>
      <w:r w:rsidR="00477DF7">
        <w:t xml:space="preserve">ar </w:t>
      </w:r>
      <w:r>
        <w:t>II in Jasper County</w:t>
      </w:r>
      <w:r w:rsidR="00477DF7">
        <w:t>; and</w:t>
      </w:r>
    </w:p>
    <w:p w:rsidR="009317F2" w:rsidRDefault="009317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AE5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0BBC">
        <w:t>the members of the South Carolina Senate are grateful for the dedicated service</w:t>
      </w:r>
      <w:r w:rsidR="00893F91">
        <w:t xml:space="preserve"> that June Welsh Gill gave</w:t>
      </w:r>
      <w:r w:rsidR="00477DF7">
        <w:t xml:space="preserve"> </w:t>
      </w:r>
      <w:r w:rsidR="003B0BBC">
        <w:t xml:space="preserve">to her </w:t>
      </w:r>
      <w:r w:rsidR="00477DF7">
        <w:t>nation in one of the country</w:t>
      </w:r>
      <w:r w:rsidR="00893F91" w:rsidRPr="00893F91">
        <w:t>’</w:t>
      </w:r>
      <w:r w:rsidR="00477DF7">
        <w:t xml:space="preserve">s darkest hours </w:t>
      </w:r>
      <w:r w:rsidR="003B0BBC">
        <w:t xml:space="preserve">and </w:t>
      </w:r>
      <w:r w:rsidR="00477DF7">
        <w:t>for the</w:t>
      </w:r>
      <w:r w:rsidR="003B0BBC">
        <w:t xml:space="preserve"> </w:t>
      </w:r>
      <w:r w:rsidR="00477DF7">
        <w:t>legacy of devotion</w:t>
      </w:r>
      <w:r w:rsidR="00893F91">
        <w:t xml:space="preserve"> that this remarkable lady has left for</w:t>
      </w:r>
      <w:r w:rsidR="00477DF7">
        <w:t xml:space="preserve"> her </w:t>
      </w:r>
      <w:r w:rsidR="003B0BBC">
        <w:t>community</w:t>
      </w:r>
      <w:r w:rsidR="00FB111A">
        <w:t>.  Now, therefore,</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B0BBC">
        <w:t>the members of the South Carolina Senate, by this resolution, express their sincere sorrow upon the passing of June Welsh Gill of Jasper County, and extend their deepest sympathy to her loving family and many friends</w:t>
      </w:r>
      <w:r>
        <w:t>.</w:t>
      </w:r>
    </w:p>
    <w:p w:rsidR="00FB111A"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1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3B0BBC">
        <w:t>Paul D. Gill III</w:t>
      </w:r>
      <w:r>
        <w:t>.</w:t>
      </w:r>
    </w:p>
    <w:p w:rsidR="00676B7F" w:rsidRDefault="00893F91" w:rsidP="009F18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6B7F" w:rsidRDefault="00676B7F" w:rsidP="00B27A90">
      <w:pPr>
        <w:suppressAutoHyphens/>
      </w:pPr>
    </w:p>
    <w:sectPr w:rsidR="00676B7F" w:rsidSect="00B27A9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7DF7" w:rsidRDefault="00477DF7" w:rsidP="009F0C77">
      <w:r>
        <w:separator/>
      </w:r>
    </w:p>
  </w:endnote>
  <w:endnote w:type="continuationSeparator" w:id="0">
    <w:p w:rsidR="00477DF7" w:rsidRDefault="00477D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3BCAFD7-74A2-400A-85ED-FB426E24DC02}"/>
    <w:embedBold r:id="rId2" w:fontKey="{3A32CAE3-01F8-4D30-9B50-E7CE46B59114}"/>
  </w:font>
  <w:font w:name="Calibri">
    <w:panose1 w:val="020F0502020204030204"/>
    <w:charset w:val="00"/>
    <w:family w:val="swiss"/>
    <w:pitch w:val="variable"/>
    <w:sig w:usb0="E10002FF" w:usb1="4000ACFF" w:usb2="00000009" w:usb3="00000000" w:csb0="0000019F" w:csb1="00000000"/>
    <w:embedRegular r:id="rId3" w:fontKey="{BE2D0ADC-4C54-4E69-93E1-96FA10BAE070}"/>
  </w:font>
  <w:font w:name="Tahoma">
    <w:panose1 w:val="020B0604030504040204"/>
    <w:charset w:val="00"/>
    <w:family w:val="swiss"/>
    <w:pitch w:val="variable"/>
    <w:sig w:usb0="21002A87" w:usb1="80000000" w:usb2="00000008" w:usb3="00000000" w:csb0="000101FF" w:csb1="00000000"/>
    <w:embedRegular r:id="rId4" w:fontKey="{DEC2124C-0A07-4234-B509-3848F73C26BA}"/>
  </w:font>
  <w:font w:name="Cambria">
    <w:panose1 w:val="02040503050406030204"/>
    <w:charset w:val="00"/>
    <w:family w:val="roman"/>
    <w:pitch w:val="variable"/>
    <w:sig w:usb0="E00002FF" w:usb1="400004FF" w:usb2="00000000" w:usb3="00000000" w:csb0="0000019F" w:csb1="00000000"/>
    <w:embedRegular r:id="rId5" w:fontKey="{67ECA766-99F5-41F1-B9CB-9F692EF574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A90" w:rsidRPr="00676B7F" w:rsidRDefault="00B27A90" w:rsidP="00676B7F">
    <w:pPr>
      <w:pStyle w:val="Footer"/>
      <w:tabs>
        <w:tab w:val="clear" w:pos="4680"/>
        <w:tab w:val="clear" w:pos="9360"/>
        <w:tab w:val="center" w:pos="2995"/>
      </w:tabs>
      <w:spacing w:before="120"/>
    </w:pPr>
    <w:r>
      <w:t>[910]</w:t>
    </w:r>
    <w:r>
      <w:tab/>
    </w:r>
    <w:r w:rsidR="000F6CD4">
      <w:fldChar w:fldCharType="begin"/>
    </w:r>
    <w:r w:rsidR="000F6CD4">
      <w:instrText xml:space="preserve"> PAGE  \* MERGEFORMAT </w:instrText>
    </w:r>
    <w:r w:rsidR="000F6CD4">
      <w:fldChar w:fldCharType="separate"/>
    </w:r>
    <w:r w:rsidR="000F6CD4">
      <w:rPr>
        <w:noProof/>
      </w:rPr>
      <w:t>1</w:t>
    </w:r>
    <w:r w:rsidR="000F6CD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7DF7" w:rsidRDefault="00477DF7" w:rsidP="009F0C77">
      <w:r>
        <w:separator/>
      </w:r>
    </w:p>
  </w:footnote>
  <w:footnote w:type="continuationSeparator" w:id="0">
    <w:p w:rsidR="00477DF7" w:rsidRDefault="00477D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832BH11"/>
    <w:docVar w:name="CoverBillType" w:val="r"/>
    <w:docVar w:name="docpath" w:val="L:\Council\bills\GM\24832BH11.DOCX"/>
    <w:docVar w:name="dvBillNumber" w:val="910"/>
    <w:docVar w:name="dvBillNumberPrefix" w:val="S. "/>
    <w:docVar w:name="dvOriginalBody" w:val="Senate"/>
    <w:docVar w:name="dvSteno" w:val="GM"/>
    <w:docVar w:name="NameofBody" w:val="s"/>
    <w:docVar w:name="vgroup2" w:val="Council"/>
  </w:docVars>
  <w:rsids>
    <w:rsidRoot w:val="008D2854"/>
    <w:rsid w:val="00026C9A"/>
    <w:rsid w:val="00045154"/>
    <w:rsid w:val="00094932"/>
    <w:rsid w:val="000965A1"/>
    <w:rsid w:val="000E1785"/>
    <w:rsid w:val="000F6CD4"/>
    <w:rsid w:val="001023A4"/>
    <w:rsid w:val="0010776B"/>
    <w:rsid w:val="0013153E"/>
    <w:rsid w:val="00133E66"/>
    <w:rsid w:val="00134ACF"/>
    <w:rsid w:val="00144E15"/>
    <w:rsid w:val="00183676"/>
    <w:rsid w:val="001A4A62"/>
    <w:rsid w:val="001A681E"/>
    <w:rsid w:val="001D08F2"/>
    <w:rsid w:val="001D41F3"/>
    <w:rsid w:val="002037CA"/>
    <w:rsid w:val="002047A2"/>
    <w:rsid w:val="002321B6"/>
    <w:rsid w:val="0023696B"/>
    <w:rsid w:val="00241D2C"/>
    <w:rsid w:val="00250967"/>
    <w:rsid w:val="002759C5"/>
    <w:rsid w:val="00277DEE"/>
    <w:rsid w:val="00280D88"/>
    <w:rsid w:val="00294ABE"/>
    <w:rsid w:val="002A3EB4"/>
    <w:rsid w:val="002A4546"/>
    <w:rsid w:val="00325348"/>
    <w:rsid w:val="00393688"/>
    <w:rsid w:val="003B0BBC"/>
    <w:rsid w:val="003D411E"/>
    <w:rsid w:val="003E3C1E"/>
    <w:rsid w:val="003E6148"/>
    <w:rsid w:val="00400EAA"/>
    <w:rsid w:val="0041760A"/>
    <w:rsid w:val="00477DF7"/>
    <w:rsid w:val="004809EE"/>
    <w:rsid w:val="00511EE9"/>
    <w:rsid w:val="00521E00"/>
    <w:rsid w:val="00577C6C"/>
    <w:rsid w:val="0058501B"/>
    <w:rsid w:val="006215AA"/>
    <w:rsid w:val="006340D9"/>
    <w:rsid w:val="00643B8E"/>
    <w:rsid w:val="00665EBC"/>
    <w:rsid w:val="00676B7F"/>
    <w:rsid w:val="00692B9D"/>
    <w:rsid w:val="0069470D"/>
    <w:rsid w:val="006A476C"/>
    <w:rsid w:val="006C6A93"/>
    <w:rsid w:val="006E02F9"/>
    <w:rsid w:val="006E2AD3"/>
    <w:rsid w:val="007343E8"/>
    <w:rsid w:val="007347D1"/>
    <w:rsid w:val="00753C04"/>
    <w:rsid w:val="00756946"/>
    <w:rsid w:val="00757F80"/>
    <w:rsid w:val="00771EEC"/>
    <w:rsid w:val="00786819"/>
    <w:rsid w:val="007A325A"/>
    <w:rsid w:val="007E2AAC"/>
    <w:rsid w:val="007F1523"/>
    <w:rsid w:val="007F509E"/>
    <w:rsid w:val="007F5799"/>
    <w:rsid w:val="007F6947"/>
    <w:rsid w:val="00872729"/>
    <w:rsid w:val="00893F91"/>
    <w:rsid w:val="008B0CFA"/>
    <w:rsid w:val="008D2854"/>
    <w:rsid w:val="008F4429"/>
    <w:rsid w:val="00916B7E"/>
    <w:rsid w:val="009317F2"/>
    <w:rsid w:val="009352BB"/>
    <w:rsid w:val="009868CF"/>
    <w:rsid w:val="00990668"/>
    <w:rsid w:val="009A6B3D"/>
    <w:rsid w:val="009B25AD"/>
    <w:rsid w:val="009F0C77"/>
    <w:rsid w:val="009F1834"/>
    <w:rsid w:val="009F4DD1"/>
    <w:rsid w:val="00A52CE7"/>
    <w:rsid w:val="00A64E80"/>
    <w:rsid w:val="00A741D9"/>
    <w:rsid w:val="00A81E5C"/>
    <w:rsid w:val="00A9741D"/>
    <w:rsid w:val="00AD4B17"/>
    <w:rsid w:val="00AE5CCA"/>
    <w:rsid w:val="00B26FA6"/>
    <w:rsid w:val="00B27A90"/>
    <w:rsid w:val="00B543B7"/>
    <w:rsid w:val="00B741CB"/>
    <w:rsid w:val="00B934F3"/>
    <w:rsid w:val="00BA219B"/>
    <w:rsid w:val="00BB6347"/>
    <w:rsid w:val="00BD2134"/>
    <w:rsid w:val="00C01D1F"/>
    <w:rsid w:val="00C038D8"/>
    <w:rsid w:val="00C045DD"/>
    <w:rsid w:val="00C11B67"/>
    <w:rsid w:val="00C3136F"/>
    <w:rsid w:val="00C3483A"/>
    <w:rsid w:val="00C738B3"/>
    <w:rsid w:val="00C74E9D"/>
    <w:rsid w:val="00C82FD3"/>
    <w:rsid w:val="00CA2DA1"/>
    <w:rsid w:val="00CC6B7B"/>
    <w:rsid w:val="00CD3619"/>
    <w:rsid w:val="00CF4447"/>
    <w:rsid w:val="00D405E7"/>
    <w:rsid w:val="00D41D56"/>
    <w:rsid w:val="00D6260D"/>
    <w:rsid w:val="00D6662B"/>
    <w:rsid w:val="00D95E2F"/>
    <w:rsid w:val="00D970A9"/>
    <w:rsid w:val="00DB3AC0"/>
    <w:rsid w:val="00DE68F0"/>
    <w:rsid w:val="00DF3845"/>
    <w:rsid w:val="00DF7E17"/>
    <w:rsid w:val="00E61351"/>
    <w:rsid w:val="00EB00A2"/>
    <w:rsid w:val="00EB1BF3"/>
    <w:rsid w:val="00EF3EEE"/>
    <w:rsid w:val="00EF741F"/>
    <w:rsid w:val="00F149A7"/>
    <w:rsid w:val="00F50BAF"/>
    <w:rsid w:val="00F52C10"/>
    <w:rsid w:val="00F81FFD"/>
    <w:rsid w:val="00F85228"/>
    <w:rsid w:val="00FB111A"/>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9860A1-B39D-4C5E-A078-8C45C85B3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77DF7"/>
    <w:rPr>
      <w:rFonts w:ascii="Tahoma" w:hAnsi="Tahoma" w:cs="Tahoma"/>
      <w:sz w:val="16"/>
      <w:szCs w:val="16"/>
    </w:rPr>
  </w:style>
  <w:style w:type="character" w:customStyle="1" w:styleId="BalloonTextChar">
    <w:name w:val="Balloon Text Char"/>
    <w:basedOn w:val="DefaultParagraphFont"/>
    <w:link w:val="BalloonText"/>
    <w:uiPriority w:val="99"/>
    <w:semiHidden/>
    <w:rsid w:val="00477DF7"/>
    <w:rPr>
      <w:rFonts w:ascii="Tahoma" w:eastAsia="Times New Roman" w:hAnsi="Tahoma" w:cs="Tahoma"/>
      <w:sz w:val="16"/>
      <w:szCs w:val="16"/>
    </w:rPr>
  </w:style>
  <w:style w:type="character" w:styleId="Hyperlink">
    <w:name w:val="Hyperlink"/>
    <w:basedOn w:val="DefaultParagraphFont"/>
    <w:uiPriority w:val="99"/>
    <w:unhideWhenUsed/>
    <w:rsid w:val="00B27A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910_20110524.docx" TargetMode="External"/><Relationship Id="rId3" Type="http://schemas.openxmlformats.org/officeDocument/2006/relationships/settings" Target="settings.xml"/><Relationship Id="rId7" Type="http://schemas.openxmlformats.org/officeDocument/2006/relationships/hyperlink" Target="file:///h:\sj%20archive\2011\05-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29587-D3F2-4C66-AF97-992EC6795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497</Words>
  <Characters>2409</Characters>
  <Application>Microsoft Office Word</Application>
  <DocSecurity>4</DocSecurity>
  <Lines>99</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910: June Welsh Gill - South Carolina Legislature Online</dc:title>
  <dc:subject/>
  <dc:creator>gailmoore</dc:creator>
  <cp:keywords/>
  <dc:description/>
  <cp:lastModifiedBy>N Cumfer</cp:lastModifiedBy>
  <cp:revision>2</cp:revision>
  <cp:lastPrinted>2011-05-23T15:36:00Z</cp:lastPrinted>
  <dcterms:created xsi:type="dcterms:W3CDTF">2014-11-21T20:58:00Z</dcterms:created>
  <dcterms:modified xsi:type="dcterms:W3CDTF">2014-11-21T20:58:00Z</dcterms:modified>
</cp:coreProperties>
</file>