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20A" w:rsidRDefault="00D8720A" w:rsidP="00D8720A">
      <w:pPr>
        <w:widowControl w:val="0"/>
        <w:jc w:val="center"/>
      </w:pPr>
      <w:bookmarkStart w:id="0" w:name="_GoBack"/>
      <w:bookmarkEnd w:id="0"/>
      <w:r w:rsidRPr="00D8720A">
        <w:rPr>
          <w:b/>
        </w:rPr>
        <w:t>South Carolina General Assembly</w:t>
      </w:r>
    </w:p>
    <w:p w:rsidR="00D8720A" w:rsidRDefault="00D8720A" w:rsidP="00D8720A">
      <w:pPr>
        <w:widowControl w:val="0"/>
        <w:jc w:val="center"/>
      </w:pPr>
      <w:r>
        <w:t>119th Session, 2011-2012</w:t>
      </w:r>
    </w:p>
    <w:p w:rsidR="00D8720A" w:rsidRDefault="00D8720A" w:rsidP="00D8720A">
      <w:pPr>
        <w:widowControl w:val="0"/>
      </w:pPr>
    </w:p>
    <w:p w:rsidR="00D8720A" w:rsidRDefault="00D8720A" w:rsidP="00D8720A">
      <w:pPr>
        <w:widowControl w:val="0"/>
        <w:rPr>
          <w:b/>
        </w:rPr>
      </w:pPr>
      <w:r w:rsidRPr="00D8720A">
        <w:rPr>
          <w:b/>
        </w:rPr>
        <w:t>S.</w:t>
      </w:r>
      <w:r>
        <w:rPr>
          <w:b/>
        </w:rPr>
        <w:t xml:space="preserve"> </w:t>
      </w:r>
      <w:r w:rsidRPr="00D8720A">
        <w:rPr>
          <w:b/>
        </w:rPr>
        <w:t>99</w:t>
      </w:r>
    </w:p>
    <w:p w:rsidR="00D8720A" w:rsidRDefault="00D8720A" w:rsidP="00D8720A">
      <w:pPr>
        <w:widowControl w:val="0"/>
        <w:rPr>
          <w:b/>
        </w:rPr>
      </w:pPr>
    </w:p>
    <w:p w:rsidR="00D8720A" w:rsidRDefault="00D8720A" w:rsidP="00D8720A">
      <w:pPr>
        <w:widowControl w:val="0"/>
      </w:pPr>
      <w:r w:rsidRPr="00D8720A">
        <w:rPr>
          <w:b/>
        </w:rPr>
        <w:t>STATUS INFORMATION</w:t>
      </w:r>
    </w:p>
    <w:p w:rsidR="00D8720A" w:rsidRDefault="00D8720A" w:rsidP="00D8720A">
      <w:pPr>
        <w:widowControl w:val="0"/>
      </w:pPr>
    </w:p>
    <w:p w:rsidR="00D8720A" w:rsidRDefault="00D8720A" w:rsidP="00D8720A">
      <w:pPr>
        <w:widowControl w:val="0"/>
      </w:pPr>
      <w:r>
        <w:t>Joint Resolution</w:t>
      </w:r>
    </w:p>
    <w:p w:rsidR="00D8720A" w:rsidRDefault="00DE034B" w:rsidP="00D8720A">
      <w:pPr>
        <w:widowControl w:val="0"/>
      </w:pPr>
      <w:r>
        <w:t>Sponsors: Senators Grooms, Rose, McConnell, Campsen, Shoopman, Fair and Rankin</w:t>
      </w:r>
    </w:p>
    <w:p w:rsidR="00D8720A" w:rsidRDefault="00D8720A" w:rsidP="00D8720A">
      <w:pPr>
        <w:widowControl w:val="0"/>
      </w:pPr>
      <w:r>
        <w:t>Document Path: l:\s-res\lkg\007fair.kmm.lkg.docx</w:t>
      </w:r>
    </w:p>
    <w:p w:rsidR="00D8720A" w:rsidRDefault="00D8720A" w:rsidP="00D8720A">
      <w:pPr>
        <w:widowControl w:val="0"/>
      </w:pPr>
    </w:p>
    <w:p w:rsidR="00000069" w:rsidRDefault="00000069" w:rsidP="00D8720A">
      <w:pPr>
        <w:widowControl w:val="0"/>
      </w:pPr>
      <w:r>
        <w:t>Introduced in the Senate on January 11, 2011</w:t>
      </w:r>
    </w:p>
    <w:p w:rsidR="00000069" w:rsidRPr="00000069" w:rsidRDefault="00000069" w:rsidP="00D8720A">
      <w:pPr>
        <w:widowControl w:val="0"/>
      </w:pPr>
      <w:r>
        <w:t xml:space="preserve">Currently residing in the Senate Committee on </w:t>
      </w:r>
      <w:r w:rsidRPr="00000069">
        <w:rPr>
          <w:b/>
        </w:rPr>
        <w:t>Finance</w:t>
      </w:r>
    </w:p>
    <w:p w:rsidR="00000069" w:rsidRDefault="00000069" w:rsidP="00D8720A">
      <w:pPr>
        <w:widowControl w:val="0"/>
      </w:pPr>
    </w:p>
    <w:p w:rsidR="00D8720A" w:rsidRDefault="00D8720A" w:rsidP="00D8720A">
      <w:pPr>
        <w:widowControl w:val="0"/>
      </w:pPr>
      <w:r>
        <w:t xml:space="preserve">Summary: </w:t>
      </w:r>
      <w:r w:rsidR="006134ED">
        <w:t>Fair Tax</w:t>
      </w:r>
    </w:p>
    <w:p w:rsidR="00D8720A" w:rsidRDefault="00D8720A" w:rsidP="00D8720A">
      <w:pPr>
        <w:widowControl w:val="0"/>
      </w:pPr>
    </w:p>
    <w:p w:rsidR="00D8720A" w:rsidRDefault="00D8720A" w:rsidP="00D8720A">
      <w:pPr>
        <w:widowControl w:val="0"/>
      </w:pPr>
    </w:p>
    <w:p w:rsidR="00D8720A" w:rsidRDefault="00D8720A" w:rsidP="00D8720A">
      <w:pPr>
        <w:widowControl w:val="0"/>
        <w:tabs>
          <w:tab w:val="center" w:pos="590"/>
          <w:tab w:val="center" w:pos="1440"/>
          <w:tab w:val="left" w:pos="1872"/>
          <w:tab w:val="left" w:pos="9187"/>
        </w:tabs>
      </w:pPr>
      <w:r w:rsidRPr="00D8720A">
        <w:rPr>
          <w:b/>
        </w:rPr>
        <w:t>HISTORY OF LEGISLATIVE ACTIONS</w:t>
      </w:r>
    </w:p>
    <w:p w:rsidR="00D8720A" w:rsidRDefault="00D8720A" w:rsidP="00D8720A">
      <w:pPr>
        <w:widowControl w:val="0"/>
        <w:tabs>
          <w:tab w:val="center" w:pos="590"/>
          <w:tab w:val="center" w:pos="1440"/>
          <w:tab w:val="left" w:pos="1872"/>
          <w:tab w:val="left" w:pos="9187"/>
        </w:tabs>
      </w:pPr>
    </w:p>
    <w:p w:rsidR="00D8720A" w:rsidRPr="00D8720A" w:rsidRDefault="00D8720A" w:rsidP="00D8720A">
      <w:pPr>
        <w:widowControl w:val="0"/>
        <w:tabs>
          <w:tab w:val="center" w:pos="590"/>
          <w:tab w:val="center" w:pos="1440"/>
          <w:tab w:val="left" w:pos="1872"/>
          <w:tab w:val="left" w:pos="9187"/>
        </w:tabs>
      </w:pPr>
      <w:r w:rsidRPr="00D8720A">
        <w:rPr>
          <w:u w:val="single"/>
        </w:rPr>
        <w:tab/>
        <w:t>Date</w:t>
      </w:r>
      <w:r w:rsidRPr="00D8720A">
        <w:rPr>
          <w:u w:val="single"/>
        </w:rPr>
        <w:tab/>
        <w:t>Body</w:t>
      </w:r>
      <w:r w:rsidRPr="00D8720A">
        <w:rPr>
          <w:u w:val="single"/>
        </w:rPr>
        <w:tab/>
        <w:t>Action Description with journal page number</w:t>
      </w:r>
      <w:r w:rsidRPr="00D8720A">
        <w:rPr>
          <w:u w:val="single"/>
        </w:rPr>
        <w:tab/>
      </w:r>
    </w:p>
    <w:p w:rsidR="001A01A6" w:rsidRDefault="001A01A6" w:rsidP="001A01A6">
      <w:pPr>
        <w:widowControl w:val="0"/>
        <w:tabs>
          <w:tab w:val="right" w:pos="1008"/>
          <w:tab w:val="left" w:pos="1152"/>
          <w:tab w:val="left" w:pos="1872"/>
          <w:tab w:val="left" w:pos="9187"/>
        </w:tabs>
        <w:ind w:left="2088" w:hanging="2088"/>
      </w:pPr>
      <w:r>
        <w:tab/>
        <w:t>12/1/2010</w:t>
      </w:r>
      <w:r>
        <w:tab/>
        <w:t>Senate</w:t>
      </w:r>
      <w:r>
        <w:tab/>
      </w:r>
      <w:r w:rsidRPr="00835870">
        <w:t>Prefiled</w:t>
      </w:r>
    </w:p>
    <w:p w:rsidR="001A01A6" w:rsidRDefault="001A01A6" w:rsidP="001A01A6">
      <w:pPr>
        <w:widowControl w:val="0"/>
        <w:tabs>
          <w:tab w:val="right" w:pos="1008"/>
          <w:tab w:val="left" w:pos="1152"/>
          <w:tab w:val="left" w:pos="1872"/>
          <w:tab w:val="left" w:pos="9187"/>
        </w:tabs>
        <w:ind w:left="2088" w:hanging="2088"/>
      </w:pPr>
      <w:r>
        <w:tab/>
        <w:t>12/1/2010</w:t>
      </w:r>
      <w:r>
        <w:tab/>
        <w:t>Senate</w:t>
      </w:r>
      <w:r>
        <w:tab/>
      </w:r>
      <w:r w:rsidRPr="00835870">
        <w:t xml:space="preserve">Referred to Committee on </w:t>
      </w:r>
      <w:r w:rsidRPr="00835870">
        <w:rPr>
          <w:b/>
        </w:rPr>
        <w:t>Finance</w:t>
      </w:r>
    </w:p>
    <w:p w:rsidR="001A01A6" w:rsidRDefault="001A01A6" w:rsidP="001A01A6">
      <w:pPr>
        <w:widowControl w:val="0"/>
        <w:tabs>
          <w:tab w:val="right" w:pos="1008"/>
          <w:tab w:val="left" w:pos="1152"/>
          <w:tab w:val="left" w:pos="1872"/>
          <w:tab w:val="left" w:pos="9187"/>
        </w:tabs>
        <w:ind w:left="2088" w:hanging="2088"/>
      </w:pPr>
      <w:r>
        <w:tab/>
        <w:t>1/11/2011</w:t>
      </w:r>
      <w:r>
        <w:tab/>
        <w:t>Senate</w:t>
      </w:r>
      <w:r>
        <w:tab/>
      </w:r>
      <w:r w:rsidRPr="00835870">
        <w:t>Introduced and read first time (</w:t>
      </w:r>
      <w:hyperlink r:id="rId6" w:history="1">
        <w:r w:rsidRPr="00835870">
          <w:rPr>
            <w:rStyle w:val="Hyperlink"/>
          </w:rPr>
          <w:t>Senate Journal</w:t>
        </w:r>
        <w:r w:rsidRPr="00835870">
          <w:rPr>
            <w:rStyle w:val="Hyperlink"/>
          </w:rPr>
          <w:noBreakHyphen/>
          <w:t>page 46</w:t>
        </w:r>
      </w:hyperlink>
      <w:r w:rsidRPr="00835870">
        <w:t>)</w:t>
      </w:r>
    </w:p>
    <w:p w:rsidR="001A01A6" w:rsidRDefault="001A01A6" w:rsidP="001A01A6">
      <w:pPr>
        <w:widowControl w:val="0"/>
        <w:tabs>
          <w:tab w:val="right" w:pos="1008"/>
          <w:tab w:val="left" w:pos="1152"/>
          <w:tab w:val="left" w:pos="1872"/>
          <w:tab w:val="left" w:pos="9187"/>
        </w:tabs>
        <w:ind w:left="2088" w:hanging="2088"/>
      </w:pPr>
      <w:r>
        <w:tab/>
        <w:t>1/11/2011</w:t>
      </w:r>
      <w:r>
        <w:tab/>
        <w:t>Senate</w:t>
      </w:r>
      <w:r>
        <w:tab/>
      </w:r>
      <w:r w:rsidRPr="00835870">
        <w:t xml:space="preserve">Referred </w:t>
      </w:r>
      <w:r>
        <w:t xml:space="preserve">to Committee on </w:t>
      </w:r>
      <w:r w:rsidRPr="00835870">
        <w:rPr>
          <w:b/>
        </w:rPr>
        <w:t>Finance</w:t>
      </w:r>
      <w:r>
        <w:t xml:space="preserve"> (</w:t>
      </w:r>
      <w:hyperlink r:id="rId7" w:history="1">
        <w:r w:rsidRPr="00835870">
          <w:rPr>
            <w:rStyle w:val="Hyperlink"/>
          </w:rPr>
          <w:t>Senate Journal</w:t>
        </w:r>
        <w:r w:rsidRPr="00835870">
          <w:rPr>
            <w:rStyle w:val="Hyperlink"/>
          </w:rPr>
          <w:noBreakHyphen/>
          <w:t>page 46</w:t>
        </w:r>
      </w:hyperlink>
      <w:r w:rsidRPr="00835870">
        <w:t>)</w:t>
      </w:r>
    </w:p>
    <w:p w:rsidR="001A01A6" w:rsidRDefault="001A01A6" w:rsidP="001A01A6">
      <w:pPr>
        <w:widowControl w:val="0"/>
        <w:tabs>
          <w:tab w:val="right" w:pos="1008"/>
          <w:tab w:val="left" w:pos="1152"/>
          <w:tab w:val="left" w:pos="1872"/>
          <w:tab w:val="left" w:pos="9187"/>
        </w:tabs>
        <w:ind w:left="2088" w:hanging="2088"/>
      </w:pPr>
    </w:p>
    <w:p w:rsidR="00D8720A" w:rsidRPr="00D8720A" w:rsidRDefault="00D8720A" w:rsidP="00D8720A">
      <w:pPr>
        <w:widowControl w:val="0"/>
        <w:tabs>
          <w:tab w:val="right" w:pos="1008"/>
          <w:tab w:val="left" w:pos="1152"/>
          <w:tab w:val="left" w:pos="1872"/>
          <w:tab w:val="left" w:pos="9187"/>
        </w:tabs>
        <w:ind w:left="2088" w:hanging="2088"/>
      </w:pPr>
    </w:p>
    <w:p w:rsidR="00D8720A" w:rsidRDefault="00D8720A" w:rsidP="00D8720A">
      <w:pPr>
        <w:widowControl w:val="0"/>
      </w:pPr>
      <w:r w:rsidRPr="00D8720A">
        <w:rPr>
          <w:b/>
        </w:rPr>
        <w:t>VERSIONS OF THIS BILL</w:t>
      </w:r>
    </w:p>
    <w:p w:rsidR="00D8720A" w:rsidRDefault="00D8720A" w:rsidP="00D8720A">
      <w:pPr>
        <w:widowControl w:val="0"/>
      </w:pPr>
    </w:p>
    <w:p w:rsidR="00D8720A" w:rsidRDefault="00DE14A0" w:rsidP="00D8720A">
      <w:pPr>
        <w:widowControl w:val="0"/>
      </w:pPr>
      <w:hyperlink r:id="rId8" w:history="1">
        <w:r w:rsidR="00D8720A">
          <w:rPr>
            <w:rStyle w:val="Hyperlink"/>
          </w:rPr>
          <w:t>12/1/2010</w:t>
        </w:r>
      </w:hyperlink>
    </w:p>
    <w:p w:rsidR="00D8720A" w:rsidRDefault="00D8720A" w:rsidP="00D8720A"/>
    <w:p w:rsidR="00D8720A" w:rsidRDefault="00D8720A" w:rsidP="00D8720A">
      <w:pPr>
        <w:sectPr w:rsidR="00D8720A" w:rsidSect="00D8720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168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5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ESTABLISH A COMMISSION TO STUDY IMPLEMENTING A FAIR TAX TO REPLACE THE STATE INDIVIDUAL AND CORPORATE INCOME TAX.</w:t>
      </w:r>
    </w:p>
    <w:p w:rsidR="005B1680" w:rsidRDefault="005B1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individual and corporate income tax structures are complicated, inefficient, tangled webs that must be replaced to stimulate economic growth and prosperity; and</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taxation should solely be a means of raising revenue to fund necessary and essential government programs and services; and</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Carolina’s individual and corporate income taxes and the current retail sales tax are structured to induce certain government preferred behaviors or actions; and</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Fair Tax is an efficient, effective tax on retail sales of goods and services that can replace the individual and corporate state income taxes through streamlining the current retail sales tax structure and applying it to the delivery of services; and</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modest adjustment the retail sales tax can fund necessary and essential government programs and services, provide for the repeal of personal and corporate state income taxes, and give South Carolina a much needed competitive edge in economic development and job growth.  Now, therefore,</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There is established the Fair Tax Study Commission.  The commission must meet as soon as practicable to organize and conduct a study concerning the implementation of the Fair Tax in South Carolina.  The commission must submit a report of its findings to the General Assembly no later than January 1, 201</w:t>
      </w:r>
      <w:r w:rsidR="0055345B">
        <w:rPr>
          <w:rFonts w:eastAsia="Times New Roman"/>
        </w:rPr>
        <w:t>2</w:t>
      </w:r>
      <w:r>
        <w:rPr>
          <w:rFonts w:eastAsia="Times New Roman"/>
        </w:rPr>
        <w:t>.  The commission shall be comprised of four members appointed by the President Pro Tempore of the Senate and four members appointed by the Speaker of the House of Representatives.  The members appointed must have a significant professional or academic background in economics, taxation, or other relevant fields.</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1351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1B8" w:rsidRDefault="001351B8" w:rsidP="00D8720A">
      <w:pPr>
        <w:suppressAutoHyphens/>
        <w:jc w:val="both"/>
        <w:rPr>
          <w:rFonts w:eastAsia="Times New Roman"/>
        </w:rPr>
      </w:pPr>
    </w:p>
    <w:sectPr w:rsidR="001351B8" w:rsidSect="00D8720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680" w:rsidRDefault="005B1680" w:rsidP="00522CE0">
      <w:r>
        <w:separator/>
      </w:r>
    </w:p>
  </w:endnote>
  <w:endnote w:type="continuationSeparator" w:id="0">
    <w:p w:rsidR="005B1680" w:rsidRDefault="005B16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612CF8-03CE-48AA-A00D-A7BD0C91E2F9}"/>
    <w:embedBold r:id="rId2" w:fontKey="{0E465303-B817-4522-A8B3-5348E65AF926}"/>
  </w:font>
  <w:font w:name="Calibri">
    <w:panose1 w:val="020F0502020204030204"/>
    <w:charset w:val="00"/>
    <w:family w:val="swiss"/>
    <w:pitch w:val="variable"/>
    <w:sig w:usb0="E10002FF" w:usb1="4000ACFF" w:usb2="00000009" w:usb3="00000000" w:csb0="0000019F" w:csb1="00000000"/>
    <w:embedRegular r:id="rId3" w:fontKey="{E6AD007C-0E90-4EC2-B81F-210D2F47C152}"/>
    <w:embedBold r:id="rId4" w:fontKey="{A300228B-19D3-4425-B55D-BEB9A4C632CA}"/>
  </w:font>
  <w:font w:name="Cambria">
    <w:panose1 w:val="02040503050406030204"/>
    <w:charset w:val="00"/>
    <w:family w:val="roman"/>
    <w:pitch w:val="variable"/>
    <w:sig w:usb0="E00002FF" w:usb1="400004FF" w:usb2="00000000" w:usb3="00000000" w:csb0="0000019F" w:csb1="00000000"/>
    <w:embedRegular r:id="rId5" w:fontKey="{B53E98FC-D450-43E9-9455-008C2A8FE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20A" w:rsidRPr="001351B8" w:rsidRDefault="00D8720A" w:rsidP="001351B8">
    <w:pPr>
      <w:pStyle w:val="Footer"/>
      <w:tabs>
        <w:tab w:val="clear" w:pos="4680"/>
        <w:tab w:val="clear" w:pos="9360"/>
        <w:tab w:val="center" w:pos="2995"/>
      </w:tabs>
      <w:spacing w:before="120"/>
    </w:pPr>
    <w:r>
      <w:t>[99]</w:t>
    </w:r>
    <w:r>
      <w:tab/>
    </w:r>
    <w:r w:rsidR="00DE14A0">
      <w:fldChar w:fldCharType="begin"/>
    </w:r>
    <w:r w:rsidR="00DE14A0">
      <w:instrText xml:space="preserve"> PAGE  \* MERGEFORMAT </w:instrText>
    </w:r>
    <w:r w:rsidR="00DE14A0">
      <w:fldChar w:fldCharType="separate"/>
    </w:r>
    <w:r w:rsidR="00DE14A0">
      <w:rPr>
        <w:noProof/>
      </w:rPr>
      <w:t>1</w:t>
    </w:r>
    <w:r w:rsidR="00DE14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680" w:rsidRDefault="005B1680" w:rsidP="00522CE0">
      <w:r>
        <w:separator/>
      </w:r>
    </w:p>
  </w:footnote>
  <w:footnote w:type="continuationSeparator" w:id="0">
    <w:p w:rsidR="005B1680" w:rsidRDefault="005B16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7FAIR.KMM.LKG"/>
    <w:docVar w:name="CoverAttorneyInitials" w:val="KMM"/>
    <w:docVar w:name="CoverAttorneyLastName" w:val="Moffitt"/>
    <w:docVar w:name="CoverBillType" w:val="j"/>
    <w:docVar w:name="CoverSenator" w:val="LKG"/>
    <w:docVar w:name="dvBillNumber" w:val="99"/>
    <w:docVar w:name="dvBillNumberPrefix" w:val="S. "/>
    <w:docVar w:name="dvOriginalBody" w:val="Senate"/>
    <w:docVar w:name="fulldraftpath" w:val="L:\S-RES\LKG\007FAIR.KMM.LKG.DOCX"/>
    <w:docVar w:name="NameofBody" w:val="S"/>
    <w:docVar w:name="vgroup2" w:val="S-RES"/>
  </w:docVars>
  <w:rsids>
    <w:rsidRoot w:val="004176C0"/>
    <w:rsid w:val="00000069"/>
    <w:rsid w:val="00005F03"/>
    <w:rsid w:val="00015A2A"/>
    <w:rsid w:val="00042AC1"/>
    <w:rsid w:val="00046516"/>
    <w:rsid w:val="000617C8"/>
    <w:rsid w:val="0007601D"/>
    <w:rsid w:val="000B0720"/>
    <w:rsid w:val="000B5EAF"/>
    <w:rsid w:val="000C0DA9"/>
    <w:rsid w:val="001351B8"/>
    <w:rsid w:val="00154A45"/>
    <w:rsid w:val="00170561"/>
    <w:rsid w:val="00186AC9"/>
    <w:rsid w:val="00197DF1"/>
    <w:rsid w:val="001A01A6"/>
    <w:rsid w:val="001B3DD9"/>
    <w:rsid w:val="001B7E5D"/>
    <w:rsid w:val="001D3BAC"/>
    <w:rsid w:val="00245C4E"/>
    <w:rsid w:val="00246315"/>
    <w:rsid w:val="002A6ED1"/>
    <w:rsid w:val="002C1321"/>
    <w:rsid w:val="002C5896"/>
    <w:rsid w:val="002D3BED"/>
    <w:rsid w:val="00307C2B"/>
    <w:rsid w:val="00377CD6"/>
    <w:rsid w:val="00382FE3"/>
    <w:rsid w:val="00383247"/>
    <w:rsid w:val="003D6E2B"/>
    <w:rsid w:val="003E7597"/>
    <w:rsid w:val="004176C0"/>
    <w:rsid w:val="00450668"/>
    <w:rsid w:val="00460C3D"/>
    <w:rsid w:val="004952FA"/>
    <w:rsid w:val="004B6A22"/>
    <w:rsid w:val="004D7F37"/>
    <w:rsid w:val="00511150"/>
    <w:rsid w:val="00522CE0"/>
    <w:rsid w:val="005372DC"/>
    <w:rsid w:val="0055345B"/>
    <w:rsid w:val="00565148"/>
    <w:rsid w:val="005701C6"/>
    <w:rsid w:val="00593361"/>
    <w:rsid w:val="005A5017"/>
    <w:rsid w:val="005A648C"/>
    <w:rsid w:val="005B1680"/>
    <w:rsid w:val="005F1745"/>
    <w:rsid w:val="006134ED"/>
    <w:rsid w:val="006632AE"/>
    <w:rsid w:val="00682727"/>
    <w:rsid w:val="00687B57"/>
    <w:rsid w:val="006C74EA"/>
    <w:rsid w:val="00720D40"/>
    <w:rsid w:val="007318D4"/>
    <w:rsid w:val="00765784"/>
    <w:rsid w:val="00766484"/>
    <w:rsid w:val="007A4390"/>
    <w:rsid w:val="007C724D"/>
    <w:rsid w:val="007E5CB7"/>
    <w:rsid w:val="0080425C"/>
    <w:rsid w:val="008314D2"/>
    <w:rsid w:val="008B2F42"/>
    <w:rsid w:val="008D04B0"/>
    <w:rsid w:val="008E185F"/>
    <w:rsid w:val="008F023B"/>
    <w:rsid w:val="00904E16"/>
    <w:rsid w:val="009051E0"/>
    <w:rsid w:val="009162B3"/>
    <w:rsid w:val="00917C02"/>
    <w:rsid w:val="009218C0"/>
    <w:rsid w:val="00927C62"/>
    <w:rsid w:val="00983951"/>
    <w:rsid w:val="00984124"/>
    <w:rsid w:val="00984640"/>
    <w:rsid w:val="009902DE"/>
    <w:rsid w:val="00995C37"/>
    <w:rsid w:val="009C118A"/>
    <w:rsid w:val="00A02011"/>
    <w:rsid w:val="00A17678"/>
    <w:rsid w:val="00A4011E"/>
    <w:rsid w:val="00A86015"/>
    <w:rsid w:val="00A9594E"/>
    <w:rsid w:val="00AE59C8"/>
    <w:rsid w:val="00B10098"/>
    <w:rsid w:val="00B50A72"/>
    <w:rsid w:val="00B5790D"/>
    <w:rsid w:val="00B945C5"/>
    <w:rsid w:val="00BA20EA"/>
    <w:rsid w:val="00BB5AFC"/>
    <w:rsid w:val="00BC0A56"/>
    <w:rsid w:val="00BD1022"/>
    <w:rsid w:val="00C00084"/>
    <w:rsid w:val="00C26CD8"/>
    <w:rsid w:val="00C45366"/>
    <w:rsid w:val="00C57023"/>
    <w:rsid w:val="00C74052"/>
    <w:rsid w:val="00CB187A"/>
    <w:rsid w:val="00CC0EC7"/>
    <w:rsid w:val="00D1088B"/>
    <w:rsid w:val="00D156D2"/>
    <w:rsid w:val="00D2527A"/>
    <w:rsid w:val="00D86943"/>
    <w:rsid w:val="00D8720A"/>
    <w:rsid w:val="00DA47B9"/>
    <w:rsid w:val="00DE034B"/>
    <w:rsid w:val="00DE14A0"/>
    <w:rsid w:val="00E0527A"/>
    <w:rsid w:val="00E058D3"/>
    <w:rsid w:val="00E060D9"/>
    <w:rsid w:val="00E54EFC"/>
    <w:rsid w:val="00E76AD9"/>
    <w:rsid w:val="00E918BF"/>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6CC65796-D78F-4F67-983B-85D80054C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72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9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400</Words>
  <Characters>2265</Characters>
  <Application>Microsoft Office Word</Application>
  <DocSecurity>4</DocSecurity>
  <Lines>86</Lines>
  <Paragraphs>29</Paragraphs>
  <ScaleCrop>false</ScaleCrop>
  <Company> </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99: Fair Tax - South Carolina Legislature Online</dc:title>
  <dc:subject/>
  <dc:creator>BonnieHuth</dc:creator>
  <cp:keywords/>
  <dc:description/>
  <cp:lastModifiedBy>N Cumfer</cp:lastModifiedBy>
  <cp:revision>2</cp:revision>
  <dcterms:created xsi:type="dcterms:W3CDTF">2014-11-21T20:26:00Z</dcterms:created>
  <dcterms:modified xsi:type="dcterms:W3CDTF">2014-11-21T20:26:00Z</dcterms:modified>
</cp:coreProperties>
</file>