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33D" w:rsidRDefault="0028633D" w:rsidP="0028633D">
      <w:pPr>
        <w:pStyle w:val="BillDots0"/>
      </w:pPr>
    </w:p>
    <w:p w:rsidR="0028633D" w:rsidRDefault="0028633D" w:rsidP="0028633D">
      <w:pPr>
        <w:pStyle w:val="Numbersforbills"/>
      </w:pPr>
    </w:p>
    <w:p w:rsidR="0028633D" w:rsidRDefault="0028633D" w:rsidP="00286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33D" w:rsidRDefault="0028633D" w:rsidP="00286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33D" w:rsidRDefault="0028633D" w:rsidP="00286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33D" w:rsidRDefault="0028633D" w:rsidP="00286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33D" w:rsidRDefault="0028633D" w:rsidP="00286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6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5B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1A" w:rsidRPr="004825D7" w:rsidRDefault="00E5161A" w:rsidP="00E5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2" w:name="titletop"/>
      <w:bookmarkEnd w:id="2"/>
      <w:r w:rsidRPr="00E5161A">
        <w:t>TO AMEND THE CODE OF LAWS OF SOUTH CAROLINA, 1976, BY ADDING SECTION 58</w:t>
      </w:r>
      <w:r w:rsidR="00610888">
        <w:noBreakHyphen/>
      </w:r>
      <w:r w:rsidRPr="00E5161A">
        <w:t>1</w:t>
      </w:r>
      <w:r w:rsidR="00610888">
        <w:noBreakHyphen/>
      </w:r>
      <w:r w:rsidRPr="00E5161A">
        <w:t>70 SO AS TO PROVIDE A CONTRACT FOR CABLE SERVICE OR CELL PHONE SERVICE MAY NOT REQUIRE A CUSTOMER PROVIDE A CREDIT CARD NUMBER TO RECEIVE SERVICE OR IN CONNECTION WITH AN APPLICATION OR PAYMENT FOR SERVICE, MAY NOT CHARGE A TERMINATION FEE WHEN A CUSTOMER TERMINATES A SERVICE, AND MAY NOT PLACE ANY CHARGE ON A CUSTOMER</w:t>
      </w:r>
      <w:r w:rsidR="00610888" w:rsidRPr="00610888">
        <w:t>’</w:t>
      </w:r>
      <w:r w:rsidRPr="00E5161A">
        <w:t>S FINAL BILL EXCEPT FOR PAYMENT OF SERVICE ACTUALLY RENDERED</w:t>
      </w:r>
      <w:r w:rsidR="00162AB0">
        <w:t>,</w:t>
      </w:r>
      <w:r w:rsidRPr="00E5161A">
        <w:t xml:space="preserve"> AND TO PROVIDE </w:t>
      </w:r>
      <w:r w:rsidR="00554C1E" w:rsidRPr="00E5161A">
        <w:t>DEFINITIONS</w:t>
      </w:r>
      <w:r w:rsidRPr="00E5161A">
        <w:t>.</w:t>
      </w:r>
    </w:p>
    <w:p w:rsidR="001A5BB7" w:rsidRDefault="001A5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5BB7" w:rsidRDefault="001A5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5BB7" w:rsidRDefault="001A5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888" w:rsidRPr="00610888" w:rsidRDefault="001A5BB7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10888" w:rsidRPr="00610888">
        <w:t>Chapter 1, Title 58 of the 1976 Code is amended by adding:</w:t>
      </w: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610888">
        <w:t>“Section 58</w:t>
      </w:r>
      <w:r>
        <w:noBreakHyphen/>
      </w:r>
      <w:r w:rsidRPr="00610888">
        <w:t>1</w:t>
      </w:r>
      <w:r>
        <w:noBreakHyphen/>
      </w:r>
      <w:r w:rsidRPr="00610888">
        <w:t>70</w:t>
      </w:r>
      <w:r>
        <w:t>.</w:t>
      </w:r>
      <w:r>
        <w:tab/>
        <w:t>(A)</w:t>
      </w:r>
      <w:r>
        <w:tab/>
      </w:r>
      <w:r w:rsidRPr="00610888">
        <w:t>Notwithstanding another provision of law, a contract for cable service or cell phone service may not:</w:t>
      </w:r>
    </w:p>
    <w:p w:rsidR="00246BEF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610888">
        <w:t>(1)</w:t>
      </w:r>
      <w:r>
        <w:tab/>
      </w:r>
      <w:r w:rsidRPr="00610888">
        <w:t xml:space="preserve">require that a customer provide a credit card number as part of an application for service, as a condition for providing service, or as a condition for making payments for the service; </w:t>
      </w:r>
      <w:r>
        <w:tab/>
      </w:r>
      <w:r>
        <w:tab/>
      </w: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610888">
        <w:t>(2)</w:t>
      </w:r>
      <w:r>
        <w:tab/>
      </w:r>
      <w:r w:rsidRPr="00610888">
        <w:t>charge a termination fee whe</w:t>
      </w:r>
      <w:r w:rsidR="00162AB0">
        <w:t>n a customer terminates service;</w:t>
      </w:r>
      <w:r w:rsidRPr="00610888">
        <w:t xml:space="preserve"> and </w:t>
      </w: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610888">
        <w:t>(3)</w:t>
      </w:r>
      <w:r>
        <w:tab/>
      </w:r>
      <w:r w:rsidRPr="00610888">
        <w:t>place any charge on the final bill except for the amount due for service actually rendered.</w:t>
      </w: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610888">
        <w:t>(B)</w:t>
      </w:r>
      <w:r>
        <w:tab/>
      </w:r>
      <w:r w:rsidRPr="00610888">
        <w:t>For the purposes of this section:</w:t>
      </w:r>
    </w:p>
    <w:p w:rsidR="00610888" w:rsidRPr="00610888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610888">
        <w:t>(1)</w:t>
      </w:r>
      <w:r>
        <w:tab/>
      </w:r>
      <w:r w:rsidRPr="00610888">
        <w:t>‘cable service’ means a service as defined in Section 58</w:t>
      </w:r>
      <w:r>
        <w:noBreakHyphen/>
      </w:r>
      <w:r w:rsidRPr="00610888">
        <w:t>12</w:t>
      </w:r>
      <w:r>
        <w:noBreakHyphen/>
      </w:r>
      <w:r w:rsidRPr="00610888">
        <w:t>300(1);</w:t>
      </w:r>
    </w:p>
    <w:p w:rsidR="00610888" w:rsidRPr="00610888" w:rsidRDefault="00162AB0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610888">
        <w:tab/>
      </w:r>
      <w:r w:rsidR="00610888" w:rsidRPr="00610888">
        <w:t>(2)</w:t>
      </w:r>
      <w:r w:rsidR="00610888">
        <w:tab/>
      </w:r>
      <w:r w:rsidR="00610888" w:rsidRPr="00610888">
        <w:t>‘</w:t>
      </w:r>
      <w:r w:rsidR="00610888">
        <w:t>c</w:t>
      </w:r>
      <w:r w:rsidR="00610888" w:rsidRPr="00610888">
        <w:t>able service provider’ means a provider as defined in Section 58</w:t>
      </w:r>
      <w:r w:rsidR="00610888">
        <w:noBreakHyphen/>
      </w:r>
      <w:r w:rsidR="00610888" w:rsidRPr="00610888">
        <w:t>12</w:t>
      </w:r>
      <w:r w:rsidR="00610888">
        <w:noBreakHyphen/>
      </w:r>
      <w:r w:rsidR="00610888" w:rsidRPr="00610888">
        <w:t>300(2); and</w:t>
      </w:r>
    </w:p>
    <w:p w:rsidR="001A5BB7" w:rsidRDefault="00610888" w:rsidP="0061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(3)</w:t>
      </w:r>
      <w:r>
        <w:tab/>
      </w:r>
      <w:r w:rsidRPr="00610888">
        <w:t>‘cell phone service’ means a mobile telecommunications service as defined in Section 58</w:t>
      </w:r>
      <w:r>
        <w:noBreakHyphen/>
      </w:r>
      <w:r w:rsidRPr="00610888">
        <w:t>9</w:t>
      </w:r>
      <w:r>
        <w:noBreakHyphen/>
      </w:r>
      <w:r w:rsidRPr="00610888">
        <w:t>2200(5).</w:t>
      </w:r>
      <w:r>
        <w:t>”</w:t>
      </w:r>
    </w:p>
    <w:p w:rsidR="001A5BB7" w:rsidRDefault="001A5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5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0888">
        <w:t>2</w:t>
      </w:r>
      <w:r>
        <w:t>.</w:t>
      </w:r>
      <w:r>
        <w:tab/>
        <w:t>This act takes effect upon approval by the Governor.</w:t>
      </w:r>
    </w:p>
    <w:p w:rsidR="009C601A" w:rsidRDefault="00610888" w:rsidP="00B3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601A" w:rsidRDefault="009C601A" w:rsidP="009C601A">
      <w:pPr>
        <w:suppressAutoHyphens/>
      </w:pPr>
    </w:p>
    <w:sectPr w:rsidR="009C601A" w:rsidSect="009C60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BB7" w:rsidRDefault="001A5BB7" w:rsidP="009F0C77">
      <w:r>
        <w:separator/>
      </w:r>
    </w:p>
  </w:endnote>
  <w:endnote w:type="continuationSeparator" w:id="0">
    <w:p w:rsidR="001A5BB7" w:rsidRDefault="001A5B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FA066A-3C99-4A70-8631-1D69EDD3EAE9}"/>
    <w:embedBold r:id="rId2" w:fontKey="{14BB5F10-A959-4151-832C-54AA351027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07FAEC0-B748-4E04-893F-8627BC1F1A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33EB18A-1A7A-45D5-9135-81B7F5340D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D38" w:rsidRPr="009C601A" w:rsidRDefault="009C601A" w:rsidP="009C60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BB7" w:rsidRDefault="001A5BB7" w:rsidP="009F0C77">
      <w:r>
        <w:separator/>
      </w:r>
    </w:p>
  </w:footnote>
  <w:footnote w:type="continuationSeparator" w:id="0">
    <w:p w:rsidR="001A5BB7" w:rsidRDefault="001A5B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172AB11"/>
    <w:docVar w:name="CoverBillType" w:val="b"/>
    <w:docVar w:name="docpath" w:val="L:\Council\bills\AGM\19172AB11.DOCX"/>
    <w:docVar w:name="dvBillNumber" w:val="1224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D56E2F"/>
    <w:rsid w:val="00026C9A"/>
    <w:rsid w:val="000965A1"/>
    <w:rsid w:val="000E1785"/>
    <w:rsid w:val="001023A4"/>
    <w:rsid w:val="0010776B"/>
    <w:rsid w:val="00133E66"/>
    <w:rsid w:val="00134ACF"/>
    <w:rsid w:val="00144E15"/>
    <w:rsid w:val="00162AB0"/>
    <w:rsid w:val="001A4A62"/>
    <w:rsid w:val="001A5BB7"/>
    <w:rsid w:val="001A681E"/>
    <w:rsid w:val="001B31F8"/>
    <w:rsid w:val="001D08F2"/>
    <w:rsid w:val="00203115"/>
    <w:rsid w:val="002037CA"/>
    <w:rsid w:val="002047A2"/>
    <w:rsid w:val="002179AD"/>
    <w:rsid w:val="002321B6"/>
    <w:rsid w:val="0023696B"/>
    <w:rsid w:val="00246BEF"/>
    <w:rsid w:val="00250967"/>
    <w:rsid w:val="002759C5"/>
    <w:rsid w:val="00277DEE"/>
    <w:rsid w:val="00280D88"/>
    <w:rsid w:val="0028633D"/>
    <w:rsid w:val="00294ABE"/>
    <w:rsid w:val="002A3EB4"/>
    <w:rsid w:val="0031696C"/>
    <w:rsid w:val="00325348"/>
    <w:rsid w:val="00393688"/>
    <w:rsid w:val="003D411E"/>
    <w:rsid w:val="003E3C1E"/>
    <w:rsid w:val="003E6148"/>
    <w:rsid w:val="00400EAA"/>
    <w:rsid w:val="0041760A"/>
    <w:rsid w:val="00431095"/>
    <w:rsid w:val="004809EE"/>
    <w:rsid w:val="004F0032"/>
    <w:rsid w:val="00511EE9"/>
    <w:rsid w:val="00521E00"/>
    <w:rsid w:val="00554C1E"/>
    <w:rsid w:val="00577C6C"/>
    <w:rsid w:val="0058501B"/>
    <w:rsid w:val="0061088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4384B"/>
    <w:rsid w:val="00990668"/>
    <w:rsid w:val="009C601A"/>
    <w:rsid w:val="009F0C77"/>
    <w:rsid w:val="009F4DD1"/>
    <w:rsid w:val="00A64E80"/>
    <w:rsid w:val="00A741D9"/>
    <w:rsid w:val="00A9741D"/>
    <w:rsid w:val="00AD4B17"/>
    <w:rsid w:val="00B26FA6"/>
    <w:rsid w:val="00B346B4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4D38"/>
    <w:rsid w:val="00CC6B7B"/>
    <w:rsid w:val="00CD3619"/>
    <w:rsid w:val="00CF4447"/>
    <w:rsid w:val="00D00D5D"/>
    <w:rsid w:val="00D405E7"/>
    <w:rsid w:val="00D41D56"/>
    <w:rsid w:val="00D56E2F"/>
    <w:rsid w:val="00D6260D"/>
    <w:rsid w:val="00D6662B"/>
    <w:rsid w:val="00D95E2F"/>
    <w:rsid w:val="00D970A9"/>
    <w:rsid w:val="00DB3AC0"/>
    <w:rsid w:val="00DE68F0"/>
    <w:rsid w:val="00DF3845"/>
    <w:rsid w:val="00DF7E17"/>
    <w:rsid w:val="00E5161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8633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8633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D03E4-EECE-47FC-B86E-E3857DF4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1291</Characters>
  <Application>Microsoft Office Word</Application>
  <DocSecurity>0</DocSecurity>
  <Lines>10</Lines>
  <Paragraphs>3</Paragraphs>
  <ScaleCrop>false</ScaleCrop>
  <Company> 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2011-06-01T19:59:00Z</cp:lastPrinted>
  <dcterms:created xsi:type="dcterms:W3CDTF">2012-02-15T20:10:00Z</dcterms:created>
  <dcterms:modified xsi:type="dcterms:W3CDTF">2012-02-15T20:10:00Z</dcterms:modified>
</cp:coreProperties>
</file>