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05A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5A0" w:rsidRDefault="0056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4207, PURSUANT TO THE PROVISIONS OF ARTICLE 1, CHAPTER 23, TITLE 1 OF THE 1976 CODE.</w:t>
      </w: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4207, and submitted to the General Assembly pursuant to the provisions of Article 1, Chapter 23, Title 1 of the 1976 Code, are approved.</w:t>
      </w: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64283">
        <w:t>2</w:t>
      </w:r>
      <w:r>
        <w:t>.</w:t>
      </w:r>
      <w:r>
        <w:tab/>
        <w:t>This joint resolution takes effect upon approval by the Governor.</w:t>
      </w:r>
    </w:p>
    <w:p w:rsidR="004C05A0" w:rsidRDefault="004C05A0"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C05A0" w:rsidRDefault="004C05A0"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C05A0" w:rsidRDefault="004C05A0"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C05A0" w:rsidRDefault="004C05A0"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C05A0" w:rsidRPr="00372900" w:rsidRDefault="00564283"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C05A0" w:rsidRPr="00372900">
        <w:t>his regulation needs to be amended to create a new optional endorsement and add</w:t>
      </w:r>
      <w:r w:rsidR="004C05A0" w:rsidRPr="00372900">
        <w:noBreakHyphen/>
        <w:t xml:space="preserve">on certification in Teaching Children of Poverty. The Notice of Drafting was published in the </w:t>
      </w:r>
      <w:r w:rsidR="004C05A0" w:rsidRPr="00372900">
        <w:rPr>
          <w:i/>
        </w:rPr>
        <w:t>State Register</w:t>
      </w:r>
      <w:r w:rsidR="004C05A0" w:rsidRPr="00372900">
        <w:t xml:space="preserve"> on July 22, 2011.</w:t>
      </w:r>
    </w:p>
    <w:p w:rsidR="004775F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775FE" w:rsidRDefault="004775FE" w:rsidP="004775FE">
      <w:pPr>
        <w:suppressAutoHyphens/>
      </w:pPr>
    </w:p>
    <w:sectPr w:rsidR="004775FE" w:rsidSect="004775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5A0" w:rsidRDefault="004C05A0" w:rsidP="009F0C77">
      <w:r>
        <w:separator/>
      </w:r>
    </w:p>
  </w:endnote>
  <w:endnote w:type="continuationSeparator" w:id="0">
    <w:p w:rsidR="004C05A0" w:rsidRDefault="004C05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6225E6-FEE1-4DA9-ABE7-220625715107}"/>
    <w:embedBold r:id="rId2" w:fontKey="{737C2B0B-D1BC-4189-B8D0-BBB248E78977}"/>
    <w:embedItalic r:id="rId3" w:fontKey="{D9B730EF-1388-4BD3-812E-658CF07F3DF9}"/>
  </w:font>
  <w:font w:name="Calibri">
    <w:panose1 w:val="020F0502020204030204"/>
    <w:charset w:val="00"/>
    <w:family w:val="swiss"/>
    <w:pitch w:val="variable"/>
    <w:sig w:usb0="A00002EF" w:usb1="4000207B" w:usb2="00000000" w:usb3="00000000" w:csb0="0000009F" w:csb1="00000000"/>
    <w:embedRegular r:id="rId4" w:fontKey="{030A3039-A5E4-4D88-A93D-F31C621302F4}"/>
  </w:font>
  <w:font w:name="Tahoma">
    <w:panose1 w:val="020B0604030504040204"/>
    <w:charset w:val="00"/>
    <w:family w:val="swiss"/>
    <w:pitch w:val="variable"/>
    <w:sig w:usb0="61002A87" w:usb1="80000000" w:usb2="00000008" w:usb3="00000000" w:csb0="000101FF" w:csb1="00000000"/>
    <w:embedRegular r:id="rId5" w:fontKey="{657BBC14-81BA-460A-A874-13FC3356F09C}"/>
  </w:font>
  <w:font w:name="Cambria">
    <w:panose1 w:val="02040503050406030204"/>
    <w:charset w:val="00"/>
    <w:family w:val="roman"/>
    <w:pitch w:val="variable"/>
    <w:sig w:usb0="A00002EF" w:usb1="4000004B" w:usb2="00000000" w:usb3="00000000" w:csb0="0000009F" w:csb1="00000000"/>
    <w:embedRegular r:id="rId6" w:fontKey="{F1C31440-5E2F-4EED-8CBD-BD93977139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749" w:rsidRPr="004775FE" w:rsidRDefault="004775FE" w:rsidP="004775FE">
    <w:pPr>
      <w:pStyle w:val="Footer"/>
      <w:tabs>
        <w:tab w:val="clear" w:pos="4680"/>
        <w:tab w:val="clear" w:pos="9360"/>
        <w:tab w:val="center" w:pos="2995"/>
      </w:tabs>
      <w:spacing w:before="120"/>
    </w:pPr>
    <w:r>
      <w:t>[1398]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5A0" w:rsidRDefault="004C05A0" w:rsidP="009F0C77">
      <w:r>
        <w:separator/>
      </w:r>
    </w:p>
  </w:footnote>
  <w:footnote w:type="continuationSeparator" w:id="0">
    <w:p w:rsidR="004C05A0" w:rsidRDefault="004C05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7AC12"/>
    <w:docVar w:name="CoverBillType" w:val="a"/>
    <w:docVar w:name="docpath" w:val="L:\Council\bills\DBS\31087AC12.DOCX"/>
    <w:docVar w:name="dvBillNumber" w:val="1398"/>
    <w:docVar w:name="dvBillNumberPrefix" w:val="S. "/>
    <w:docVar w:name="dvOriginalBody" w:val="Senate"/>
    <w:docVar w:name="dvSteno" w:val="DBS"/>
    <w:docVar w:name="NameofBody" w:val="s"/>
    <w:docVar w:name="vgroup2" w:val="Council"/>
  </w:docVars>
  <w:rsids>
    <w:rsidRoot w:val="007C607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75FE"/>
    <w:rsid w:val="004809EE"/>
    <w:rsid w:val="004C05A0"/>
    <w:rsid w:val="00511EE9"/>
    <w:rsid w:val="00521E00"/>
    <w:rsid w:val="00564283"/>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6078"/>
    <w:rsid w:val="007F1523"/>
    <w:rsid w:val="007F509E"/>
    <w:rsid w:val="007F5799"/>
    <w:rsid w:val="007F6947"/>
    <w:rsid w:val="00805F27"/>
    <w:rsid w:val="00872729"/>
    <w:rsid w:val="008F4429"/>
    <w:rsid w:val="00931A23"/>
    <w:rsid w:val="009352BB"/>
    <w:rsid w:val="00990668"/>
    <w:rsid w:val="009F0C77"/>
    <w:rsid w:val="009F4DD1"/>
    <w:rsid w:val="00A64E80"/>
    <w:rsid w:val="00A741D9"/>
    <w:rsid w:val="00A9741D"/>
    <w:rsid w:val="00AD4B17"/>
    <w:rsid w:val="00B26FA6"/>
    <w:rsid w:val="00B741CB"/>
    <w:rsid w:val="00B829DC"/>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749"/>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4283"/>
    <w:rPr>
      <w:rFonts w:ascii="Tahoma" w:hAnsi="Tahoma" w:cs="Tahoma"/>
      <w:sz w:val="16"/>
      <w:szCs w:val="16"/>
    </w:rPr>
  </w:style>
  <w:style w:type="character" w:customStyle="1" w:styleId="BalloonTextChar">
    <w:name w:val="Balloon Text Char"/>
    <w:basedOn w:val="DefaultParagraphFont"/>
    <w:link w:val="BalloonText"/>
    <w:uiPriority w:val="99"/>
    <w:semiHidden/>
    <w:rsid w:val="005642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5F554-80E7-4994-80C3-88331877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855</Characters>
  <Application>Microsoft Office Word</Application>
  <DocSecurity>0</DocSecurity>
  <Lines>7</Lines>
  <Paragraphs>2</Paragraphs>
  <ScaleCrop>false</ScaleCrop>
  <Company> </Company>
  <LinksUpToDate>false</LinksUpToDate>
  <CharactersWithSpaces>1002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XXX</cp:lastModifiedBy>
  <cp:revision>2</cp:revision>
  <cp:lastPrinted>2012-03-29T14:36:00Z</cp:lastPrinted>
  <dcterms:created xsi:type="dcterms:W3CDTF">2012-04-03T15:51:00Z</dcterms:created>
  <dcterms:modified xsi:type="dcterms:W3CDTF">2012-04-03T15:51:00Z</dcterms:modified>
</cp:coreProperties>
</file>