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414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CONGRESS AND PRESIDENT BARACK OBAMA TO EXPEDITIOUSLY ENACT LEGISLATION GRANTING TEMPORARY PROTECTED STATUS TO ALL QUALIFYING MEXICAN REFUGEES WHO HAVE FLED TO THE UNITED STATES TO ESCAPE MEXICO</w:t>
      </w:r>
      <w:r w:rsidRPr="00773DA9">
        <w:t>’</w:t>
      </w:r>
      <w:r>
        <w:t>S UNCONTROLLED DRUG</w:t>
      </w:r>
      <w:r>
        <w:noBreakHyphen/>
        <w:t>RELATED VIOLENCE, CORRUPT AND INEFFECTIVE LAW ENFORCEMENT ENTITIES, AND OVERT POLITICAL REPRESSION.</w:t>
      </w:r>
    </w:p>
    <w:p w:rsidR="00F94145" w:rsidRDefault="00F94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has a long and distinguished history of providing shelter and support to oppressed people from around the world who, for reasons beyond their control, cannot return home; and</w:t>
      </w: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2006, Mexico has suffered an alarming escalation of deadly drug</w:t>
      </w:r>
      <w:r>
        <w:noBreakHyphen/>
        <w:t>related violence and breakdown in social security; and</w:t>
      </w: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Mexico</w:t>
      </w:r>
      <w:r w:rsidRPr="00773DA9">
        <w:t>’</w:t>
      </w:r>
      <w:r>
        <w:t>s war on drugs has claimed more than twenty</w:t>
      </w:r>
      <w:r>
        <w:noBreakHyphen/>
        <w:t>three thousand lives and continues to threaten the livelihood of hundreds of thousands more; and</w:t>
      </w: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possessing little confidence in the ability of the Mexican government, military, or other local or federal officials to provide for their safety, tens of thousands of Mexican nationals have escaped to the United States in search of sanctuary from the escalating violence; and</w:t>
      </w: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less than two</w:t>
      </w:r>
      <w:r>
        <w:noBreakHyphen/>
        <w:t>percent of Mexican applicants have been granted political asylum in the United States since the outbreak of drug</w:t>
      </w:r>
      <w:r>
        <w:noBreakHyphen/>
        <w:t>related violence in 2006;  Now, therefore,</w:t>
      </w:r>
    </w:p>
    <w:p w:rsidR="009D1D59" w:rsidRDefault="009D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145" w:rsidRDefault="00F94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F94145" w:rsidRDefault="00F94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w:t>
      </w:r>
      <w:r w:rsidR="00A54CDD">
        <w:t>General Assembly</w:t>
      </w:r>
      <w:r>
        <w:t>, by this resolution, memorialize C</w:t>
      </w:r>
      <w:r w:rsidRPr="006279E0">
        <w:t>ongress</w:t>
      </w:r>
      <w:r>
        <w:t xml:space="preserve"> and President Barack Obama</w:t>
      </w:r>
      <w:r w:rsidRPr="006279E0">
        <w:t xml:space="preserve"> to </w:t>
      </w:r>
      <w:r>
        <w:t>expeditiously enact legislation granting temporary protected status to all qualifying Mexican refugees who have fled to the United States to escape Mexico</w:t>
      </w:r>
      <w:r w:rsidRPr="00773DA9">
        <w:t>’</w:t>
      </w:r>
      <w:r>
        <w:t>s uncontrolled drug</w:t>
      </w:r>
      <w:r>
        <w:noBreakHyphen/>
        <w:t>related violence, corrupt and ineffective law enforcement entities, and overt political repression.</w:t>
      </w: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President Barack Obama, the President of the United States Senate, the Speaker of the United States House of Representatives, and each member of the South Carolina Congressional Delegation. </w:t>
      </w:r>
    </w:p>
    <w:p w:rsidR="00EA6BB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6BB7" w:rsidRDefault="00EA6BB7" w:rsidP="0015619C">
      <w:pPr>
        <w:suppressAutoHyphens/>
      </w:pPr>
    </w:p>
    <w:sectPr w:rsidR="00EA6BB7" w:rsidSect="00EA6B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145" w:rsidRDefault="00F94145" w:rsidP="009F0C77">
      <w:r>
        <w:separator/>
      </w:r>
    </w:p>
  </w:endnote>
  <w:endnote w:type="continuationSeparator" w:id="0">
    <w:p w:rsidR="00F94145" w:rsidRDefault="00F941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55C5B1-6EA1-49F2-A83E-CC07E105CF28}"/>
    <w:embedBold r:id="rId2" w:fontKey="{28E29874-D4C2-4F79-917E-9C119B3681FE}"/>
  </w:font>
  <w:font w:name="Calibri">
    <w:panose1 w:val="020F0502020204030204"/>
    <w:charset w:val="00"/>
    <w:family w:val="swiss"/>
    <w:pitch w:val="variable"/>
    <w:sig w:usb0="A00002EF" w:usb1="4000207B" w:usb2="00000000" w:usb3="00000000" w:csb0="0000009F" w:csb1="00000000"/>
    <w:embedRegular r:id="rId3" w:fontKey="{D56C9D51-3A7D-4656-B89D-7CF891C07591}"/>
  </w:font>
  <w:font w:name="Tahoma">
    <w:panose1 w:val="020B0604030504040204"/>
    <w:charset w:val="00"/>
    <w:family w:val="swiss"/>
    <w:pitch w:val="variable"/>
    <w:sig w:usb0="61002A87" w:usb1="80000000" w:usb2="00000008" w:usb3="00000000" w:csb0="000101FF" w:csb1="00000000"/>
    <w:embedRegular r:id="rId4" w:fontKey="{687975B7-3034-4B19-943D-74FA6C45A262}"/>
  </w:font>
  <w:font w:name="Cambria">
    <w:panose1 w:val="02040503050406030204"/>
    <w:charset w:val="00"/>
    <w:family w:val="roman"/>
    <w:pitch w:val="variable"/>
    <w:sig w:usb0="A00002EF" w:usb1="4000004B" w:usb2="00000000" w:usb3="00000000" w:csb0="0000009F" w:csb1="00000000"/>
    <w:embedRegular r:id="rId5" w:fontKey="{1335443A-8958-4525-88F0-80E1597BFA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358" w:rsidRPr="00EA6BB7" w:rsidRDefault="00EA6BB7" w:rsidP="00EA6BB7">
    <w:pPr>
      <w:pStyle w:val="Footer"/>
      <w:tabs>
        <w:tab w:val="clear" w:pos="4680"/>
        <w:tab w:val="clear" w:pos="9360"/>
        <w:tab w:val="center" w:pos="2995"/>
      </w:tabs>
      <w:spacing w:before="120"/>
    </w:pPr>
    <w:r>
      <w:t>[199]</w:t>
    </w:r>
    <w:r>
      <w:tab/>
    </w:r>
    <w:fldSimple w:instr=" PAGE  \* MERGEFORMAT ">
      <w:r w:rsidR="001561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145" w:rsidRDefault="00F94145" w:rsidP="009F0C77">
      <w:r>
        <w:separator/>
      </w:r>
    </w:p>
  </w:footnote>
  <w:footnote w:type="continuationSeparator" w:id="0">
    <w:p w:rsidR="00F94145" w:rsidRDefault="00F941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78ZW11"/>
    <w:docVar w:name="CoverBillType" w:val="c"/>
    <w:docVar w:name="docpath" w:val="L:\Council\bills\GGS\22678ZW11.DOCX"/>
    <w:docVar w:name="dvBillNumber" w:val="199"/>
    <w:docVar w:name="dvBillNumberPrefix" w:val="S. "/>
    <w:docVar w:name="dvOriginalBody" w:val="Senate"/>
    <w:docVar w:name="dvSteno" w:val="GGS"/>
    <w:docVar w:name="NameofBody" w:val="s"/>
    <w:docVar w:name="vgroup2" w:val="Council"/>
  </w:docVars>
  <w:rsids>
    <w:rsidRoot w:val="00BB3D2E"/>
    <w:rsid w:val="00026C9A"/>
    <w:rsid w:val="000965A1"/>
    <w:rsid w:val="000E1785"/>
    <w:rsid w:val="001023A4"/>
    <w:rsid w:val="0010776B"/>
    <w:rsid w:val="00133E66"/>
    <w:rsid w:val="00134ACF"/>
    <w:rsid w:val="00144E15"/>
    <w:rsid w:val="0015619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1B2F"/>
    <w:rsid w:val="0041760A"/>
    <w:rsid w:val="0041761C"/>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D1D59"/>
    <w:rsid w:val="009F0C77"/>
    <w:rsid w:val="009F4DD1"/>
    <w:rsid w:val="00A54CDD"/>
    <w:rsid w:val="00A64E80"/>
    <w:rsid w:val="00A741D9"/>
    <w:rsid w:val="00A75358"/>
    <w:rsid w:val="00A9741D"/>
    <w:rsid w:val="00AD4B17"/>
    <w:rsid w:val="00B26FA6"/>
    <w:rsid w:val="00B741CB"/>
    <w:rsid w:val="00B934F3"/>
    <w:rsid w:val="00BB3D2E"/>
    <w:rsid w:val="00BB6347"/>
    <w:rsid w:val="00BD2134"/>
    <w:rsid w:val="00C038D8"/>
    <w:rsid w:val="00C045DD"/>
    <w:rsid w:val="00C3136F"/>
    <w:rsid w:val="00C3483A"/>
    <w:rsid w:val="00C62C8E"/>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3560"/>
    <w:rsid w:val="00E60653"/>
    <w:rsid w:val="00EA6BB7"/>
    <w:rsid w:val="00EB00A2"/>
    <w:rsid w:val="00EB1BF3"/>
    <w:rsid w:val="00EF3EEE"/>
    <w:rsid w:val="00F149A7"/>
    <w:rsid w:val="00F50BAF"/>
    <w:rsid w:val="00F52C10"/>
    <w:rsid w:val="00F81FFD"/>
    <w:rsid w:val="00F85228"/>
    <w:rsid w:val="00F9414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D1D59"/>
    <w:rPr>
      <w:rFonts w:ascii="Tahoma" w:hAnsi="Tahoma" w:cs="Tahoma"/>
      <w:sz w:val="16"/>
      <w:szCs w:val="16"/>
    </w:rPr>
  </w:style>
  <w:style w:type="character" w:customStyle="1" w:styleId="BalloonTextChar">
    <w:name w:val="Balloon Text Char"/>
    <w:basedOn w:val="DefaultParagraphFont"/>
    <w:link w:val="BalloonText"/>
    <w:uiPriority w:val="99"/>
    <w:semiHidden/>
    <w:rsid w:val="009D1D5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3C5B7-B8AD-4E80-86DE-FCF9E91FA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1752</Characters>
  <Application>Microsoft Office Word</Application>
  <DocSecurity>0</DocSecurity>
  <Lines>14</Lines>
  <Paragraphs>4</Paragraphs>
  <ScaleCrop>false</ScaleCrop>
  <Company> </Company>
  <LinksUpToDate>false</LinksUpToDate>
  <CharactersWithSpaces>2055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2010-11-10T18:45:00Z</cp:lastPrinted>
  <dcterms:created xsi:type="dcterms:W3CDTF">2011-01-19T20:30:00Z</dcterms:created>
  <dcterms:modified xsi:type="dcterms:W3CDTF">2011-01-19T20:30:00Z</dcterms:modified>
</cp:coreProperties>
</file>