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282" w:rsidRDefault="00782282" w:rsidP="00782282">
      <w:pPr>
        <w:pStyle w:val="BillDots"/>
      </w:pPr>
    </w:p>
    <w:p w:rsidR="00782282" w:rsidRDefault="00782282" w:rsidP="00782282">
      <w:pPr>
        <w:pStyle w:val="Numbersforbills"/>
      </w:pPr>
    </w:p>
    <w:p w:rsidR="00782282" w:rsidRDefault="00782282" w:rsidP="0078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282" w:rsidRDefault="00782282" w:rsidP="0078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282" w:rsidRDefault="00782282" w:rsidP="0078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282" w:rsidRDefault="00782282" w:rsidP="0078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282" w:rsidRDefault="00782282" w:rsidP="0078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1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14B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0C8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CHAPTER 24, TITLE 59, CODE OF LAWS OF SOUTH CAROLINA, 1976, BY ADDING SECTION 59</w:t>
      </w:r>
      <w:r>
        <w:noBreakHyphen/>
        <w:t>24</w:t>
      </w:r>
      <w:r>
        <w:noBreakHyphen/>
        <w:t>90 SO AS TO REQUIRE A SCHOOL ADMINISTRATOR OF A SCHOOL THAT MAINTAINS AN AVERAGE DAILY MEMBERSHIP OF FIVE HUNDRED STUDENTS OR LESS TO SPEND AT LEAST THIRTY HOURS A WEEK IN A CLASSROOM AS THE PRIMARY INSTRUCTOR AND TO SPEND AT LEAST THIRTY CONSECUTIVE MINUTES IN THE CLASSROOM WITH THE SAME GROUP OF STUDENTS FOR THE PERIODS OF INSTRUCTION RELATED TO A PARTICULAR SUBJECT OR COURSE, AND TO EXCLUDE PRINCIPALS, CAREER COUNSELORS, AND GUIDANCE COUNSELORS FROM THE REQUIREMENTS OF THIS SECTION.</w:t>
      </w:r>
    </w:p>
    <w:p w:rsidR="00B14BC4" w:rsidRDefault="00B14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14BC4" w:rsidRDefault="00B14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4BC4" w:rsidRDefault="00B14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0C8" w:rsidRDefault="00B14BC4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140C8">
        <w:t>Article 1, Chapter 24, Title 59 of the 1976 Code is amended by adding:</w:t>
      </w:r>
    </w:p>
    <w:p w:rsidR="00D140C8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0C8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24</w:t>
      </w:r>
      <w:r>
        <w:noBreakHyphen/>
        <w:t>90.</w:t>
      </w:r>
      <w:r>
        <w:tab/>
        <w:t>(A)</w:t>
      </w:r>
      <w:r>
        <w:tab/>
        <w:t xml:space="preserve">Beginning with the </w:t>
      </w:r>
      <w:r w:rsidR="00B556B4">
        <w:t>2011-2012</w:t>
      </w:r>
      <w:r>
        <w:t xml:space="preserve"> school year, a school administrator of a school that maintains an average daily membership of five hundred students or less must spend at least thirty hours a week in a classroom as the primary instructor and spend at least thirty consecutive minutes in the classroom with the same group of students for the periods of instruction related to a particular subject or course.</w:t>
      </w:r>
    </w:p>
    <w:p w:rsidR="00D140C8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Pr="00D140C8">
        <w:t>‘</w:t>
      </w:r>
      <w:r>
        <w:t>school administrator</w:t>
      </w:r>
      <w:r w:rsidRPr="00D140C8">
        <w:t>’</w:t>
      </w:r>
      <w:r>
        <w:t xml:space="preserve"> means a person who performs administrative functions for the school.  This term does not include school principals, career counselors, and guidance counselors.”</w:t>
      </w:r>
    </w:p>
    <w:p w:rsidR="00D140C8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BC4" w:rsidRDefault="00D140C8" w:rsidP="00D14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61EA1" w:rsidRDefault="00D140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1EA1" w:rsidRDefault="00861EA1" w:rsidP="00861EA1">
      <w:pPr>
        <w:suppressAutoHyphens/>
      </w:pPr>
    </w:p>
    <w:sectPr w:rsidR="00861EA1" w:rsidSect="00861E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BC4" w:rsidRDefault="00B14BC4" w:rsidP="009F0C77">
      <w:r>
        <w:separator/>
      </w:r>
    </w:p>
  </w:endnote>
  <w:endnote w:type="continuationSeparator" w:id="0">
    <w:p w:rsidR="00B14BC4" w:rsidRDefault="00B14B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4C895F-AFB6-46D6-B987-9A82E41F41BD}"/>
    <w:embedBold r:id="rId2" w:fontKey="{A5042827-9851-4CE1-8014-17D3C9C8ED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A1DCD0-9A35-4E32-BEB6-4482A3F910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68777A2-A129-40B1-B855-977569F1D8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A62" w:rsidRPr="00861EA1" w:rsidRDefault="00861EA1" w:rsidP="00861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BC4" w:rsidRDefault="00B14BC4" w:rsidP="009F0C77">
      <w:r>
        <w:separator/>
      </w:r>
    </w:p>
  </w:footnote>
  <w:footnote w:type="continuationSeparator" w:id="0">
    <w:p w:rsidR="00B14BC4" w:rsidRDefault="00B14B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49BH11"/>
    <w:docVar w:name="CoverBillType" w:val="b"/>
    <w:docVar w:name="docpath" w:val="L:\Council\bills\AGM\18249BH11.DOCX"/>
    <w:docVar w:name="dvBillNumber" w:val="30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227E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3D77"/>
    <w:rsid w:val="002321B6"/>
    <w:rsid w:val="00235A62"/>
    <w:rsid w:val="00250967"/>
    <w:rsid w:val="002543C8"/>
    <w:rsid w:val="00262B52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2715"/>
    <w:rsid w:val="00711381"/>
    <w:rsid w:val="007227E1"/>
    <w:rsid w:val="00734F00"/>
    <w:rsid w:val="00782282"/>
    <w:rsid w:val="007A70AE"/>
    <w:rsid w:val="008362E8"/>
    <w:rsid w:val="00861EA1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EBE"/>
    <w:rsid w:val="00B14BC4"/>
    <w:rsid w:val="00B412D4"/>
    <w:rsid w:val="00B556B4"/>
    <w:rsid w:val="00BE3C22"/>
    <w:rsid w:val="00C0345E"/>
    <w:rsid w:val="00C3483A"/>
    <w:rsid w:val="00C365A0"/>
    <w:rsid w:val="00C74E9D"/>
    <w:rsid w:val="00C82FD3"/>
    <w:rsid w:val="00C87D57"/>
    <w:rsid w:val="00C92819"/>
    <w:rsid w:val="00CA5E78"/>
    <w:rsid w:val="00CC6B7B"/>
    <w:rsid w:val="00CD2089"/>
    <w:rsid w:val="00D140C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024B7-9D11-4E90-9C12-795FC33D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1258</Characters>
  <Application>Microsoft Office Word</Application>
  <DocSecurity>0</DocSecurity>
  <Lines>10</Lines>
  <Paragraphs>2</Paragraphs>
  <ScaleCrop>false</ScaleCrop>
  <Company> 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2010-12-06T18:47:00Z</cp:lastPrinted>
  <dcterms:created xsi:type="dcterms:W3CDTF">2010-12-07T21:45:00Z</dcterms:created>
  <dcterms:modified xsi:type="dcterms:W3CDTF">2010-12-07T21:45:00Z</dcterms:modified>
</cp:coreProperties>
</file>