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F54" w:rsidRDefault="00C62F54" w:rsidP="00C62F54">
      <w:pPr>
        <w:pStyle w:val="BillDots"/>
      </w:pPr>
    </w:p>
    <w:p w:rsidR="00C62F54" w:rsidRDefault="00C62F54" w:rsidP="00C62F54">
      <w:pPr>
        <w:pStyle w:val="Numbersforbill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E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53</w:t>
      </w:r>
      <w:r>
        <w:rPr>
          <w:rFonts w:eastAsiaTheme="minorHAnsi"/>
          <w:color w:val="000000" w:themeColor="text1"/>
          <w:szCs w:val="22"/>
          <w:u w:color="000000" w:themeColor="text1"/>
        </w:rPr>
        <w:noBreakHyphen/>
        <w:t>1990 SO AS TO REQUIRE EVERY PUBLIC MIDDLE SCHOOL AND PUBLIC HIGH SCHOOL OF THIS STATE EACH TO OFFER AT LEAST FIVE CAREER AND TECHNOLOGY COURSES TO THEIR RESPECTIVE STUDENTS FOR ELECTIVE CREDIT.</w:t>
      </w:r>
    </w:p>
    <w:p w:rsidR="00271EBA" w:rsidRDefault="0027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EBA" w:rsidRDefault="0027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EBA" w:rsidRDefault="0027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BC" w:rsidRDefault="00271EBA"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A228BC">
        <w:rPr>
          <w:rFonts w:eastAsiaTheme="minorHAnsi"/>
          <w:color w:val="000000" w:themeColor="text1"/>
          <w:szCs w:val="22"/>
          <w:u w:color="000000" w:themeColor="text1"/>
        </w:rPr>
        <w:t>Article 21, Chapter 53, Title 59 of the 1976 Code is amended by adding:</w:t>
      </w: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53</w:t>
      </w:r>
      <w:r>
        <w:rPr>
          <w:rFonts w:eastAsiaTheme="minorHAnsi"/>
          <w:color w:val="000000" w:themeColor="text1"/>
          <w:szCs w:val="22"/>
          <w:u w:color="000000" w:themeColor="text1"/>
        </w:rPr>
        <w:noBreakHyphen/>
        <w:t>1990.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another provision of law and beginning with the 2011</w:t>
      </w:r>
      <w:r>
        <w:rPr>
          <w:rFonts w:eastAsiaTheme="minorHAnsi"/>
          <w:color w:val="000000" w:themeColor="text1"/>
          <w:szCs w:val="22"/>
          <w:u w:color="000000" w:themeColor="text1"/>
        </w:rPr>
        <w:noBreakHyphen/>
        <w:t xml:space="preserve">2012 school year, every public middle school and public high school of this State each shall offer at least five career and technology courses to their respective students for elective credit.  </w:t>
      </w: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As used in this section, </w:t>
      </w:r>
      <w:r w:rsidRPr="00A228BC">
        <w:rPr>
          <w:rFonts w:eastAsiaTheme="minorHAnsi"/>
          <w:color w:val="000000" w:themeColor="text1"/>
          <w:szCs w:val="22"/>
          <w:u w:color="000000" w:themeColor="text1"/>
        </w:rPr>
        <w:t>‘</w:t>
      </w:r>
      <w:r>
        <w:rPr>
          <w:rFonts w:eastAsiaTheme="minorHAnsi"/>
          <w:color w:val="000000" w:themeColor="text1"/>
          <w:szCs w:val="22"/>
          <w:u w:color="000000" w:themeColor="text1"/>
        </w:rPr>
        <w:t>career and technology course</w:t>
      </w:r>
      <w:r w:rsidRPr="00A228B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 course that provides practical experience in a particular occupational field.”</w:t>
      </w: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EBA"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435BF" w:rsidRDefault="00A228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5BF" w:rsidRDefault="00A435BF" w:rsidP="00A435BF">
      <w:pPr>
        <w:suppressAutoHyphens/>
      </w:pPr>
    </w:p>
    <w:sectPr w:rsidR="00A435BF" w:rsidSect="00A435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EBA" w:rsidRDefault="00271EBA" w:rsidP="009F0C77">
      <w:r>
        <w:separator/>
      </w:r>
    </w:p>
  </w:endnote>
  <w:endnote w:type="continuationSeparator" w:id="0">
    <w:p w:rsidR="00271EBA" w:rsidRDefault="00271E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66A6DA-1B93-4A24-9DEF-003AAB7BC62E}"/>
    <w:embedBold r:id="rId2" w:fontKey="{BB431D59-AE55-4EC5-B34E-A1CC295A2AD4}"/>
  </w:font>
  <w:font w:name="Calibri">
    <w:panose1 w:val="020F0502020204030204"/>
    <w:charset w:val="00"/>
    <w:family w:val="swiss"/>
    <w:pitch w:val="variable"/>
    <w:sig w:usb0="A00002EF" w:usb1="4000207B" w:usb2="00000000" w:usb3="00000000" w:csb0="0000009F" w:csb1="00000000"/>
    <w:embedRegular r:id="rId3" w:fontKey="{D702CB1C-2A2C-4053-B1F2-A35B67DBC9A4}"/>
  </w:font>
  <w:font w:name="Cambria">
    <w:panose1 w:val="02040503050406030204"/>
    <w:charset w:val="00"/>
    <w:family w:val="roman"/>
    <w:pitch w:val="variable"/>
    <w:sig w:usb0="A00002EF" w:usb1="4000004B" w:usb2="00000000" w:usb3="00000000" w:csb0="0000009F" w:csb1="00000000"/>
    <w:embedRegular r:id="rId4" w:fontKey="{EFFDC9BA-0105-4ED5-BBC3-2CAE92BA26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56B" w:rsidRPr="00A435BF" w:rsidRDefault="00A435BF" w:rsidP="00A435BF">
    <w:pPr>
      <w:pStyle w:val="Footer"/>
      <w:tabs>
        <w:tab w:val="clear" w:pos="4680"/>
        <w:tab w:val="clear" w:pos="9360"/>
        <w:tab w:val="center" w:pos="2995"/>
      </w:tabs>
      <w:spacing w:before="120"/>
    </w:pPr>
    <w:r>
      <w:t>[3031]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EBA" w:rsidRDefault="00271EBA" w:rsidP="009F0C77">
      <w:r>
        <w:separator/>
      </w:r>
    </w:p>
  </w:footnote>
  <w:footnote w:type="continuationSeparator" w:id="0">
    <w:p w:rsidR="00271EBA" w:rsidRDefault="00271E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8BH11"/>
    <w:docVar w:name="CoverBillType" w:val="b"/>
    <w:docVar w:name="docpath" w:val="L:\Council\bills\AGM\18208BH11.DOCX"/>
    <w:docVar w:name="dvBillNumber" w:val="3031"/>
    <w:docVar w:name="dvBillNumberPrefix" w:val="H. "/>
    <w:docVar w:name="dvOriginalBody" w:val="House"/>
    <w:docVar w:name="dvSteno" w:val="AGM"/>
    <w:docVar w:name="NameofBody" w:val="h"/>
    <w:docVar w:name="vgroup2" w:val="Council"/>
  </w:docVars>
  <w:rsids>
    <w:rsidRoot w:val="00933121"/>
    <w:rsid w:val="00011869"/>
    <w:rsid w:val="000E1785"/>
    <w:rsid w:val="000F40FA"/>
    <w:rsid w:val="0010776B"/>
    <w:rsid w:val="00133E66"/>
    <w:rsid w:val="001435A3"/>
    <w:rsid w:val="001D08F2"/>
    <w:rsid w:val="001D525B"/>
    <w:rsid w:val="001D7F4F"/>
    <w:rsid w:val="002321B6"/>
    <w:rsid w:val="00250967"/>
    <w:rsid w:val="002543C8"/>
    <w:rsid w:val="00271EBA"/>
    <w:rsid w:val="00284AAE"/>
    <w:rsid w:val="002E5912"/>
    <w:rsid w:val="00325348"/>
    <w:rsid w:val="0032732C"/>
    <w:rsid w:val="00336AD0"/>
    <w:rsid w:val="0037079A"/>
    <w:rsid w:val="003D01E8"/>
    <w:rsid w:val="003E5288"/>
    <w:rsid w:val="003F6D79"/>
    <w:rsid w:val="0041760A"/>
    <w:rsid w:val="00417C01"/>
    <w:rsid w:val="0045056B"/>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5618"/>
    <w:rsid w:val="008362E8"/>
    <w:rsid w:val="008A1768"/>
    <w:rsid w:val="008E6CB1"/>
    <w:rsid w:val="008F4429"/>
    <w:rsid w:val="00933121"/>
    <w:rsid w:val="0094021A"/>
    <w:rsid w:val="009C6A0B"/>
    <w:rsid w:val="009F0C77"/>
    <w:rsid w:val="009F4DD1"/>
    <w:rsid w:val="00A228BC"/>
    <w:rsid w:val="00A41684"/>
    <w:rsid w:val="00A435BF"/>
    <w:rsid w:val="00A64E80"/>
    <w:rsid w:val="00A72BCD"/>
    <w:rsid w:val="00A741D9"/>
    <w:rsid w:val="00A833AB"/>
    <w:rsid w:val="00A9741D"/>
    <w:rsid w:val="00AD4B17"/>
    <w:rsid w:val="00B412D4"/>
    <w:rsid w:val="00B7329E"/>
    <w:rsid w:val="00BE3C22"/>
    <w:rsid w:val="00C0345E"/>
    <w:rsid w:val="00C3483A"/>
    <w:rsid w:val="00C62F54"/>
    <w:rsid w:val="00C74E9D"/>
    <w:rsid w:val="00C82FD3"/>
    <w:rsid w:val="00C92819"/>
    <w:rsid w:val="00CC6B7B"/>
    <w:rsid w:val="00CD2089"/>
    <w:rsid w:val="00D73A67"/>
    <w:rsid w:val="00D86F2D"/>
    <w:rsid w:val="00D970A9"/>
    <w:rsid w:val="00DE75D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FEA3F-41B3-4A0F-ABE0-2E8A205F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814</Characters>
  <Application>Microsoft Office Word</Application>
  <DocSecurity>0</DocSecurity>
  <Lines>6</Lines>
  <Paragraphs>1</Paragraphs>
  <ScaleCrop>false</ScaleCrop>
  <Company> </Company>
  <LinksUpToDate>false</LinksUpToDate>
  <CharactersWithSpaces>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2010-11-17T15:31:00Z</cp:lastPrinted>
  <dcterms:created xsi:type="dcterms:W3CDTF">2010-12-07T21:47:00Z</dcterms:created>
  <dcterms:modified xsi:type="dcterms:W3CDTF">2010-12-07T21:47:00Z</dcterms:modified>
</cp:coreProperties>
</file>