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306" w:rsidRDefault="00F82306" w:rsidP="00F82306">
      <w:pPr>
        <w:pStyle w:val="BillDots"/>
      </w:pPr>
    </w:p>
    <w:p w:rsidR="00F82306" w:rsidRDefault="00F82306" w:rsidP="00F82306">
      <w:pPr>
        <w:pStyle w:val="Numbersforbill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5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96F" w:rsidRDefault="0094696F" w:rsidP="0094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18</w:t>
      </w:r>
      <w:r>
        <w:noBreakHyphen/>
        <w:t>310, AS AMENDED, CODE OF LAWS OF SOUTH CAROLINA, 1976, RELATING TO THE STATEWIDE ASSESSMENT PROGRAM, SO AS TO REQUIRE THE STATE DEPARTMENT OF EDUCATION TO PROMULGATE REGULATIONS THAT PROVIDE AN EXEMPTION FROM THE ADMINISTRATION OF THE HIGH SCHOOL EXIT EXAM FOR STUDENTS WHO ACHIEVE CERTAIN HIGH SCORES ON THE SCHOLASTIC APTITUDE TEST OR AMERICAN COLLEGE TEST.</w:t>
      </w: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96F">
        <w:t>Section 59</w:t>
      </w:r>
      <w:r w:rsidR="0094696F">
        <w:noBreakHyphen/>
        <w:t>18</w:t>
      </w:r>
      <w:r w:rsidR="0094696F">
        <w:noBreakHyphen/>
        <w:t>310, as last amended by Act 282 of 2008, is amended by adding a subsection at the end to read:</w:t>
      </w:r>
    </w:p>
    <w:p w:rsidR="0094696F" w:rsidRDefault="00946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96F" w:rsidRDefault="00946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State Department of Education shall promulgate regulations that provide for an exemption of the administration of the high school exit exam provided in this section to students who achieve certain high scores on the Scholastic Aptitude Test (SAT) or the American College Test (ACT) based on national testing norms and standardized data collection.”</w:t>
      </w: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696F">
        <w:t>2</w:t>
      </w:r>
      <w:r>
        <w:t>.</w:t>
      </w:r>
      <w:r>
        <w:tab/>
        <w:t>This act takes effect upon approval by the Governor.</w:t>
      </w:r>
    </w:p>
    <w:p w:rsidR="00036990" w:rsidRDefault="009469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990" w:rsidRDefault="00036990" w:rsidP="00036990">
      <w:pPr>
        <w:suppressAutoHyphens/>
      </w:pPr>
    </w:p>
    <w:sectPr w:rsidR="00036990" w:rsidSect="000369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53D" w:rsidRDefault="00B0553D" w:rsidP="009F0C77">
      <w:r>
        <w:separator/>
      </w:r>
    </w:p>
  </w:endnote>
  <w:endnote w:type="continuationSeparator" w:id="0">
    <w:p w:rsidR="00B0553D" w:rsidRDefault="00B055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14EF11-2CF1-424B-B0C3-2212968EEEC9}"/>
    <w:embedBold r:id="rId2" w:fontKey="{2D93357A-5B5A-49FD-B473-EC4F276F8ABC}"/>
  </w:font>
  <w:font w:name="Calibri">
    <w:panose1 w:val="020F0502020204030204"/>
    <w:charset w:val="00"/>
    <w:family w:val="swiss"/>
    <w:pitch w:val="variable"/>
    <w:sig w:usb0="A00002EF" w:usb1="4000207B" w:usb2="00000000" w:usb3="00000000" w:csb0="0000009F" w:csb1="00000000"/>
    <w:embedRegular r:id="rId3" w:fontKey="{D11E3AA0-6324-4EC8-B3F0-16FA9AC39C10}"/>
  </w:font>
  <w:font w:name="Cambria">
    <w:panose1 w:val="02040503050406030204"/>
    <w:charset w:val="00"/>
    <w:family w:val="roman"/>
    <w:pitch w:val="variable"/>
    <w:sig w:usb0="A00002EF" w:usb1="4000004B" w:usb2="00000000" w:usb3="00000000" w:csb0="0000009F" w:csb1="00000000"/>
    <w:embedRegular r:id="rId4" w:fontKey="{CB8EFEEF-22C9-41E0-A3D9-F4424234FB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E3" w:rsidRPr="00036990" w:rsidRDefault="00036990" w:rsidP="00036990">
    <w:pPr>
      <w:pStyle w:val="Footer"/>
      <w:tabs>
        <w:tab w:val="clear" w:pos="4680"/>
        <w:tab w:val="clear" w:pos="9360"/>
        <w:tab w:val="center" w:pos="2995"/>
      </w:tabs>
      <w:spacing w:before="120"/>
    </w:pPr>
    <w:r>
      <w:t>[3034]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53D" w:rsidRDefault="00B0553D" w:rsidP="009F0C77">
      <w:r>
        <w:separator/>
      </w:r>
    </w:p>
  </w:footnote>
  <w:footnote w:type="continuationSeparator" w:id="0">
    <w:p w:rsidR="00B0553D" w:rsidRDefault="00B055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0BH11"/>
    <w:docVar w:name="CoverBillType" w:val="b"/>
    <w:docVar w:name="docpath" w:val="L:\Council\bills\AGM\18210BH11.DOCX"/>
    <w:docVar w:name="dvBillNumber" w:val="3034"/>
    <w:docVar w:name="dvBillNumberPrefix" w:val="H. "/>
    <w:docVar w:name="dvOriginalBody" w:val="House"/>
    <w:docVar w:name="dvSteno" w:val="AGM"/>
    <w:docVar w:name="NameofBody" w:val="h"/>
    <w:docVar w:name="vgroup2" w:val="Council"/>
  </w:docVars>
  <w:rsids>
    <w:rsidRoot w:val="00E208AB"/>
    <w:rsid w:val="00011869"/>
    <w:rsid w:val="00036990"/>
    <w:rsid w:val="000E1785"/>
    <w:rsid w:val="000F40FA"/>
    <w:rsid w:val="0010776B"/>
    <w:rsid w:val="00133E66"/>
    <w:rsid w:val="001435A3"/>
    <w:rsid w:val="001D08F2"/>
    <w:rsid w:val="001D525B"/>
    <w:rsid w:val="001D7F4F"/>
    <w:rsid w:val="002321B6"/>
    <w:rsid w:val="00250967"/>
    <w:rsid w:val="002543C8"/>
    <w:rsid w:val="00284AAE"/>
    <w:rsid w:val="00287D9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2C3F"/>
    <w:rsid w:val="00734F00"/>
    <w:rsid w:val="007A70AE"/>
    <w:rsid w:val="008362E8"/>
    <w:rsid w:val="008A1768"/>
    <w:rsid w:val="008F4429"/>
    <w:rsid w:val="0094021A"/>
    <w:rsid w:val="0094696F"/>
    <w:rsid w:val="009C6A0B"/>
    <w:rsid w:val="009F0C77"/>
    <w:rsid w:val="009F4DD1"/>
    <w:rsid w:val="00A271E3"/>
    <w:rsid w:val="00A41684"/>
    <w:rsid w:val="00A64E80"/>
    <w:rsid w:val="00A72BCD"/>
    <w:rsid w:val="00A741D9"/>
    <w:rsid w:val="00A833AB"/>
    <w:rsid w:val="00A9741D"/>
    <w:rsid w:val="00AD4B17"/>
    <w:rsid w:val="00B0553D"/>
    <w:rsid w:val="00B412D4"/>
    <w:rsid w:val="00BE3C22"/>
    <w:rsid w:val="00C0345E"/>
    <w:rsid w:val="00C3483A"/>
    <w:rsid w:val="00C74E9D"/>
    <w:rsid w:val="00C82FD3"/>
    <w:rsid w:val="00C92819"/>
    <w:rsid w:val="00CC6B7B"/>
    <w:rsid w:val="00CD2089"/>
    <w:rsid w:val="00D73A67"/>
    <w:rsid w:val="00D970A9"/>
    <w:rsid w:val="00DF3845"/>
    <w:rsid w:val="00E208AB"/>
    <w:rsid w:val="00E41911"/>
    <w:rsid w:val="00E565E0"/>
    <w:rsid w:val="00E92EEF"/>
    <w:rsid w:val="00F24442"/>
    <w:rsid w:val="00F50AE3"/>
    <w:rsid w:val="00F51D36"/>
    <w:rsid w:val="00F67CF1"/>
    <w:rsid w:val="00F8230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4696F"/>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A7275-CD10-4BCF-917E-0F6A8CAB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875</Characters>
  <Application>Microsoft Office Word</Application>
  <DocSecurity>0</DocSecurity>
  <Lines>7</Lines>
  <Paragraphs>2</Paragraphs>
  <ScaleCrop>false</ScaleCrop>
  <Company> </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2010-12-07T21:48:00Z</dcterms:created>
  <dcterms:modified xsi:type="dcterms:W3CDTF">2010-12-07T21:48:00Z</dcterms:modified>
</cp:coreProperties>
</file>