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A5E" w:rsidRDefault="00B74A5E" w:rsidP="001D7F4F">
      <w:pPr>
        <w:pStyle w:val="BillDots"/>
      </w:pPr>
      <w:r>
        <w:t>AMENDED</w:t>
      </w:r>
    </w:p>
    <w:p w:rsidR="00B74A5E" w:rsidRDefault="00B74A5E" w:rsidP="001D7F4F">
      <w:pPr>
        <w:pStyle w:val="BillDots"/>
      </w:pPr>
      <w:r>
        <w:t>April 5, 2011</w:t>
      </w:r>
    </w:p>
    <w:p w:rsidR="00B74A5E" w:rsidRDefault="00B74A5E" w:rsidP="001D7F4F">
      <w:pPr>
        <w:pStyle w:val="BillDots"/>
      </w:pPr>
    </w:p>
    <w:p w:rsidR="00B74A5E" w:rsidRPr="00B74A5E" w:rsidRDefault="00B74A5E" w:rsidP="00B74A5E">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B74A5E" w:rsidRDefault="00B74A5E" w:rsidP="001D7F4F">
      <w:pPr>
        <w:pStyle w:val="BillDots"/>
      </w:pPr>
    </w:p>
    <w:p w:rsidR="00B74A5E" w:rsidRDefault="00B74A5E" w:rsidP="00B74A5E">
      <w:pPr>
        <w:pStyle w:val="BillDots"/>
        <w:jc w:val="center"/>
      </w:pPr>
      <w:r>
        <w:t>Introduced by Reps. Pitts and G.R. Smith</w:t>
      </w:r>
    </w:p>
    <w:p w:rsidR="00B74A5E" w:rsidRDefault="00B74A5E" w:rsidP="001D7F4F">
      <w:pPr>
        <w:pStyle w:val="BillDots"/>
      </w:pPr>
    </w:p>
    <w:p w:rsidR="00B74A5E" w:rsidRDefault="00B74A5E" w:rsidP="001D7F4F">
      <w:pPr>
        <w:pStyle w:val="BillDots"/>
      </w:pPr>
      <w:r>
        <w:t>S. Printed 4/5/11--H.</w:t>
      </w:r>
    </w:p>
    <w:p w:rsidR="00B74A5E" w:rsidRDefault="00B74A5E" w:rsidP="001D7F4F">
      <w:pPr>
        <w:pStyle w:val="BillDots"/>
      </w:pPr>
      <w:r>
        <w:t>Read the first time January 11, 2011.</w:t>
      </w:r>
    </w:p>
    <w:p w:rsidR="00B74A5E" w:rsidRPr="00B74A5E" w:rsidRDefault="00B74A5E" w:rsidP="00B74A5E">
      <w:pPr>
        <w:pStyle w:val="BillDots"/>
        <w:jc w:val="center"/>
      </w:pPr>
      <w:r>
        <w:rPr>
          <w:u w:val="single"/>
        </w:rPr>
        <w:t>            </w:t>
      </w:r>
    </w:p>
    <w:p w:rsidR="00B74A5E" w:rsidRDefault="00B74A5E" w:rsidP="001D7F4F">
      <w:pPr>
        <w:pStyle w:val="BillDots"/>
      </w:pP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A6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B74A5E" w:rsidRDefault="00B74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Historic Special Motor Vehicle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 xml:space="preserve">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9.</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7330 of the 1976 Code, as added by Act 398 of 2006,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Pr>
          <w:strike/>
        </w:rPr>
        <w:noBreakHyphen/>
      </w:r>
      <w:r w:rsidRPr="00E73B0E">
        <w:rPr>
          <w:strike/>
        </w:rPr>
        <w:t>3</w:t>
      </w:r>
      <w:r>
        <w:rPr>
          <w:strike/>
        </w:rPr>
        <w:noBreakHyphen/>
      </w:r>
      <w:r w:rsidRPr="00E73B0E">
        <w:rPr>
          <w:strike/>
        </w:rPr>
        <w:t>8100.  The biennial fee for this plate is the regular registration fee set forth in Article 5, Chapter 3 of this title plus an additional fee of thirty dollars.  Any portion of the additional thirty</w:t>
      </w:r>
      <w:r>
        <w:rPr>
          <w:strike/>
        </w:rPr>
        <w:noBreakHyphen/>
      </w:r>
      <w:r w:rsidRPr="00E73B0E">
        <w:rPr>
          <w:strike/>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Boy Scouts of America</w:t>
      </w:r>
      <w:r w:rsidRPr="002A22BB">
        <w:rPr>
          <w:u w:val="single" w:color="000000" w:themeColor="text1"/>
        </w:rPr>
        <w:t>’</w:t>
      </w:r>
      <w:r w:rsidRPr="00E73B0E">
        <w:rPr>
          <w:u w:val="single" w:color="000000" w:themeColor="text1"/>
        </w:rPr>
        <w:t xml:space="preserve"> special license plates to owners of private passenger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the requirements for production, collection and distribution of fees for the plate are those set forth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 The biennial fee for this plate is the regular registration fee set forth in Article 5, Chapter 3 of this title plus an additional fee of thirty dollars. Any portion of the additional thirty</w:t>
      </w:r>
      <w:r>
        <w:rPr>
          <w:u w:val="single" w:color="000000" w:themeColor="text1"/>
        </w:rPr>
        <w:noBreakHyphen/>
      </w:r>
      <w:r w:rsidRPr="00E73B0E">
        <w:rPr>
          <w:u w:val="single" w:color="000000" w:themeColor="text1"/>
        </w:rPr>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 xml:space="preserve">The Department of Motor Vehicles may issue </w:t>
      </w:r>
      <w:r w:rsidRPr="002A22BB">
        <w:rPr>
          <w:u w:val="single" w:color="000000" w:themeColor="text1"/>
        </w:rPr>
        <w:t>‘</w:t>
      </w:r>
      <w:r w:rsidRPr="00E73B0E">
        <w:rPr>
          <w:u w:val="single" w:color="000000" w:themeColor="text1"/>
        </w:rPr>
        <w:t>Eagle Scouts of America</w:t>
      </w:r>
      <w:r w:rsidRPr="002A22BB">
        <w:rPr>
          <w:u w:val="single" w:color="000000" w:themeColor="text1"/>
        </w:rPr>
        <w:t>’</w:t>
      </w:r>
      <w:r w:rsidRPr="00E73B0E">
        <w:rPr>
          <w:u w:val="single" w:color="000000" w:themeColor="text1"/>
        </w:rPr>
        <w:t xml:space="preserve"> special license plates to owners of private passenger carrying motor 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 or 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val="single" w:color="000000" w:themeColor="text1"/>
        </w:rPr>
        <w:noBreakHyphen/>
      </w:r>
      <w:r w:rsidRPr="00E73B0E">
        <w:rPr>
          <w:u w:val="single" w:color="000000" w:themeColor="text1"/>
        </w:rPr>
        <w:t xml:space="preserve">four months from the month it is issued. The special license </w:t>
      </w:r>
      <w:r w:rsidRPr="00E73B0E">
        <w:rPr>
          <w:u w:val="single" w:color="000000" w:themeColor="text1"/>
        </w:rPr>
        <w:lastRenderedPageBreak/>
        <w:t xml:space="preserve">plate must be imprinted with an emblem, seal, symbol, or design agreed to by all of the Boy Scout councils serving counties in South Carolina.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8100.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12.</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118</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xml:space="preserve">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w:t>
      </w:r>
      <w:r>
        <w:rPr>
          <w:u w:color="000000" w:themeColor="text1"/>
        </w:rPr>
        <w:t>,</w:t>
      </w:r>
      <w:r w:rsidRPr="00E73B0E">
        <w:rPr>
          <w:u w:color="000000" w:themeColor="text1"/>
        </w:rPr>
        <w:t xml:space="preserv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Pr>
          <w:u w:color="000000" w:themeColor="text1"/>
        </w:rPr>
        <w:t>C</w:t>
      </w:r>
      <w:r w:rsidRPr="00E73B0E">
        <w:rPr>
          <w:u w:color="000000" w:themeColor="text1"/>
        </w:rPr>
        <w:t>oon Hunters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13.</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14.</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and motorcycles as defined in Section </w:t>
      </w:r>
      <w:r w:rsidRPr="00E73B0E">
        <w:rPr>
          <w:u w:color="000000" w:themeColor="text1"/>
        </w:rPr>
        <w:lastRenderedPageBreak/>
        <w:t>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15.</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16.</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17.</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 xml:space="preserve">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w:t>
      </w:r>
      <w:r w:rsidRPr="00E73B0E">
        <w:lastRenderedPageBreak/>
        <w:t>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18.</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Pr>
          <w:u w:color="000000" w:themeColor="text1"/>
        </w:rPr>
        <w:t>motorcycle</w:t>
      </w:r>
      <w:r w:rsidRPr="007A2B2D">
        <w:rPr>
          <w:u w:val="single" w:color="000000" w:themeColor="text1"/>
        </w:rPr>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19.</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w:t>
      </w:r>
      <w:r w:rsidRPr="00E73B0E">
        <w:rPr>
          <w:u w:color="000000" w:themeColor="text1"/>
        </w:rPr>
        <w:lastRenderedPageBreak/>
        <w:t>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20.</w:t>
      </w:r>
      <w:r w:rsidRPr="00E73B0E">
        <w:rPr>
          <w:u w:color="000000" w:themeColor="text1"/>
        </w:rPr>
        <w:tab/>
        <w:t xml:space="preserve">Chapter 3, Title 56 of the 1976 Code is amended by adding: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w:t>
      </w:r>
      <w:r w:rsidRPr="00E73B0E">
        <w:rPr>
          <w:u w:color="000000" w:themeColor="text1"/>
        </w:rPr>
        <w:lastRenderedPageBreak/>
        <w:t xml:space="preserve">Article 5, Chapter 3 of this title and a special motor vehicle license fee of thirty dollars.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21.</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22.</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 xml:space="preserve">The special license plate must be the </w:t>
      </w:r>
      <w:r w:rsidRPr="00E73B0E">
        <w:rPr>
          <w:u w:val="single" w:color="000000" w:themeColor="text1"/>
        </w:rPr>
        <w:lastRenderedPageBreak/>
        <w:t>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Pr>
          <w:u w:val="single" w:color="000000" w:themeColor="text1"/>
        </w:rPr>
        <w:t>for fiscal year 2011</w:t>
      </w:r>
      <w:r>
        <w:rPr>
          <w:u w:val="single" w:color="000000" w:themeColor="text1"/>
        </w:rPr>
        <w:noBreakHyphen/>
        <w:t>2012,</w:t>
      </w:r>
      <w:r>
        <w:rPr>
          <w:u w:color="000000" w:themeColor="text1"/>
        </w:rPr>
        <w:t xml:space="preserve"> </w:t>
      </w:r>
      <w:r w:rsidRPr="00EE2826">
        <w:rPr>
          <w:u w:color="000000" w:themeColor="text1"/>
        </w:rPr>
        <w:t>four</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nine</w:t>
      </w:r>
      <w:r w:rsidRPr="00E73B0E">
        <w:rPr>
          <w:u w:val="single" w:color="000000" w:themeColor="text1"/>
        </w:rPr>
        <w:t xml:space="preser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w:t>
      </w:r>
      <w:r>
        <w:rPr>
          <w:strike/>
          <w:u w:color="000000" w:themeColor="text1"/>
        </w:rPr>
        <w: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w:t>
      </w:r>
      <w:r w:rsidRPr="00E73B0E">
        <w:rPr>
          <w:u w:color="000000" w:themeColor="text1"/>
        </w:rPr>
        <w:lastRenderedPageBreak/>
        <w:t xml:space="preserve">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s 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23.</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Pr>
          <w:u w:val="single" w:color="000000" w:themeColor="text1"/>
        </w:rPr>
        <w:t>for fiscal year 2011</w:t>
      </w:r>
      <w:r>
        <w:rPr>
          <w:u w:val="single" w:color="000000" w:themeColor="text1"/>
        </w:rPr>
        <w:noBreakHyphen/>
        <w:t xml:space="preserve">2012, </w:t>
      </w:r>
      <w:r w:rsidRPr="00EE2826">
        <w:rPr>
          <w:u w:color="000000" w:themeColor="text1"/>
        </w:rPr>
        <w:t>four</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Pr>
          <w:u w:val="single" w:color="000000" w:themeColor="text1"/>
        </w:rPr>
        <w:t>five</w:t>
      </w:r>
      <w:r w:rsidRPr="00E73B0E">
        <w:rPr>
          <w:u w:color="000000" w:themeColor="text1"/>
        </w:rPr>
        <w:t xml:space="preserve"> thousand </w:t>
      </w:r>
      <w:r>
        <w:rPr>
          <w:u w:val="single" w:color="000000" w:themeColor="text1"/>
        </w:rPr>
        <w:t>nin</w:t>
      </w:r>
      <w:r w:rsidRPr="00E73B0E">
        <w:rPr>
          <w:u w:val="single" w:color="000000" w:themeColor="text1"/>
        </w:rPr>
        <w:t>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Pr>
          <w:u w:val="single" w:color="000000" w:themeColor="text1"/>
        </w:rPr>
        <w:t>.  For all subsequent fiscal years, it must receive six hundred or more prepaid applications for the special license plate, collected and provided by the sponsoring organization, or seven thousand five hundred dollars from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Pr>
          <w:u w:val="single" w:color="000000" w:themeColor="text1"/>
        </w:rPr>
        <w:t>five thousand nine hundred dollars for fiscal year 2011</w:t>
      </w:r>
      <w:r>
        <w:rPr>
          <w:u w:val="single" w:color="000000" w:themeColor="text1"/>
        </w:rPr>
        <w:noBreakHyphen/>
        <w:t xml:space="preserve">2012 or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w:t>
      </w:r>
      <w:r>
        <w:rPr>
          <w:u w:color="000000" w:themeColor="text1"/>
        </w:rPr>
        <w:t xml:space="preserve"> </w:t>
      </w:r>
      <w:r>
        <w:rPr>
          <w:u w:val="single" w:color="000000" w:themeColor="text1"/>
        </w:rPr>
        <w:t>for all subsequent fiscal years</w:t>
      </w:r>
      <w:r w:rsidRPr="00E73B0E">
        <w:rPr>
          <w:u w:color="000000" w:themeColor="text1"/>
        </w:rPr>
        <w:t xml:space="preserve">, the Comptroller General shall place that money into a restricted account to be used by the department to defray the initial cost of producing the special license plate.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w:t>
      </w:r>
      <w:r w:rsidRPr="00E73B0E">
        <w:rPr>
          <w:u w:color="000000" w:themeColor="text1"/>
        </w:rPr>
        <w:lastRenderedPageBreak/>
        <w:t xml:space="preserve">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3AD">
        <w:t>SECTION</w:t>
      </w:r>
      <w:r w:rsidRPr="006173AD">
        <w:tab/>
      </w:r>
      <w:r>
        <w:t>25</w:t>
      </w:r>
      <w:r w:rsidRPr="006173AD">
        <w:tab/>
        <w:t>Chapter 3, Title 56 of the 1976 Code is amended by adding:</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“Article 108</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173AD">
        <w:t>University of South Carolina Gamecocks 2010 NCAA College World Series Baseball National Championship Special License Plate</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173AD">
        <w:t>Section 56</w:t>
      </w:r>
      <w:r w:rsidRPr="006173AD">
        <w:noBreakHyphen/>
        <w:t>3</w:t>
      </w:r>
      <w:r w:rsidRPr="006173AD">
        <w:noBreakHyphen/>
        <w:t>12010.</w:t>
      </w:r>
      <w:r w:rsidRPr="006173AD">
        <w:tab/>
        <w:t>(A)</w:t>
      </w:r>
      <w:r w:rsidRPr="006173AD">
        <w:tab/>
      </w:r>
      <w:r w:rsidRPr="006173AD">
        <w:rPr>
          <w:u w:color="000000" w:themeColor="text1"/>
        </w:rPr>
        <w:t>The Department of Motor Vehicles may issue special license plated honoring the University of South Carolina Gamecocks 2010 NCAA College World Series Baseball National Championship to owners of private passenger carrying motor vehicles as defined in Section 56</w:t>
      </w:r>
      <w:r w:rsidRPr="006173AD">
        <w:rPr>
          <w:u w:color="000000" w:themeColor="text1"/>
        </w:rPr>
        <w:noBreakHyphen/>
        <w:t>3</w:t>
      </w:r>
      <w:r w:rsidRPr="006173AD">
        <w:rPr>
          <w:u w:color="000000" w:themeColor="text1"/>
        </w:rPr>
        <w:noBreakHyphen/>
        <w:t>630, and motorcycles as defined in Section 56</w:t>
      </w:r>
      <w:r w:rsidRPr="006173AD">
        <w:rPr>
          <w:u w:color="000000" w:themeColor="text1"/>
        </w:rPr>
        <w:noBreakHyphen/>
        <w:t>3</w:t>
      </w:r>
      <w:r w:rsidRPr="006173AD">
        <w:rPr>
          <w:u w:color="000000" w:themeColor="text1"/>
        </w:rPr>
        <w:noBreakHyphen/>
        <w:t>20, registered in their names. The fee for each special license plate is seventy</w:t>
      </w:r>
      <w:r w:rsidRPr="006173AD">
        <w:rPr>
          <w:u w:color="000000" w:themeColor="text1"/>
        </w:rPr>
        <w:noBreakHyphen/>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6173AD">
        <w:rPr>
          <w:u w:color="000000" w:themeColor="text1"/>
        </w:rPr>
        <w:noBreakHyphen/>
        <w:t xml:space="preserve">four months from the month the special license plate is issued. </w:t>
      </w:r>
    </w:p>
    <w:p w:rsidR="00B74A5E" w:rsidRPr="006173AD"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(B)</w:t>
      </w:r>
      <w:r w:rsidRPr="006173AD">
        <w:rPr>
          <w:u w:color="000000" w:themeColor="text1"/>
        </w:rPr>
        <w:tab/>
        <w:t xml:space="preserve">The fees collected pursuant to this section above the cost of producing the license plates must be distributed to the University of South Carolina Alumni Association. </w:t>
      </w:r>
    </w:p>
    <w:p w:rsidR="00B74A5E" w:rsidRDefault="00B74A5E" w:rsidP="00B74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73AD">
        <w:rPr>
          <w:u w:color="000000" w:themeColor="text1"/>
        </w:rPr>
        <w:tab/>
        <w:t>(C)</w:t>
      </w:r>
      <w:r w:rsidRPr="006173AD">
        <w:rPr>
          <w:u w:color="000000" w:themeColor="text1"/>
        </w:rPr>
        <w:tab/>
        <w:t>The guidelines for the production, collection and distribution of fees for a special license plate under this section must meet the requirements of Section 56</w:t>
      </w:r>
      <w:r w:rsidRPr="006173AD">
        <w:rPr>
          <w:u w:color="000000" w:themeColor="text1"/>
        </w:rPr>
        <w:noBreakHyphen/>
        <w:t>3</w:t>
      </w:r>
      <w:r w:rsidRPr="006173AD">
        <w:rPr>
          <w:u w:color="000000" w:themeColor="text1"/>
        </w:rPr>
        <w:noBreakHyphen/>
        <w:t>8100.”</w:t>
      </w:r>
    </w:p>
    <w:p w:rsidR="00B74A5E" w:rsidRDefault="00B74A5E"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292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E73B0E">
        <w:rPr>
          <w:u w:color="000000" w:themeColor="text1"/>
        </w:rPr>
        <w:t>2</w:t>
      </w:r>
      <w:r w:rsidR="00B74A5E">
        <w:rPr>
          <w:u w:color="000000" w:themeColor="text1"/>
        </w:rPr>
        <w:t>6</w:t>
      </w:r>
      <w:r w:rsidRPr="00E73B0E">
        <w:rPr>
          <w:u w:color="000000" w:themeColor="text1"/>
        </w:rPr>
        <w:t>.</w:t>
      </w:r>
      <w:r w:rsidRPr="00E73B0E">
        <w:rPr>
          <w:u w:color="000000" w:themeColor="text1"/>
        </w:rPr>
        <w:tab/>
        <w:t>Section 3 of this act takes effect six months after approval by the Governor, the remaining sections of this act take effect upon approval by the Governor.</w:t>
      </w:r>
    </w:p>
    <w:p w:rsidR="00432D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660792">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D4" w:rsidRDefault="00292FD4" w:rsidP="009F0C77">
      <w:r>
        <w:separator/>
      </w:r>
    </w:p>
  </w:endnote>
  <w:endnote w:type="continuationSeparator" w:id="0">
    <w:p w:rsidR="00292FD4" w:rsidRDefault="00292F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BB95EB-CC80-47AE-83F5-E2AF357C79EE}"/>
    <w:embedBold r:id="rId2" w:fontKey="{3BCF9005-1671-4218-8EDE-147DE4880E61}"/>
    <w:embedItalic r:id="rId3" w:fontKey="{EC0FE11F-F6DF-410E-AA89-BE43E4B1B9AC}"/>
  </w:font>
  <w:font w:name="Calibri">
    <w:panose1 w:val="020F0502020204030204"/>
    <w:charset w:val="00"/>
    <w:family w:val="swiss"/>
    <w:pitch w:val="variable"/>
    <w:sig w:usb0="A00002EF" w:usb1="4000207B" w:usb2="00000000" w:usb3="00000000" w:csb0="0000009F" w:csb1="00000000"/>
    <w:embedRegular r:id="rId4" w:fontKey="{F823B895-3EB4-4BEC-AC90-C07092AFBE65}"/>
  </w:font>
  <w:font w:name="Tahoma">
    <w:panose1 w:val="020B0604030504040204"/>
    <w:charset w:val="00"/>
    <w:family w:val="swiss"/>
    <w:pitch w:val="variable"/>
    <w:sig w:usb0="61002A87" w:usb1="80000000" w:usb2="00000008" w:usb3="00000000" w:csb0="000101FF" w:csb1="00000000"/>
    <w:embedRegular r:id="rId5" w:fontKey="{BB724326-B36F-414E-BA3E-6C4AF7DA10C8}"/>
  </w:font>
  <w:font w:name="Cambria">
    <w:panose1 w:val="02040503050406030204"/>
    <w:charset w:val="00"/>
    <w:family w:val="roman"/>
    <w:pitch w:val="variable"/>
    <w:sig w:usb0="A00002EF" w:usb1="4000004B" w:usb2="00000000" w:usb3="00000000" w:csb0="0000009F" w:csb1="00000000"/>
    <w:embedRegular r:id="rId6" w:fontKey="{45CDCBC7-B1C7-40CB-9CE9-6E794FF6A1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70" w:rsidRPr="00432D1D" w:rsidRDefault="00432D1D" w:rsidP="00432D1D">
    <w:pPr>
      <w:pStyle w:val="Footer"/>
      <w:tabs>
        <w:tab w:val="clear" w:pos="4680"/>
        <w:tab w:val="clear" w:pos="9360"/>
        <w:tab w:val="center" w:pos="2995"/>
      </w:tabs>
      <w:spacing w:before="120"/>
    </w:pPr>
    <w:r>
      <w:t>[3124</w:t>
    </w:r>
    <w:r w:rsidR="00CF711B">
      <w:t>-</w:t>
    </w:r>
    <w:fldSimple w:instr=" PAGE  \* MERGEFORMAT ">
      <w:r w:rsidR="00660792">
        <w:rPr>
          <w:noProof/>
        </w:rPr>
        <w:t>1</w:t>
      </w:r>
    </w:fldSimple>
    <w:r w:rsidR="00CF7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1B" w:rsidRPr="00432D1D" w:rsidRDefault="00CF711B" w:rsidP="00432D1D">
    <w:pPr>
      <w:pStyle w:val="Footer"/>
      <w:tabs>
        <w:tab w:val="clear" w:pos="4680"/>
        <w:tab w:val="clear" w:pos="9360"/>
        <w:tab w:val="center" w:pos="2995"/>
      </w:tabs>
      <w:spacing w:before="120"/>
    </w:pPr>
    <w:r>
      <w:t>[3124]</w:t>
    </w:r>
    <w:r>
      <w:tab/>
    </w:r>
    <w:fldSimple w:instr=" PAGE  \* MERGEFORMAT ">
      <w:r w:rsidR="006607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D4" w:rsidRDefault="00292FD4" w:rsidP="009F0C77">
      <w:r>
        <w:separator/>
      </w:r>
    </w:p>
  </w:footnote>
  <w:footnote w:type="continuationSeparator" w:id="0">
    <w:p w:rsidR="00292FD4" w:rsidRDefault="00292F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11869"/>
    <w:rsid w:val="00022548"/>
    <w:rsid w:val="000E1785"/>
    <w:rsid w:val="000F40FA"/>
    <w:rsid w:val="0010776B"/>
    <w:rsid w:val="00133E66"/>
    <w:rsid w:val="001435A3"/>
    <w:rsid w:val="00157EF4"/>
    <w:rsid w:val="001D08F2"/>
    <w:rsid w:val="001D525B"/>
    <w:rsid w:val="001D7F4F"/>
    <w:rsid w:val="001E486A"/>
    <w:rsid w:val="002321B6"/>
    <w:rsid w:val="00250967"/>
    <w:rsid w:val="002543C8"/>
    <w:rsid w:val="00284AAE"/>
    <w:rsid w:val="00292FD4"/>
    <w:rsid w:val="002A13B1"/>
    <w:rsid w:val="002E5912"/>
    <w:rsid w:val="00325348"/>
    <w:rsid w:val="0032732C"/>
    <w:rsid w:val="00327BCF"/>
    <w:rsid w:val="00336AD0"/>
    <w:rsid w:val="0037079A"/>
    <w:rsid w:val="003866F7"/>
    <w:rsid w:val="003D01E8"/>
    <w:rsid w:val="003D4716"/>
    <w:rsid w:val="003E5288"/>
    <w:rsid w:val="003F6D79"/>
    <w:rsid w:val="0041760A"/>
    <w:rsid w:val="00417C01"/>
    <w:rsid w:val="00432D1D"/>
    <w:rsid w:val="004573AD"/>
    <w:rsid w:val="004809EE"/>
    <w:rsid w:val="004E7D54"/>
    <w:rsid w:val="005273C6"/>
    <w:rsid w:val="00530A69"/>
    <w:rsid w:val="00545593"/>
    <w:rsid w:val="00551F70"/>
    <w:rsid w:val="005532FE"/>
    <w:rsid w:val="00577C6C"/>
    <w:rsid w:val="005809B3"/>
    <w:rsid w:val="005C2FE2"/>
    <w:rsid w:val="005E2BC9"/>
    <w:rsid w:val="00605102"/>
    <w:rsid w:val="006215AA"/>
    <w:rsid w:val="00660792"/>
    <w:rsid w:val="006913C9"/>
    <w:rsid w:val="0069470D"/>
    <w:rsid w:val="006C3C09"/>
    <w:rsid w:val="00734F00"/>
    <w:rsid w:val="007A70AE"/>
    <w:rsid w:val="008362E8"/>
    <w:rsid w:val="008A1768"/>
    <w:rsid w:val="008B33C4"/>
    <w:rsid w:val="008F4429"/>
    <w:rsid w:val="0094021A"/>
    <w:rsid w:val="009B2817"/>
    <w:rsid w:val="009C6A0B"/>
    <w:rsid w:val="009E6EED"/>
    <w:rsid w:val="009F0C77"/>
    <w:rsid w:val="009F4DD1"/>
    <w:rsid w:val="00A41684"/>
    <w:rsid w:val="00A64E80"/>
    <w:rsid w:val="00A65D6A"/>
    <w:rsid w:val="00A72BCD"/>
    <w:rsid w:val="00A741D9"/>
    <w:rsid w:val="00A833AB"/>
    <w:rsid w:val="00A9741D"/>
    <w:rsid w:val="00AD4B17"/>
    <w:rsid w:val="00B412D4"/>
    <w:rsid w:val="00B74A5E"/>
    <w:rsid w:val="00BE3C22"/>
    <w:rsid w:val="00C0345E"/>
    <w:rsid w:val="00C3483A"/>
    <w:rsid w:val="00C74E9D"/>
    <w:rsid w:val="00C82FD3"/>
    <w:rsid w:val="00C92819"/>
    <w:rsid w:val="00CC6B7B"/>
    <w:rsid w:val="00CD2089"/>
    <w:rsid w:val="00CF711B"/>
    <w:rsid w:val="00D73A67"/>
    <w:rsid w:val="00D970A9"/>
    <w:rsid w:val="00DF3845"/>
    <w:rsid w:val="00E41911"/>
    <w:rsid w:val="00E7260E"/>
    <w:rsid w:val="00E92EEF"/>
    <w:rsid w:val="00F24442"/>
    <w:rsid w:val="00F50AE3"/>
    <w:rsid w:val="00F67CF1"/>
    <w:rsid w:val="00F840F0"/>
    <w:rsid w:val="00FA474F"/>
    <w:rsid w:val="00FB0D0D"/>
    <w:rsid w:val="00FB43B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311D6-AF01-4114-8114-7FD55866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8052</Words>
  <Characters>42436</Characters>
  <Application>Microsoft Office Word</Application>
  <DocSecurity>0</DocSecurity>
  <Lines>1463</Lines>
  <Paragraphs>394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2010-12-07T14:15:00Z</cp:lastPrinted>
  <dcterms:created xsi:type="dcterms:W3CDTF">2011-04-05T20:18:00Z</dcterms:created>
  <dcterms:modified xsi:type="dcterms:W3CDTF">2011-04-05T20:18:00Z</dcterms:modified>
</cp:coreProperties>
</file>