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B76" w:rsidRDefault="006D5B76" w:rsidP="001D7F4F">
      <w:pPr>
        <w:pStyle w:val="BillDots"/>
      </w:pPr>
      <w:r>
        <w:rPr>
          <w:strike/>
        </w:rPr>
        <w:t>Indicates Matter Stricken</w:t>
      </w:r>
    </w:p>
    <w:p w:rsidR="006D5B76" w:rsidRPr="006D5B76" w:rsidRDefault="006D5B76" w:rsidP="001D7F4F">
      <w:pPr>
        <w:pStyle w:val="BillDots"/>
      </w:pPr>
      <w:r>
        <w:rPr>
          <w:u w:val="single"/>
        </w:rPr>
        <w:t>Indicates New Matter</w:t>
      </w:r>
    </w:p>
    <w:p w:rsidR="006D5B76" w:rsidRDefault="006D5B76" w:rsidP="001D7F4F">
      <w:pPr>
        <w:pStyle w:val="BillDots"/>
      </w:pPr>
    </w:p>
    <w:p w:rsidR="00EC5137" w:rsidRDefault="00EC5137" w:rsidP="006D5B76">
      <w:pPr>
        <w:pStyle w:val="BillDots"/>
        <w:tabs>
          <w:tab w:val="clear" w:pos="216"/>
          <w:tab w:val="clear" w:pos="432"/>
          <w:tab w:val="clear" w:pos="648"/>
          <w:tab w:val="clear" w:pos="864"/>
          <w:tab w:val="clear" w:pos="1080"/>
          <w:tab w:val="clear" w:pos="1296"/>
          <w:tab w:val="clear" w:pos="5904"/>
          <w:tab w:val="right" w:pos="5933"/>
        </w:tabs>
      </w:pPr>
      <w:r>
        <w:t>AMENDED</w:t>
      </w:r>
    </w:p>
    <w:p w:rsidR="00EC5137" w:rsidRDefault="00EC5137" w:rsidP="006D5B76">
      <w:pPr>
        <w:pStyle w:val="BillDots"/>
        <w:tabs>
          <w:tab w:val="clear" w:pos="216"/>
          <w:tab w:val="clear" w:pos="432"/>
          <w:tab w:val="clear" w:pos="648"/>
          <w:tab w:val="clear" w:pos="864"/>
          <w:tab w:val="clear" w:pos="1080"/>
          <w:tab w:val="clear" w:pos="1296"/>
          <w:tab w:val="clear" w:pos="5904"/>
          <w:tab w:val="right" w:pos="5933"/>
        </w:tabs>
      </w:pPr>
      <w:r>
        <w:t>June 2, 2011</w:t>
      </w:r>
    </w:p>
    <w:p w:rsidR="00EC5137" w:rsidRDefault="00EC5137" w:rsidP="006D5B76">
      <w:pPr>
        <w:pStyle w:val="BillDots"/>
        <w:tabs>
          <w:tab w:val="clear" w:pos="216"/>
          <w:tab w:val="clear" w:pos="432"/>
          <w:tab w:val="clear" w:pos="648"/>
          <w:tab w:val="clear" w:pos="864"/>
          <w:tab w:val="clear" w:pos="1080"/>
          <w:tab w:val="clear" w:pos="1296"/>
          <w:tab w:val="clear" w:pos="5904"/>
          <w:tab w:val="right" w:pos="5933"/>
        </w:tabs>
      </w:pPr>
    </w:p>
    <w:p w:rsidR="006D5B76" w:rsidRPr="006D5B76" w:rsidRDefault="006D5B76" w:rsidP="006D5B76">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6D5B76" w:rsidRDefault="006D5B76" w:rsidP="001D7F4F">
      <w:pPr>
        <w:pStyle w:val="BillDots"/>
      </w:pPr>
    </w:p>
    <w:p w:rsidR="006D5B76" w:rsidRDefault="006D5B76" w:rsidP="006D5B76">
      <w:pPr>
        <w:pStyle w:val="BillDots"/>
        <w:jc w:val="center"/>
      </w:pPr>
      <w:r>
        <w:t>Introduced by Reps. Pitts and G.R. Smith</w:t>
      </w:r>
    </w:p>
    <w:p w:rsidR="006D5B76" w:rsidRDefault="006D5B76" w:rsidP="001D7F4F">
      <w:pPr>
        <w:pStyle w:val="BillDots"/>
      </w:pPr>
    </w:p>
    <w:p w:rsidR="006D5B76" w:rsidRDefault="00EC5137" w:rsidP="00BC7713">
      <w:pPr>
        <w:pStyle w:val="BillDots"/>
        <w:tabs>
          <w:tab w:val="clear" w:pos="216"/>
          <w:tab w:val="clear" w:pos="432"/>
          <w:tab w:val="clear" w:pos="648"/>
          <w:tab w:val="clear" w:pos="864"/>
          <w:tab w:val="clear" w:pos="1080"/>
          <w:tab w:val="clear" w:pos="1296"/>
          <w:tab w:val="clear" w:pos="5904"/>
          <w:tab w:val="right" w:pos="5933"/>
        </w:tabs>
      </w:pPr>
      <w:r>
        <w:t>S. Printed 6/2</w:t>
      </w:r>
      <w:r w:rsidR="006D5B76">
        <w:t>/11--S.</w:t>
      </w:r>
      <w:r w:rsidR="00BC7713">
        <w:tab/>
        <w:t>[SEC 6/3/11 3:03 PM]</w:t>
      </w:r>
    </w:p>
    <w:p w:rsidR="006D5B76" w:rsidRDefault="006D5B76" w:rsidP="001D7F4F">
      <w:pPr>
        <w:pStyle w:val="BillDots"/>
      </w:pPr>
      <w:r>
        <w:t>Read the first time April 7, 2011.</w:t>
      </w:r>
    </w:p>
    <w:p w:rsidR="006D5B76" w:rsidRPr="006D5B76" w:rsidRDefault="006D5B76" w:rsidP="006D5B76">
      <w:pPr>
        <w:pStyle w:val="BillDots"/>
        <w:jc w:val="center"/>
      </w:pPr>
      <w:r>
        <w:rPr>
          <w:u w:val="single"/>
        </w:rPr>
        <w:t>            </w:t>
      </w:r>
    </w:p>
    <w:p w:rsidR="00CF711B" w:rsidRDefault="00CF711B" w:rsidP="001D7F4F">
      <w:pPr>
        <w:pStyle w:val="BillDots"/>
        <w:sectPr w:rsidR="00CF711B" w:rsidSect="00CF7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A65D6A"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ARTICLES 108, 109, 110, 111, 112, 113, 114, 116, 117, 118, 119, 120, 121, 122, 123, AND 124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2A22BB">
        <w:t>‘</w:t>
      </w:r>
      <w:r>
        <w:t>BIG RED</w:t>
      </w:r>
      <w:r w:rsidRPr="002A22BB">
        <w:t>’</w:t>
      </w:r>
      <w:r>
        <w:t>” SPECIAL LICENSE PLATES, “LARGE MOUTH BASS” SPECIAL LICENSE PLATES, “HIGH SCHOOL” SPECIAL LICENSE PLATES, “SOUTH CAROLINA WILDLIFE FEDERATION” SPECIAL LICENSE PLATES AND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 xml:space="preserve">2150, AS AMENDED, RELATING TO THE ISSUANCE OF SPECIAL LICENSE PLATES TO CERTAIN CURRENT AND FORMER ELECTED OFFICIALS AND JUDICIAL OFFICERS, SO AS TO INCREASE THE NUMBER OF SPECIAL LICENSE PLATES </w:t>
      </w:r>
      <w:r>
        <w:lastRenderedPageBreak/>
        <w:t>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PLATES;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2A22BB">
        <w:t>’</w:t>
      </w:r>
      <w:r>
        <w:t>S USE OF THE ORGANIZATION</w:t>
      </w:r>
      <w:r w:rsidRPr="002A22B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C3665A" w:rsidRDefault="00C3665A"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4"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1.</w:t>
      </w:r>
      <w:r>
        <w:tab/>
      </w:r>
      <w:r w:rsidR="00292FD4" w:rsidRPr="00E73B0E">
        <w:rPr>
          <w:u w:color="000000" w:themeColor="text1"/>
        </w:rPr>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motorcycles as defined in </w:t>
      </w:r>
      <w:r w:rsidR="007E0AFF">
        <w:rPr>
          <w:u w:color="000000" w:themeColor="text1"/>
        </w:rPr>
        <w:t>S</w:t>
      </w:r>
      <w:r w:rsidRPr="00E73B0E">
        <w:rPr>
          <w:u w:color="000000" w:themeColor="text1"/>
        </w:rPr>
        <w:t>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7E0AFF"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w:t>
      </w:r>
      <w:r w:rsidR="00292FD4">
        <w:rPr>
          <w:u w:color="000000" w:themeColor="text1"/>
        </w:rPr>
        <w:t>Historic</w:t>
      </w:r>
      <w:r>
        <w:rPr>
          <w:u w:color="000000" w:themeColor="text1"/>
        </w:rPr>
        <w:t>’</w:t>
      </w:r>
      <w:r w:rsidR="00292FD4">
        <w:rPr>
          <w:u w:color="000000" w:themeColor="text1"/>
        </w:rPr>
        <w:t xml:space="preserve"> Special Motor Vehicle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r>
      <w:r w:rsidR="00B74A5E">
        <w:rPr>
          <w:u w:color="000000" w:themeColor="text1"/>
        </w:rPr>
        <w:t>1</w:t>
      </w:r>
      <w:r w:rsidRPr="00E73B0E">
        <w:rPr>
          <w:u w:color="000000" w:themeColor="text1"/>
        </w:rPr>
        <w:t>2240</w:t>
      </w:r>
      <w:r w:rsidR="007E0AFF">
        <w:rPr>
          <w:u w:color="000000" w:themeColor="text1"/>
        </w:rPr>
        <w:t>,</w:t>
      </w:r>
      <w:r w:rsidRPr="00E73B0E">
        <w:rPr>
          <w:u w:color="000000" w:themeColor="text1"/>
        </w:rPr>
        <w:t xml:space="preserve">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w:t>
      </w:r>
      <w:r w:rsidRPr="00E73B0E">
        <w:rPr>
          <w:u w:color="000000" w:themeColor="text1"/>
        </w:rPr>
        <w:lastRenderedPageBreak/>
        <w:t xml:space="preserve">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w:t>
      </w:r>
      <w:r w:rsidRPr="00E73B0E">
        <w:rPr>
          <w:u w:color="000000" w:themeColor="text1"/>
        </w:rPr>
        <w:lastRenderedPageBreak/>
        <w:t>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242">
        <w:rPr>
          <w:snapToGrid w:val="0"/>
        </w:rPr>
        <w:t>SECTION</w:t>
      </w:r>
      <w:r w:rsidRPr="00480242">
        <w:rPr>
          <w:snapToGrid w:val="0"/>
        </w:rPr>
        <w:tab/>
        <w:t>9.</w:t>
      </w:r>
      <w:r w:rsidRPr="00480242">
        <w:rPr>
          <w:snapToGrid w:val="0"/>
        </w:rPr>
        <w:tab/>
        <w:t>Article 65, Chapter 3 of Title 56 is amended to read:</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80242">
        <w:t>“ARTICLE 65</w:t>
      </w:r>
    </w:p>
    <w:p w:rsidR="00FB23A3" w:rsidRPr="00480242"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 BOY SCOUTS OF AMERICA </w:t>
      </w:r>
      <w:r w:rsidRPr="00480242">
        <w:rPr>
          <w:u w:val="single"/>
        </w:rPr>
        <w:t>AND EAGLE SCOUT</w:t>
      </w:r>
      <w:r w:rsidRPr="00480242">
        <w:t xml:space="preserve"> </w:t>
      </w:r>
    </w:p>
    <w:p w:rsidR="00FB23A3"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SPECIAL LICENSE PLATES</w:t>
      </w:r>
    </w:p>
    <w:p w:rsidR="00FB23A3" w:rsidRPr="00480242"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7330.</w:t>
      </w:r>
      <w:r w:rsidRPr="00480242">
        <w:tab/>
      </w:r>
      <w:r w:rsidRPr="00480242">
        <w:tab/>
      </w:r>
      <w:r w:rsidRPr="00480242">
        <w:rPr>
          <w:u w:val="single"/>
        </w:rPr>
        <w:t>(A)</w:t>
      </w:r>
      <w:r w:rsidRPr="00480242">
        <w:tab/>
        <w:t xml:space="preserve">The Department of Motor Vehicles may issue </w:t>
      </w:r>
      <w:r>
        <w:t>‘</w:t>
      </w:r>
      <w:r w:rsidRPr="00480242">
        <w:t>Boy Scouts of America</w:t>
      </w:r>
      <w:r>
        <w:t>’</w:t>
      </w:r>
      <w:r w:rsidRPr="00480242">
        <w:t xml:space="preserve"> special license plates to owners of private passenger motor vehicles</w:t>
      </w:r>
      <w:r w:rsidRPr="00480242">
        <w:rPr>
          <w:u w:val="single"/>
        </w:rPr>
        <w:t>, as defined in Section 56-3-630, or motorcycles as defined in Section 56-3-20,</w:t>
      </w:r>
      <w:r w:rsidRPr="00480242">
        <w:t xml:space="preserve"> registered in their names.  The requirements for production</w:t>
      </w:r>
      <w:r w:rsidRPr="00480242">
        <w:rPr>
          <w:u w:val="single"/>
        </w:rPr>
        <w:t>, collection,</w:t>
      </w:r>
      <w:r w:rsidRPr="00480242">
        <w:t xml:space="preserve"> and distribution of </w:t>
      </w:r>
      <w:r w:rsidRPr="00480242">
        <w:rPr>
          <w:u w:val="single"/>
        </w:rPr>
        <w:t>fees for</w:t>
      </w:r>
      <w:r w:rsidRPr="00480242">
        <w:t xml:space="preserve"> the plate are those set forth in Section 56</w:t>
      </w:r>
      <w:r w:rsidRPr="00480242">
        <w:noBreakHyphen/>
        <w:t>3</w:t>
      </w:r>
      <w:r w:rsidRPr="00480242">
        <w:noBreakHyphen/>
        <w:t>8100.  The biennial fee for this plate is the regular registration fee set forth in Article 5, Chapter 3 of this title plus an additional fee of thirty dollars.  Any portion of the additional thirty</w:t>
      </w:r>
      <w:r w:rsidRPr="00480242">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tab/>
      </w:r>
      <w:r w:rsidRPr="00480242">
        <w:rPr>
          <w:u w:val="single"/>
        </w:rPr>
        <w:t>(B)(1)</w:t>
      </w:r>
      <w:r w:rsidRPr="00480242">
        <w:tab/>
      </w:r>
      <w:r w:rsidRPr="00480242">
        <w:rPr>
          <w:u w:val="single"/>
        </w:rPr>
        <w:t xml:space="preserve">The Department of Motor Vehicles may issue </w:t>
      </w:r>
      <w:r>
        <w:rPr>
          <w:u w:val="single"/>
        </w:rPr>
        <w:t>‘</w:t>
      </w:r>
      <w:r w:rsidRPr="00480242">
        <w:rPr>
          <w:u w:val="single"/>
        </w:rPr>
        <w:t>Eagle Scouts of America</w:t>
      </w:r>
      <w:r>
        <w:rPr>
          <w:u w:val="single"/>
        </w:rPr>
        <w:t>’</w:t>
      </w:r>
      <w:r w:rsidRPr="00480242">
        <w:rPr>
          <w:u w:val="single"/>
        </w:rPr>
        <w:t xml:space="preserve"> special license plates to owners of private passenger motor vehicles, as defined in Section 56-3-630, or motorcycles as defined in Section 56-3-20,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w:t>
      </w:r>
      <w:r w:rsidRPr="00480242">
        <w:rPr>
          <w:u w:val="single" w:color="000000" w:themeColor="text1"/>
        </w:rPr>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80242">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rPr>
          <w:u w:color="000000" w:themeColor="text1"/>
        </w:rPr>
        <w:tab/>
      </w:r>
      <w:r w:rsidRPr="00480242">
        <w:rPr>
          <w:u w:color="000000" w:themeColor="text1"/>
        </w:rPr>
        <w:tab/>
      </w:r>
      <w:r w:rsidRPr="00480242">
        <w:rPr>
          <w:u w:val="single" w:color="000000" w:themeColor="text1"/>
        </w:rPr>
        <w:t>(2)</w:t>
      </w:r>
      <w:r w:rsidRPr="00480242">
        <w:rPr>
          <w:u w:color="000000" w:themeColor="text1"/>
        </w:rPr>
        <w:tab/>
      </w:r>
      <w:r w:rsidRPr="00480242">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292FD4"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lastRenderedPageBreak/>
        <w:tab/>
      </w:r>
      <w:r w:rsidRPr="00480242">
        <w:rPr>
          <w:u w:color="000000" w:themeColor="text1"/>
        </w:rPr>
        <w:tab/>
      </w:r>
      <w:r w:rsidRPr="00480242">
        <w:rPr>
          <w:u w:val="single" w:color="000000" w:themeColor="text1"/>
        </w:rPr>
        <w:t>(3)</w:t>
      </w:r>
      <w:r w:rsidRPr="00480242">
        <w:rPr>
          <w:u w:color="000000" w:themeColor="text1"/>
        </w:rPr>
        <w:tab/>
      </w:r>
      <w:r w:rsidRPr="00480242">
        <w:rPr>
          <w:u w:val="single"/>
        </w:rPr>
        <w:t xml:space="preserve">Section 56-3-8100 requirements met for the production, collection, and distribution of fees for the </w:t>
      </w:r>
      <w:r>
        <w:rPr>
          <w:u w:val="single"/>
        </w:rPr>
        <w:t>‘</w:t>
      </w:r>
      <w:r w:rsidRPr="00480242">
        <w:rPr>
          <w:u w:val="single"/>
        </w:rPr>
        <w:t>Boy Scouts of America</w:t>
      </w:r>
      <w:r>
        <w:rPr>
          <w:u w:val="single"/>
        </w:rPr>
        <w:t>’</w:t>
      </w:r>
      <w:r w:rsidRPr="00480242">
        <w:rPr>
          <w:u w:val="single"/>
        </w:rPr>
        <w:t xml:space="preserve"> special plate are deemed to have been met for the ‘Eagle Scouts of America’ special license plate</w:t>
      </w:r>
      <w:r w:rsidRPr="00480242">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The application for this special license plate must include proof that the applicant is a public or private kindergarten </w:t>
      </w:r>
      <w:r w:rsidRPr="00E73B0E">
        <w:rPr>
          <w:u w:color="000000" w:themeColor="text1"/>
        </w:rPr>
        <w:lastRenderedPageBreak/>
        <w:t>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12.</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118</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xml:space="preserv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13.</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w:t>
      </w:r>
      <w:r w:rsidRPr="00E73B0E">
        <w:rPr>
          <w:u w:color="000000" w:themeColor="text1"/>
        </w:rPr>
        <w:lastRenderedPageBreak/>
        <w:t>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14.</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 xml:space="preserve">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t>
      </w:r>
      <w:r w:rsidRPr="00E73B0E">
        <w:rPr>
          <w:u w:color="000000" w:themeColor="text1"/>
        </w:rPr>
        <w:lastRenderedPageBreak/>
        <w:t>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15.</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16.</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 xml:space="preserve">The Department of Motor Vehicles may issue special motor vehicle license plates to former members of the South Carolina Delegation of the United States Congress, retired </w:t>
      </w:r>
      <w:r w:rsidRPr="00E73B0E">
        <w:lastRenderedPageBreak/>
        <w:t>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17.</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w:t>
      </w:r>
      <w:r w:rsidRPr="00E73B0E">
        <w:lastRenderedPageBreak/>
        <w:t xml:space="preserve">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18.</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sidR="007E0AFF">
        <w:rPr>
          <w:u w:color="000000" w:themeColor="text1"/>
        </w:rPr>
        <w:t>motorcycle</w:t>
      </w:r>
      <w:r w:rsidRPr="007E0AFF">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w:t>
      </w:r>
      <w:r w:rsidRPr="00E73B0E">
        <w:rPr>
          <w:u w:color="000000" w:themeColor="text1"/>
        </w:rPr>
        <w:lastRenderedPageBreak/>
        <w:t xml:space="preserve">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19.</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20.</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Article 5, Chapter 3 of this title and a special motor vehicle license fee of thirty dollars.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w:t>
      </w:r>
      <w:r w:rsidRPr="00E73B0E">
        <w:rPr>
          <w:u w:color="000000" w:themeColor="text1"/>
        </w:rPr>
        <w:lastRenderedPageBreak/>
        <w:t xml:space="preserve">producing and administering the plates. The remaining funds collected from the special motor vehicle license fee must be distributed to the South Carolina Wildlife Federation for conservation programs in South Carolina.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21.</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22.</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w:t>
      </w:r>
      <w:r w:rsidRPr="00E73B0E">
        <w:rPr>
          <w:u w:color="000000" w:themeColor="text1"/>
        </w:rPr>
        <w:lastRenderedPageBreak/>
        <w:t>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sidRPr="0091619E">
        <w:rPr>
          <w:strike/>
          <w:u w:color="000000" w:themeColor="text1"/>
        </w:rPr>
        <w:t>four hundred or more prepaid applications for the special license plate or four thousand</w:t>
      </w:r>
      <w:r w:rsidRPr="00E73B0E">
        <w:rPr>
          <w:u w:color="000000" w:themeColor="text1"/>
        </w:rPr>
        <w:t xml:space="preserve"> </w:t>
      </w:r>
      <w:r>
        <w:rPr>
          <w:u w:val="single"/>
        </w:rPr>
        <w:t>six thousand eight hundred</w:t>
      </w:r>
      <w:r>
        <w:t xml:space="preserve"> </w:t>
      </w:r>
      <w:r w:rsidRPr="00E73B0E">
        <w:rPr>
          <w:u w:color="000000" w:themeColor="text1"/>
        </w:rPr>
        <w:t xml:space="preserve">dollars from the </w:t>
      </w:r>
      <w:r w:rsidRPr="009254C2">
        <w:rPr>
          <w:u w:color="000000" w:themeColor="text1"/>
        </w:rPr>
        <w:t>individual or</w:t>
      </w:r>
      <w:r w:rsidRPr="00E73B0E">
        <w:rPr>
          <w:u w:color="000000" w:themeColor="text1"/>
        </w:rPr>
        <w:t xml:space="preserve"> organization </w:t>
      </w:r>
      <w:r w:rsidRPr="00FB1DA6">
        <w:rPr>
          <w:u w:color="000000" w:themeColor="text1"/>
        </w:rPr>
        <w:t>seeking issuance of the license plate</w:t>
      </w:r>
      <w:r w:rsidRPr="00E73B0E">
        <w:rPr>
          <w:u w:color="000000" w:themeColor="text1"/>
        </w:rPr>
        <w:t xml:space="preserve">; and </w:t>
      </w:r>
    </w:p>
    <w:p w:rsidR="00292FD4"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5C2417">
        <w:rPr>
          <w:strike/>
          <w:u w:color="000000" w:themeColor="text1"/>
        </w:rPr>
        <w:t>four</w:t>
      </w:r>
      <w:r w:rsidRPr="00E73B0E">
        <w:rPr>
          <w:u w:color="000000" w:themeColor="text1"/>
        </w:rPr>
        <w:t xml:space="preserve"> </w:t>
      </w:r>
      <w:r>
        <w:rPr>
          <w:u w:val="single"/>
        </w:rPr>
        <w:t>six</w:t>
      </w:r>
      <w:r>
        <w:t xml:space="preserve"> </w:t>
      </w:r>
      <w:r w:rsidRPr="00E73B0E">
        <w:rPr>
          <w:u w:color="000000" w:themeColor="text1"/>
        </w:rPr>
        <w:t xml:space="preserve">thousand </w:t>
      </w:r>
      <w:r>
        <w:rPr>
          <w:u w:val="single"/>
        </w:rPr>
        <w:t>eight hundred</w:t>
      </w:r>
      <w:r>
        <w:t xml:space="preserve"> </w:t>
      </w:r>
      <w:r w:rsidRPr="00E73B0E">
        <w:rPr>
          <w:u w:color="000000" w:themeColor="text1"/>
        </w:rPr>
        <w:t>dollars, the Comptroller General shall place that money into a restricted account to be used by the department to defray the initial cost of producing the special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 xml:space="preserve">License plates issued pursuant to this section shall not contain a reference to a private or public college or university in </w:t>
      </w:r>
      <w:r w:rsidRPr="00E73B0E">
        <w:rPr>
          <w:u w:color="000000" w:themeColor="text1"/>
        </w:rPr>
        <w:lastRenderedPageBreak/>
        <w:t>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s 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211151"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w:t>
      </w:r>
      <w:r w:rsidR="007E0AFF">
        <w:rPr>
          <w:u w:color="000000" w:themeColor="text1"/>
        </w:rPr>
        <w:t>s</w:t>
      </w:r>
      <w:r w:rsidRPr="00E73B0E">
        <w:rPr>
          <w:u w:color="000000" w:themeColor="text1"/>
        </w:rPr>
        <w:t xml:space="preserve"> including, but not limited to, motorcycle license plates, created pursuant to this section must meet the requirements of Articles 81 and 82, Chapter 3, Title 56 as appropriate.</w:t>
      </w:r>
    </w:p>
    <w:p w:rsidR="00292FD4" w:rsidRDefault="00211151"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rPr>
        <w:t>(K</w:t>
      </w:r>
      <w:r w:rsidRPr="00211151">
        <w:rPr>
          <w:u w:val="single"/>
        </w:rPr>
        <w:t>)</w:t>
      </w:r>
      <w:r>
        <w:tab/>
      </w:r>
      <w:r>
        <w:tab/>
      </w:r>
      <w:r w:rsidRPr="00211151">
        <w:rPr>
          <w:u w:val="single"/>
        </w:rPr>
        <w:t>The d</w:t>
      </w:r>
      <w:r>
        <w:rPr>
          <w:u w:val="single"/>
        </w:rPr>
        <w:t>eposit required in subsection (E</w:t>
      </w:r>
      <w:r w:rsidRPr="00211151">
        <w:rPr>
          <w:u w:val="single"/>
        </w:rPr>
        <w:t xml:space="preserve">)(1) must be reviewed by the General Assembly during the 2013 legislative session, and every two years thereafter.  The department must provide a detailed, comprehensive justification to increase the fee.  Any fee increase must be introduced in a </w:t>
      </w:r>
      <w:r w:rsidRPr="00211151">
        <w:rPr>
          <w:color w:val="000000" w:themeColor="text1"/>
          <w:u w:val="single"/>
        </w:rPr>
        <w:t>separate bill separate and apart from any other matter</w:t>
      </w:r>
      <w:r w:rsidRPr="00211151">
        <w:rPr>
          <w:u w:val="single"/>
        </w:rPr>
        <w:t>.</w:t>
      </w:r>
      <w:r w:rsidR="00292FD4" w:rsidRPr="00E73B0E">
        <w:rPr>
          <w:u w:color="000000" w:themeColor="text1"/>
        </w:rPr>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23.</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91619E">
        <w:rPr>
          <w:strike/>
          <w:u w:color="000000" w:themeColor="text1"/>
        </w:rPr>
        <w:t>four hundred prepaid applications for the special license plate or four thousand</w:t>
      </w:r>
      <w:r w:rsidRPr="00E73B0E">
        <w:rPr>
          <w:u w:color="000000" w:themeColor="text1"/>
        </w:rPr>
        <w:t xml:space="preserve"> </w:t>
      </w:r>
      <w:r>
        <w:rPr>
          <w:u w:val="single"/>
        </w:rPr>
        <w:t>six thousand eight hundred</w:t>
      </w:r>
      <w:r>
        <w:t xml:space="preserve"> </w:t>
      </w:r>
      <w:r w:rsidRPr="00E73B0E">
        <w:rPr>
          <w:u w:color="000000" w:themeColor="text1"/>
        </w:rPr>
        <w:t xml:space="preserve">dollars from the individual or organization </w:t>
      </w:r>
      <w:r w:rsidRPr="00FB1DA6">
        <w:rPr>
          <w:u w:color="000000" w:themeColor="text1"/>
        </w:rPr>
        <w:t>seeking issuance of the license plate</w:t>
      </w:r>
      <w:r w:rsidRPr="00E73B0E">
        <w:rPr>
          <w:u w:color="000000" w:themeColor="text1"/>
        </w:rPr>
        <w:t xml:space="preser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292FD4"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the emblem, a seal, or other symbol to be used for the plate and, if necessary, written authorization for the department to use a logo, trademark, or design th</w:t>
      </w:r>
      <w:r>
        <w:rPr>
          <w:u w:color="000000" w:themeColor="text1"/>
        </w:rPr>
        <w:t>at is copyrighted or registered</w:t>
      </w:r>
      <w:r w:rsidRPr="00E73B0E">
        <w:rPr>
          <w:u w:color="000000" w:themeColor="text1"/>
        </w:rPr>
        <w:t xml:space="preserve">.  If the individual or organization seeking issuance of the plate submits </w:t>
      </w:r>
      <w:r w:rsidRPr="005C2417">
        <w:rPr>
          <w:strike/>
          <w:u w:color="000000" w:themeColor="text1"/>
        </w:rPr>
        <w:t>four</w:t>
      </w:r>
      <w:r w:rsidRPr="00E73B0E">
        <w:rPr>
          <w:u w:color="000000" w:themeColor="text1"/>
        </w:rPr>
        <w:t xml:space="preserve"> </w:t>
      </w:r>
      <w:r>
        <w:rPr>
          <w:u w:val="single"/>
        </w:rPr>
        <w:t>six</w:t>
      </w:r>
      <w:r>
        <w:t xml:space="preserve"> </w:t>
      </w:r>
      <w:r w:rsidRPr="00E73B0E">
        <w:rPr>
          <w:u w:color="000000" w:themeColor="text1"/>
        </w:rPr>
        <w:t xml:space="preserve">thousand </w:t>
      </w:r>
      <w:r>
        <w:rPr>
          <w:u w:val="single"/>
        </w:rPr>
        <w:t>eight hundred</w:t>
      </w:r>
      <w:r>
        <w:t xml:space="preserve"> </w:t>
      </w:r>
      <w:r w:rsidRPr="00E73B0E">
        <w:rPr>
          <w:u w:color="000000" w:themeColor="text1"/>
        </w:rPr>
        <w:t>dollars, the Comptroller General shall place that money into a restricted account to be used by the department to defray the initial cost of producing the special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w:t>
      </w:r>
      <w:r w:rsidRPr="00E73B0E">
        <w:rPr>
          <w:u w:color="000000" w:themeColor="text1"/>
        </w:rPr>
        <w:lastRenderedPageBreak/>
        <w:t xml:space="preserve">plate, it shall not produce additional special license plates in that series.  The department shall continue to issue special license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211151"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292FD4" w:rsidRDefault="00211151"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1151">
        <w:rPr>
          <w:u w:val="single"/>
        </w:rPr>
        <w:t>(J)</w:t>
      </w:r>
      <w:r>
        <w:tab/>
      </w:r>
      <w:r w:rsidRPr="00211151">
        <w:rPr>
          <w:u w:val="single"/>
        </w:rPr>
        <w:t xml:space="preserve">The deposit required in subsection (A)(1) must be reviewed by the General Assembly during the 2013 legislative session, and every two years thereafter.  The department must provide a detailed, comprehensive justification to increase the fee.  Any fee increase must be introduced in a </w:t>
      </w:r>
      <w:r w:rsidRPr="00211151">
        <w:rPr>
          <w:color w:val="000000" w:themeColor="text1"/>
          <w:u w:val="single"/>
        </w:rPr>
        <w:t>separate bill separate and apart from any other matter</w:t>
      </w:r>
      <w:r w:rsidRPr="00211151">
        <w:rPr>
          <w:u w:val="single"/>
        </w:rPr>
        <w:t>.</w:t>
      </w:r>
      <w:r w:rsidR="00292FD4" w:rsidRPr="00E73B0E">
        <w:rPr>
          <w:u w:color="000000" w:themeColor="text1"/>
        </w:rPr>
        <w:t>”</w:t>
      </w:r>
    </w:p>
    <w:p w:rsidR="0079322C" w:rsidRDefault="0079322C"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3AD">
        <w:lastRenderedPageBreak/>
        <w:t>SECTION</w:t>
      </w:r>
      <w:r w:rsidRPr="006173AD">
        <w:tab/>
      </w:r>
      <w:r>
        <w:t>25</w:t>
      </w:r>
      <w:r w:rsidR="007E0AFF">
        <w:t>.</w:t>
      </w:r>
      <w:r w:rsidRPr="006173AD">
        <w:tab/>
        <w:t>Chapter 3, Title 56 of the 1976 Code is amended by adding:</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173AD">
        <w:t>“Article 108</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E7466"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7E0AFF">
        <w:t>‘</w:t>
      </w:r>
      <w:r w:rsidRPr="006173AD">
        <w:t xml:space="preserve">University of South Carolina Gamecocks 2010 NCAA College </w:t>
      </w:r>
    </w:p>
    <w:p w:rsidR="00EE7466" w:rsidRDefault="00EE7466"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E7466"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173AD">
        <w:t>World Series Baseball National Championship</w:t>
      </w:r>
      <w:r w:rsidR="007E0AFF">
        <w:t>’</w:t>
      </w:r>
      <w:r w:rsidRPr="006173AD">
        <w:t xml:space="preserve"> Special License </w:t>
      </w:r>
    </w:p>
    <w:p w:rsidR="00EE7466" w:rsidRDefault="00EE7466"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173AD">
        <w:t>Plate</w:t>
      </w:r>
      <w:r w:rsidR="007E0AFF">
        <w:t>s</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173AD">
        <w:t>Section 56</w:t>
      </w:r>
      <w:r w:rsidRPr="006173AD">
        <w:noBreakHyphen/>
        <w:t>3</w:t>
      </w:r>
      <w:r w:rsidRPr="006173AD">
        <w:noBreakHyphen/>
        <w:t>12010.</w:t>
      </w:r>
      <w:r w:rsidRPr="006173AD">
        <w:tab/>
        <w:t>(A)</w:t>
      </w:r>
      <w:r w:rsidRPr="006173AD">
        <w:tab/>
      </w:r>
      <w:r w:rsidRPr="006173AD">
        <w:rPr>
          <w:u w:color="000000" w:themeColor="text1"/>
        </w:rPr>
        <w:t xml:space="preserve">The Department of Motor Vehicles </w:t>
      </w:r>
      <w:r w:rsidR="007E0AFF">
        <w:rPr>
          <w:u w:color="000000" w:themeColor="text1"/>
        </w:rPr>
        <w:t>may issue special license plates</w:t>
      </w:r>
      <w:r w:rsidRPr="006173AD">
        <w:rPr>
          <w:u w:color="000000" w:themeColor="text1"/>
        </w:rPr>
        <w:t xml:space="preserve"> honoring the University of South Carolina Gamecocks 2010 NCAA College World Series Baseball National Championship to owners of private passenger carrying motor vehicles</w:t>
      </w:r>
      <w:r w:rsidR="007E0AFF">
        <w:rPr>
          <w:u w:color="000000" w:themeColor="text1"/>
        </w:rPr>
        <w:t>,</w:t>
      </w:r>
      <w:r w:rsidRPr="006173AD">
        <w:rPr>
          <w:u w:color="000000" w:themeColor="text1"/>
        </w:rPr>
        <w:t xml:space="preserve"> as defined in Section 56</w:t>
      </w:r>
      <w:r w:rsidRPr="006173AD">
        <w:rPr>
          <w:u w:color="000000" w:themeColor="text1"/>
        </w:rPr>
        <w:noBreakHyphen/>
        <w:t>3</w:t>
      </w:r>
      <w:r w:rsidRPr="006173AD">
        <w:rPr>
          <w:u w:color="000000" w:themeColor="text1"/>
        </w:rPr>
        <w:noBreakHyphen/>
        <w:t>630, and motorcycles as defined in Section 56</w:t>
      </w:r>
      <w:r w:rsidRPr="006173AD">
        <w:rPr>
          <w:u w:color="000000" w:themeColor="text1"/>
        </w:rPr>
        <w:noBreakHyphen/>
        <w:t>3</w:t>
      </w:r>
      <w:r w:rsidRPr="006173AD">
        <w:rPr>
          <w:u w:color="000000" w:themeColor="text1"/>
        </w:rPr>
        <w:noBreakHyphen/>
        <w:t>20, registered in their names. The fee for each special license plate is seventy</w:t>
      </w:r>
      <w:r w:rsidRPr="006173AD">
        <w:rPr>
          <w:u w:color="000000" w:themeColor="text1"/>
        </w:rPr>
        <w:noBreakHyphen/>
        <w:t>five dollars every two years in addition to the regular motor vehicle license</w:t>
      </w:r>
      <w:r w:rsidR="007E0AFF">
        <w:rPr>
          <w:u w:color="000000" w:themeColor="text1"/>
        </w:rPr>
        <w:t xml:space="preserve"> plate</w:t>
      </w:r>
      <w:r w:rsidRPr="006173AD">
        <w:rPr>
          <w:u w:color="000000" w:themeColor="text1"/>
        </w:rPr>
        <w:t xml:space="preserv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6173AD">
        <w:rPr>
          <w:u w:color="000000" w:themeColor="text1"/>
        </w:rPr>
        <w:noBreakHyphen/>
        <w:t xml:space="preserve">four months from the month the special license plate is issued. </w:t>
      </w:r>
    </w:p>
    <w:p w:rsidR="00B74A5E" w:rsidRPr="006173AD"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(B)</w:t>
      </w:r>
      <w:r w:rsidRPr="006173AD">
        <w:rPr>
          <w:u w:color="000000" w:themeColor="text1"/>
        </w:rPr>
        <w:tab/>
        <w:t xml:space="preserve">The fees collected pursuant to this section above the cost of producing the license plates must be distributed to the University of South Carolina Alumni Association. </w:t>
      </w: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(C)</w:t>
      </w:r>
      <w:r w:rsidRPr="006173AD">
        <w:rPr>
          <w:u w:color="000000" w:themeColor="text1"/>
        </w:rPr>
        <w:tab/>
        <w:t>The guidelines for the production, collection and distribution of fees for a special license plate under this section must meet the requirements of Section 56</w:t>
      </w:r>
      <w:r w:rsidRPr="006173AD">
        <w:rPr>
          <w:u w:color="000000" w:themeColor="text1"/>
        </w:rPr>
        <w:noBreakHyphen/>
        <w:t>3</w:t>
      </w:r>
      <w:r w:rsidRPr="006173AD">
        <w:rPr>
          <w:u w:color="000000" w:themeColor="text1"/>
        </w:rPr>
        <w:noBreakHyphen/>
        <w:t>8100.”</w:t>
      </w:r>
    </w:p>
    <w:p w:rsidR="00B74A5E" w:rsidRDefault="00B74A5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rsidRPr="00480242">
        <w:t>.</w:t>
      </w:r>
      <w:r w:rsidRPr="00480242">
        <w:tab/>
        <w:t>Chapter 3, Title 56 of the 1976 Code is amended by adding:</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124</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DR. MARY MCLEOD BETHUNE SPECIAL LICENSE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PLATES</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56-3-12410.</w:t>
      </w:r>
      <w:r w:rsidRPr="00480242">
        <w:tab/>
        <w:t>(A)</w:t>
      </w:r>
      <w:r w:rsidRPr="00480242">
        <w:tab/>
        <w:t xml:space="preserve">The Department of Motor Vehicles may issue </w:t>
      </w:r>
      <w:r>
        <w:t>‘</w:t>
      </w:r>
      <w:r w:rsidRPr="00480242">
        <w:t>Dr. Mary McLeod Bethune</w:t>
      </w:r>
      <w:r>
        <w:t>’</w:t>
      </w:r>
      <w:r w:rsidRPr="00480242">
        <w:t xml:space="preserve"> special license plates to owners of private passenger carrying motor vehicles, as defined in Section 56</w:t>
      </w:r>
      <w:r w:rsidRPr="00480242">
        <w:noBreakHyphen/>
        <w:t>3</w:t>
      </w:r>
      <w:r w:rsidRPr="00480242">
        <w:noBreakHyphen/>
        <w:t xml:space="preserve">630, or motorcycles, as defined in Section 56-3-630, registered in their names which shall have imprinted on burgundy </w:t>
      </w:r>
      <w:r w:rsidRPr="00480242">
        <w:lastRenderedPageBreak/>
        <w:t>and gold license plates ‘Dr. Mary McLeod Bethune’</w:t>
      </w:r>
      <w:r>
        <w:t xml:space="preserve"> </w:t>
      </w:r>
      <w:r w:rsidRPr="00480242">
        <w:t>and her image, her year of birth, and her year of death.  Twin City Outreach Mission shall submit to the department for its approval a design it desires to be used for this special license plate.  Twin City Outreach Mission may request a change in the design not more than once every five years.  The fee for this special license plate is thirty dollars every two years in addition to the regular motor vehicle registration fee set forth in Article 5, Chapter 3, Title 56.  The requirements for production, collection, and distribution of fees for the plate are those set forth in Section 56</w:t>
      </w:r>
      <w:r w:rsidRPr="00480242">
        <w:noBreakHyphen/>
        <w:t>3</w:t>
      </w:r>
      <w:r w:rsidRPr="00480242">
        <w:noBreakHyphen/>
        <w:t>8100.  This special license plate must be of the same size and general design of regular motor vehicle license plates.  This special license plate must be issued or revalidated for a biennial period which expires twenty</w:t>
      </w:r>
      <w:r w:rsidRPr="00480242">
        <w:noBreakHyphen/>
        <w:t xml:space="preserve">four months from the month it is issued.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fees collected pursuant to this section above the cost of the regular motor vehicle registration fee must be distributed in the following manner:</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(1)</w:t>
      </w:r>
      <w:r w:rsidRPr="00480242">
        <w:tab/>
        <w:t>seventy-five percent to Twin City Outreach Mission to:</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(a)</w:t>
      </w:r>
      <w:r w:rsidRPr="00480242">
        <w:tab/>
        <w:t>fund the construction and operation of the Dr. Mary McLeod Bethune Museum and Restaurant;</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(b)</w:t>
      </w:r>
      <w:r w:rsidRPr="00480242">
        <w:tab/>
        <w:t>fund the construction of the Dr. Mary McLeod Bethune Nature Trail;</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(c)</w:t>
      </w:r>
      <w:r w:rsidRPr="00480242">
        <w:tab/>
        <w:t>promote tourism in the Town of Mayesville, Sumter County, South Carolina; and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(d)</w:t>
      </w:r>
      <w:r w:rsidRPr="00480242">
        <w:tab/>
        <w:t>promote other projects related to Dr. Mary McLeod Bethune, tourism that will impact economic development and job creation for the citizens of Mayesville, Sumter County, and South Carolina; and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(2)</w:t>
      </w:r>
      <w:r w:rsidRPr="00480242">
        <w:tab/>
        <w:t>twenty-five percent to the Town of Mayesville to be used for operational and program opportunity matching funds.”</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27</w:t>
      </w:r>
      <w:r w:rsidRPr="00480242">
        <w:t>.</w:t>
      </w:r>
      <w:r w:rsidRPr="00480242">
        <w:tab/>
      </w:r>
      <w:r w:rsidRPr="00480242">
        <w:rPr>
          <w:u w:color="000000" w:themeColor="text1"/>
        </w:rPr>
        <w:t>Chapter 3, Title 56 of the 1976 Code is amended by adding:</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“ARTICLE 125</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GADSDEN FLAG 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Section 56</w:t>
      </w:r>
      <w:r w:rsidRPr="00480242">
        <w:rPr>
          <w:u w:color="000000" w:themeColor="text1"/>
        </w:rPr>
        <w:noBreakHyphen/>
        <w:t>3</w:t>
      </w:r>
      <w:r w:rsidRPr="00480242">
        <w:rPr>
          <w:u w:color="000000" w:themeColor="text1"/>
        </w:rPr>
        <w:noBreakHyphen/>
        <w:t>12510.</w:t>
      </w:r>
      <w:r w:rsidRPr="00480242">
        <w:rPr>
          <w:u w:color="000000" w:themeColor="text1"/>
        </w:rPr>
        <w:tab/>
      </w:r>
      <w:r w:rsidRPr="00480242">
        <w:rPr>
          <w:u w:color="000000" w:themeColor="text1"/>
        </w:rPr>
        <w:tab/>
        <w:t>(A)</w:t>
      </w:r>
      <w:r w:rsidRPr="00480242">
        <w:rPr>
          <w:u w:color="000000" w:themeColor="text1"/>
        </w:rPr>
        <w:tab/>
        <w:t>The Department of Motor Vehicles may issue special state flag motor vehicle license plates to owners of private passenger carrying motor vehicles as defined in Section 56</w:t>
      </w:r>
      <w:r w:rsidRPr="00480242">
        <w:rPr>
          <w:u w:color="000000" w:themeColor="text1"/>
        </w:rPr>
        <w:noBreakHyphen/>
        <w:t>3</w:t>
      </w:r>
      <w:r w:rsidRPr="00480242">
        <w:rPr>
          <w:u w:color="000000" w:themeColor="text1"/>
        </w:rPr>
        <w:noBreakHyphen/>
        <w:t>630 and motorcycles as defined in Section</w:t>
      </w:r>
      <w:r>
        <w:rPr>
          <w:u w:color="000000" w:themeColor="text1"/>
        </w:rPr>
        <w:t xml:space="preserve"> </w:t>
      </w:r>
      <w:r w:rsidRPr="00480242">
        <w:rPr>
          <w:u w:color="000000" w:themeColor="text1"/>
        </w:rPr>
        <w:t xml:space="preserve">56-3-20 registered in their names.  The fee for this special license plate is twenty dollars every two years in addition to the regular motor vehicle </w:t>
      </w:r>
      <w:r w:rsidRPr="00480242">
        <w:rPr>
          <w:u w:color="000000" w:themeColor="text1"/>
        </w:rPr>
        <w:lastRenderedPageBreak/>
        <w:t>registration fee contained in Article 5, Chapter 3, Title 56.  This special license plate must be of the same size and shape of regular motor vehicle license plates.  This special license plate must be issued or revalidated for a biennial period which expires twenty</w:t>
      </w:r>
      <w:r w:rsidRPr="00480242">
        <w:rPr>
          <w:u w:color="000000" w:themeColor="text1"/>
        </w:rPr>
        <w:noBreakHyphen/>
        <w:t>four months from the month it is issued.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(B)</w:t>
      </w:r>
      <w:r w:rsidRPr="00480242">
        <w:rPr>
          <w:u w:color="000000" w:themeColor="text1"/>
        </w:rPr>
        <w:tab/>
        <w:t>The design of the license plate must replicate the color, layout, and design of the Gadsden flag and contain the words ‘Don’t Tread on Me’ below a coiled rattlesnake.</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(C)</w:t>
      </w:r>
      <w:r w:rsidRPr="00480242">
        <w:rPr>
          <w:u w:color="000000" w:themeColor="text1"/>
        </w:rPr>
        <w:tab/>
        <w:t xml:space="preserve">The fees collected pursuant to this section above the cost of producing the license plates must be distributed to the State Museum.  The State Museum must use the fees only to help fund programs and exhibits dedicated to the Revolutionary War and our </w:t>
      </w:r>
      <w:r>
        <w:rPr>
          <w:u w:color="000000" w:themeColor="text1"/>
        </w:rPr>
        <w:t>s</w:t>
      </w:r>
      <w:r w:rsidRPr="00480242">
        <w:rPr>
          <w:u w:color="000000" w:themeColor="text1"/>
        </w:rPr>
        <w:t>tate’s role in the Revolutionary War.</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(D)</w:t>
      </w:r>
      <w:r w:rsidRPr="00480242">
        <w:rPr>
          <w:u w:color="000000" w:themeColor="text1"/>
        </w:rPr>
        <w:tab/>
        <w:t>Before the Department of Motor Vehicles produces and distributes a special license plate pursuant to this section, it must receive a deposit of six thousand eight hundred dollars from an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(E)</w:t>
      </w:r>
      <w:r w:rsidRPr="00480242">
        <w:rPr>
          <w:u w:color="000000" w:themeColor="text1"/>
        </w:rP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28</w:t>
      </w:r>
      <w:r w:rsidRPr="00480242">
        <w:rPr>
          <w:u w:color="000000" w:themeColor="text1"/>
        </w:rPr>
        <w:t>.</w:t>
      </w:r>
      <w:r w:rsidRPr="00480242">
        <w:rPr>
          <w:u w:color="000000" w:themeColor="text1"/>
        </w:rPr>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126</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‘ACTIVE DUTY MEMBERS OF THE UNITED STATES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ARMED FORCES’ SPECIAL 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12610.</w:t>
      </w:r>
      <w:r w:rsidRPr="00480242">
        <w:tab/>
        <w:t>The Department of Motor Vehicles may issue special license plates for use on private passenger motor vehicles, as defined in Section 56</w:t>
      </w:r>
      <w:r w:rsidRPr="00480242">
        <w:noBreakHyphen/>
        <w:t>3</w:t>
      </w:r>
      <w:r w:rsidRPr="00480242">
        <w:noBreakHyphen/>
        <w:t>630, or motorcycles</w:t>
      </w:r>
      <w:r>
        <w:t>,</w:t>
      </w:r>
      <w:r w:rsidRPr="00480242">
        <w:t xml:space="preserve"> as defined in Section 56</w:t>
      </w:r>
      <w:r w:rsidRPr="00480242">
        <w:noBreakHyphen/>
        <w:t>3</w:t>
      </w:r>
      <w:r w:rsidRPr="00480242">
        <w:noBreakHyphen/>
        <w:t xml:space="preserve">20, owned by any active member of the </w:t>
      </w:r>
      <w:r w:rsidRPr="00480242">
        <w:lastRenderedPageBreak/>
        <w:t>United States Armed Forces who is a resident of this State.  The motor vehicle owner must present the department with official documentation that states that he is serving on active duty along with his application for this special license plate.  The guidelines for the production and distribution of this special license plate must meet the requirements contained in Section 56</w:t>
      </w:r>
      <w:r w:rsidRPr="00480242">
        <w:noBreakHyphen/>
        <w:t>3</w:t>
      </w:r>
      <w:r w:rsidRPr="00480242">
        <w:noBreakHyphen/>
        <w:t>8100.”</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_29</w:t>
      </w:r>
      <w:r w:rsidRPr="00480242">
        <w:t>.</w:t>
      </w:r>
      <w:r w:rsidRPr="00480242">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127</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‘2010 BASEBALL NATIONAL CHAMPIONS’ SPECIAL </w:t>
      </w:r>
    </w:p>
    <w:p w:rsidR="00EE7466" w:rsidRDefault="00EE7466"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 xml:space="preserve">Section </w:t>
      </w:r>
      <w:r w:rsidR="00211151">
        <w:t>56-3-</w:t>
      </w:r>
      <w:r w:rsidRPr="00480242">
        <w:t>12710.</w:t>
      </w:r>
      <w:r w:rsidRPr="00480242">
        <w:tab/>
        <w:t>(A)</w:t>
      </w:r>
      <w:r w:rsidRPr="00480242">
        <w:tab/>
        <w:t xml:space="preserve">The Department of Motor Vehicles may issue </w:t>
      </w:r>
      <w:r>
        <w:t>‘</w:t>
      </w:r>
      <w:r w:rsidRPr="00480242">
        <w:t>2010 Baseball National Champions</w:t>
      </w:r>
      <w:r>
        <w:t>’</w:t>
      </w:r>
      <w:r w:rsidRPr="00480242">
        <w:t xml:space="preserve"> special license plates to owners of private passenger motor vehicles, as defined in Section 56</w:t>
      </w:r>
      <w:r w:rsidRPr="00480242">
        <w:noBreakHyphen/>
        <w:t>3</w:t>
      </w:r>
      <w:r w:rsidRPr="00480242">
        <w:noBreakHyphen/>
        <w:t>630, or motorcycles</w:t>
      </w:r>
      <w:r>
        <w:t>,</w:t>
      </w:r>
      <w:r w:rsidRPr="00480242">
        <w:t xml:space="preserve"> as defined in Section 56</w:t>
      </w:r>
      <w:r w:rsidRPr="00480242">
        <w:noBreakHyphen/>
        <w:t>3</w:t>
      </w:r>
      <w:r w:rsidRPr="00480242">
        <w:noBreakHyphen/>
        <w:t>20, registered in their names.</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University of South Carolina may submit to the department for its approval the emblem, seal, or other symbol it desires to be used for its respective special license plate, provided that the phrase ‘2010 National Baseball Champions’ must be utilized on the plate.</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The requirements for production, collection, and distribution of fees for the plate are those set forth in Section 56</w:t>
      </w:r>
      <w:r w:rsidRPr="00480242">
        <w:noBreakHyphen/>
        <w:t>3</w:t>
      </w:r>
      <w:r w:rsidRPr="00480242">
        <w:noBreakHyphen/>
        <w:t>8100.  The biennial fee for this plate is the regular registration fee set forth in Article 5, Chapter 3 of this title plus an additional fee of seventy dollars.  Any portion of the additional seventy</w:t>
      </w:r>
      <w:r w:rsidRPr="00480242">
        <w:noBreakHyphen/>
        <w:t>dollar fee not set aside by the Comptroller General to defray costs of production and distribution must be distributed to the fund established for the University of South Carolina pursuant to Section 56</w:t>
      </w:r>
      <w:r w:rsidRPr="00480242">
        <w:noBreakHyphen/>
        <w:t>3</w:t>
      </w:r>
      <w:r w:rsidRPr="00480242">
        <w:noBreakHyphen/>
        <w:t>3710(B) used for the purposes provided in that section.</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 xml:space="preserve">License number ‘1’ for the ‘2010 Baseball National Champions’ license plate is reserved for the University of South Carolina </w:t>
      </w:r>
      <w:r>
        <w:t>H</w:t>
      </w:r>
      <w:r w:rsidRPr="00480242">
        <w:t xml:space="preserve">ead </w:t>
      </w:r>
      <w:r>
        <w:t>B</w:t>
      </w:r>
      <w:r w:rsidRPr="00480242">
        <w:t xml:space="preserve">aseball </w:t>
      </w:r>
      <w:r>
        <w:t>C</w:t>
      </w:r>
      <w:r w:rsidRPr="00480242">
        <w:t>oach.”</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Pr="00480242">
        <w:t>.</w:t>
      </w:r>
      <w:r w:rsidRPr="00480242">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80242">
        <w:t>“ARTICLE 128</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COMBAT</w:t>
      </w:r>
      <w:r w:rsidRPr="00480242">
        <w:noBreakHyphen/>
        <w:t xml:space="preserve">RELATED DISABLED VETERAN SPECIAL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10810.</w:t>
      </w:r>
      <w:r w:rsidRPr="00480242">
        <w:tab/>
        <w:t>(A) The department may issue ‘Combat Related Disabled Veteran’ special motor vehicle license plates for use on private passenger motor vehicles or motorcycles registered in a person’s name in this State who is a veteran classified as at least fifty percent disabled due to a combat</w:t>
      </w:r>
      <w:r w:rsidRPr="00480242">
        <w:noBreakHyphen/>
        <w:t>related injury as determined from medical records on file with the United States Department of Veterans Affairs.  An application for these special motor vehicle license plates must include official military documentation showing the applicant has at least a fifty percent combat</w:t>
      </w:r>
      <w:r w:rsidRPr="00480242">
        <w:noBreakHyphen/>
        <w:t xml:space="preserve">related disability and who was honorably discharged from service.  Only two plates may be issued to a person.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provision in Section 56</w:t>
      </w:r>
      <w:r w:rsidRPr="00480242">
        <w:noBreakHyphen/>
        <w:t>3</w:t>
      </w:r>
      <w:r w:rsidRPr="00480242">
        <w:noBreakHyphen/>
        <w:t>8100 that requires the department to receive a deposit for a special license plate before it may be produced does not apply for the production of this special license plate.  The biennial fee for this plate is the regular registration fee set forth in Article 5, Chapter 3 of this title.  The Department of Motor Vehicles shall imprint the special license plates with the words ‘Combat</w:t>
      </w:r>
      <w:r w:rsidRPr="00480242">
        <w:noBreakHyphen/>
        <w:t xml:space="preserve">Related Disabled Veteran’, with numbers the department may determine.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r>
        <w:t>”</w:t>
      </w:r>
    </w:p>
    <w:p w:rsidR="005A0F27" w:rsidRPr="0047035E" w:rsidRDefault="00CB7201" w:rsidP="00115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r>
      <w:r w:rsidR="00211151">
        <w:t>31</w:t>
      </w:r>
      <w:r w:rsidR="00C91337">
        <w:t>.</w:t>
      </w:r>
      <w:r w:rsidR="00C91337">
        <w:tab/>
        <w:t>A.</w:t>
      </w:r>
      <w:r w:rsidR="00C91337">
        <w:tab/>
      </w:r>
      <w:r w:rsidR="005A0F27" w:rsidRPr="0047035E">
        <w:tab/>
      </w:r>
      <w:r w:rsidR="005A0F27" w:rsidRPr="0047035E">
        <w:rPr>
          <w:color w:val="000000" w:themeColor="text1"/>
          <w:u w:color="000000" w:themeColor="text1"/>
        </w:rPr>
        <w:t>Section 56</w:t>
      </w:r>
      <w:r w:rsidR="005A0F27" w:rsidRPr="0047035E">
        <w:rPr>
          <w:color w:val="000000" w:themeColor="text1"/>
          <w:u w:color="000000" w:themeColor="text1"/>
        </w:rPr>
        <w:noBreakHyphen/>
        <w:t>1</w:t>
      </w:r>
      <w:r w:rsidR="005A0F27" w:rsidRPr="0047035E">
        <w:rPr>
          <w:color w:val="000000" w:themeColor="text1"/>
          <w:u w:color="000000" w:themeColor="text1"/>
        </w:rPr>
        <w:noBreakHyphen/>
        <w:t>140 of the 1976 Code, as last amended by Act 176 of 2005, is further amended to read: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rPr>
          <w:color w:val="000000" w:themeColor="text1"/>
          <w:u w:color="000000" w:themeColor="text1"/>
        </w:rPr>
        <w:tab/>
        <w:t>“Section 56</w:t>
      </w:r>
      <w:r w:rsidRPr="0047035E">
        <w:rPr>
          <w:color w:val="000000" w:themeColor="text1"/>
          <w:u w:color="000000" w:themeColor="text1"/>
        </w:rPr>
        <w:noBreakHyphen/>
        <w:t>1</w:t>
      </w:r>
      <w:r w:rsidRPr="0047035E">
        <w:rPr>
          <w:color w:val="000000" w:themeColor="text1"/>
          <w:u w:color="000000" w:themeColor="text1"/>
        </w:rPr>
        <w:noBreakHyphen/>
        <w:t>140.</w:t>
      </w:r>
      <w:r w:rsidRPr="0047035E">
        <w:rPr>
          <w:color w:val="000000" w:themeColor="text1"/>
          <w:u w:color="000000" w:themeColor="text1"/>
        </w:rPr>
        <w:tab/>
      </w:r>
      <w:r w:rsidRPr="0047035E">
        <w:rPr>
          <w:color w:val="000000" w:themeColor="text1"/>
          <w:u w:val="single" w:color="000000" w:themeColor="text1"/>
        </w:rPr>
        <w:t>(A)</w:t>
      </w:r>
      <w:r w:rsidRPr="0047035E">
        <w:rPr>
          <w:color w:val="000000" w:themeColor="text1"/>
          <w:u w:color="000000" w:themeColor="text1"/>
        </w:rPr>
        <w:tab/>
      </w:r>
      <w:r w:rsidRPr="0047035E">
        <w:t xml:space="preserve">Upon </w:t>
      </w:r>
      <w:r w:rsidRPr="0047035E">
        <w:rPr>
          <w:strike/>
        </w:rPr>
        <w:t>the</w:t>
      </w:r>
      <w:r w:rsidRPr="0047035E">
        <w:t xml:space="preserve"> payment of a fee of twelve dollars and fifty cents for a license that is valid for five years, or twenty</w:t>
      </w:r>
      <w:r w:rsidRPr="0047035E">
        <w:noBreakHyphen/>
        <w:t xml:space="preserve">five dollars for a license that is valid for ten years, the Department of Motor Vehicles shall issue to every qualified applicant a driver’s license as applied for by law.  The license must bear on it a distinguishing number assigned to the licensee, the full name, date of birth, </w:t>
      </w:r>
      <w:r w:rsidRPr="0047035E">
        <w:rPr>
          <w:strike/>
        </w:rPr>
        <w:t>and</w:t>
      </w:r>
      <w:r w:rsidRPr="0047035E">
        <w:t xml:space="preserve"> residence address</w:t>
      </w:r>
      <w:r w:rsidRPr="0047035E">
        <w:rPr>
          <w:u w:val="single"/>
        </w:rPr>
        <w:t>,</w:t>
      </w:r>
      <w:r w:rsidRPr="0047035E">
        <w:t xml:space="preserve"> </w:t>
      </w:r>
      <w:r w:rsidRPr="0047035E">
        <w:rPr>
          <w:strike/>
        </w:rPr>
        <w:t>and</w:t>
      </w:r>
      <w:r w:rsidRPr="0047035E">
        <w:t xml:space="preserve"> a brief description and laminated colored photograph of the licensee, and a facsimile of the signature of the licensee</w:t>
      </w:r>
      <w:r w:rsidRPr="0047035E">
        <w:rPr>
          <w:u w:val="single"/>
        </w:rPr>
        <w:t>,</w:t>
      </w:r>
      <w:r w:rsidRPr="0047035E">
        <w:t xml:space="preserv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tab/>
      </w:r>
      <w:r w:rsidRPr="0047035E">
        <w:rPr>
          <w:u w:val="single"/>
        </w:rPr>
        <w:t>(B)</w:t>
      </w:r>
      <w:r w:rsidRPr="0047035E">
        <w:tab/>
      </w:r>
      <w:r w:rsidRPr="0047035E">
        <w:rPr>
          <w:color w:val="000000" w:themeColor="text1"/>
          <w:u w:val="single" w:color="000000" w:themeColor="text1"/>
        </w:rPr>
        <w:t>An applicant for a new, renewed, or replacement South Carolina driver’s license may apply to the Department of Motor Vehicles to obtain a veteran designation on his driver’s license by providing:</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rPr>
          <w:color w:val="000000" w:themeColor="text1"/>
          <w:u w:color="000000" w:themeColor="text1"/>
        </w:rPr>
        <w:tab/>
      </w:r>
      <w:r w:rsidRPr="0047035E">
        <w:rPr>
          <w:color w:val="000000" w:themeColor="text1"/>
          <w:u w:color="000000" w:themeColor="text1"/>
        </w:rPr>
        <w:tab/>
      </w:r>
      <w:r w:rsidRPr="0047035E">
        <w:rPr>
          <w:color w:val="000000" w:themeColor="text1"/>
          <w:u w:val="single" w:color="000000" w:themeColor="text1"/>
        </w:rPr>
        <w:t>(1)</w:t>
      </w:r>
      <w:r w:rsidRPr="0047035E">
        <w:rPr>
          <w:color w:val="000000" w:themeColor="text1"/>
          <w:u w:color="000000" w:themeColor="text1"/>
        </w:rPr>
        <w:tab/>
      </w:r>
      <w:r w:rsidRPr="0047035E">
        <w:rPr>
          <w:color w:val="000000" w:themeColor="text1"/>
          <w:u w:val="single" w:color="000000" w:themeColor="text1"/>
        </w:rPr>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rPr>
          <w:color w:val="000000" w:themeColor="text1"/>
          <w:u w:color="000000" w:themeColor="text1"/>
        </w:rPr>
        <w:tab/>
      </w:r>
      <w:r w:rsidRPr="0047035E">
        <w:rPr>
          <w:color w:val="000000" w:themeColor="text1"/>
          <w:u w:color="000000" w:themeColor="text1"/>
        </w:rPr>
        <w:tab/>
      </w:r>
      <w:r w:rsidRPr="0047035E">
        <w:rPr>
          <w:color w:val="000000" w:themeColor="text1"/>
          <w:u w:val="single" w:color="000000" w:themeColor="text1"/>
        </w:rPr>
        <w:t>(2)</w:t>
      </w:r>
      <w:r w:rsidRPr="0047035E">
        <w:rPr>
          <w:color w:val="000000" w:themeColor="text1"/>
          <w:u w:color="000000" w:themeColor="text1"/>
        </w:rPr>
        <w:tab/>
      </w:r>
      <w:r w:rsidRPr="0047035E">
        <w:rPr>
          <w:color w:val="000000" w:themeColor="text1"/>
          <w:u w:val="single" w:color="000000" w:themeColor="text1"/>
        </w:rPr>
        <w:t>payment of the appropriate fee.</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035E">
        <w:rPr>
          <w:color w:val="000000" w:themeColor="text1"/>
          <w:u w:val="single" w:color="000000" w:themeColor="text1"/>
        </w:rPr>
        <w:t>The Department of Motor Vehicles may determine the appropriate form and placement of the veteran designation on the driver’s license authorized pursuant to this section.</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ab/>
      </w:r>
      <w:r w:rsidRPr="0047035E">
        <w:rPr>
          <w:u w:val="single"/>
        </w:rPr>
        <w:t>(C)</w:t>
      </w:r>
      <w:r w:rsidRPr="0047035E">
        <w:tab/>
        <w:t>The fees collected pursuant to this section must be credited to the Department of Transportation State Non</w:t>
      </w:r>
      <w:r w:rsidRPr="0047035E">
        <w:rPr>
          <w:strike/>
        </w:rPr>
        <w:noBreakHyphen/>
      </w:r>
      <w:r w:rsidRPr="0047035E">
        <w:t xml:space="preserve">Federal Aid Highway Fund as provided in the following schedule based on the actual date of receipt by the Department of Motor Vehicles: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Fees and Penalties    General Fund       Department of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Collected After          of the State        Transportation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w:t>
      </w:r>
      <w:r w:rsidR="00FB23A3">
        <w:t xml:space="preserve">                     </w:t>
      </w:r>
      <w:r w:rsidR="00042993">
        <w:tab/>
      </w:r>
      <w:r w:rsidR="00042993">
        <w:tab/>
      </w:r>
      <w:r w:rsidR="00042993">
        <w:tab/>
      </w:r>
      <w:r w:rsidR="00FB23A3">
        <w:t xml:space="preserve"> </w:t>
      </w:r>
      <w:r w:rsidRPr="0047035E">
        <w:t>State Non</w:t>
      </w:r>
      <w:r w:rsidRPr="0047035E">
        <w:rPr>
          <w:strike/>
        </w:rPr>
        <w:noBreakHyphen/>
      </w:r>
      <w:r w:rsidRPr="0047035E">
        <w:t xml:space="preserve">Federal Aid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Highway Fund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June 30, 2005             60 percent             40 percent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June 30, 2006             20 percent             80 percent </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5E">
        <w:t xml:space="preserve">     June 30, 2007               0 percent          100 percent.”</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27" w:rsidRPr="0047035E" w:rsidRDefault="00C9133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005A0F27" w:rsidRPr="0047035E">
        <w:rPr>
          <w:color w:val="000000" w:themeColor="text1"/>
          <w:u w:color="000000" w:themeColor="text1"/>
        </w:rPr>
        <w:tab/>
        <w:t>Section 56</w:t>
      </w:r>
      <w:r w:rsidR="005A0F27" w:rsidRPr="0047035E">
        <w:rPr>
          <w:color w:val="000000" w:themeColor="text1"/>
          <w:u w:color="000000" w:themeColor="text1"/>
        </w:rPr>
        <w:noBreakHyphen/>
        <w:t>1</w:t>
      </w:r>
      <w:r w:rsidR="005A0F27" w:rsidRPr="0047035E">
        <w:rPr>
          <w:color w:val="000000" w:themeColor="text1"/>
          <w:u w:color="000000" w:themeColor="text1"/>
        </w:rPr>
        <w:noBreakHyphen/>
        <w:t>3350 of the 1976 Code is amended by adding an appropriately lettered subsection at the end to read: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00C91337">
        <w:rPr>
          <w:color w:val="000000" w:themeColor="text1"/>
          <w:u w:color="000000" w:themeColor="text1"/>
        </w:rPr>
        <w:t>“</w:t>
      </w:r>
      <w:r w:rsidRPr="0047035E">
        <w:rPr>
          <w:color w:val="000000" w:themeColor="text1"/>
          <w:u w:color="000000" w:themeColor="text1"/>
        </w:rPr>
        <w:t>(   )</w:t>
      </w:r>
      <w:r w:rsidRPr="0047035E">
        <w:rPr>
          <w:color w:val="000000" w:themeColor="text1"/>
          <w:u w:color="000000" w:themeColor="text1"/>
        </w:rPr>
        <w:tab/>
        <w:t>An applicant for a new, renewed, or replacement South Carolina special identification card may apply to the department to obtain a veteran designation on his identification card by providing:</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Pr="0047035E">
        <w:rPr>
          <w:color w:val="000000" w:themeColor="text1"/>
          <w:u w:color="000000" w:themeColor="text1"/>
        </w:rPr>
        <w:tab/>
        <w:t>(1)</w:t>
      </w:r>
      <w:r w:rsidRPr="0047035E">
        <w:rPr>
          <w:color w:val="000000" w:themeColor="text1"/>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Pr="0047035E">
        <w:rPr>
          <w:color w:val="000000" w:themeColor="text1"/>
          <w:u w:color="000000" w:themeColor="text1"/>
        </w:rPr>
        <w:tab/>
        <w:t>(2)</w:t>
      </w:r>
      <w:r w:rsidRPr="0047035E">
        <w:rPr>
          <w:color w:val="000000" w:themeColor="text1"/>
          <w:u w:color="000000" w:themeColor="text1"/>
        </w:rPr>
        <w:tab/>
        <w:t>payment of the appropriate fee, if any.</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7035E">
        <w:rPr>
          <w:color w:val="000000" w:themeColor="text1"/>
          <w:u w:color="000000" w:themeColor="text1"/>
        </w:rPr>
        <w:t>The department may determine the appropriate form and placement of the veteran designation on the identification card authorized pursuant to this subsection.</w:t>
      </w:r>
      <w:r w:rsidR="00C91337">
        <w:rPr>
          <w:color w:val="000000" w:themeColor="text1"/>
          <w:u w:color="000000" w:themeColor="text1"/>
        </w:rPr>
        <w:t>”</w:t>
      </w: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32.</w:t>
      </w:r>
      <w:r>
        <w:rPr>
          <w:snapToGrid w:val="0"/>
        </w:rPr>
        <w:tab/>
        <w:t>Section 56-3-6000 of the 1976 Code is amended to read:</w:t>
      </w: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C5137" w:rsidRPr="00420AEE"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snapToGrid w:val="0"/>
        </w:rPr>
        <w:tab/>
        <w:t>“Section 56-3-6000.</w:t>
      </w:r>
      <w:r>
        <w:rPr>
          <w:snapToGrid w:val="0"/>
        </w:rPr>
        <w:tab/>
      </w:r>
      <w:r>
        <w:rPr>
          <w:color w:val="000000" w:themeColor="text1"/>
          <w:szCs w:val="18"/>
          <w:u w:color="000000" w:themeColor="text1"/>
        </w:rPr>
        <w:t>(A)</w:t>
      </w:r>
      <w:r>
        <w:rPr>
          <w:color w:val="000000" w:themeColor="text1"/>
          <w:szCs w:val="18"/>
          <w:u w:color="000000" w:themeColor="text1"/>
        </w:rPr>
        <w:tab/>
      </w:r>
      <w:r w:rsidRPr="00420AEE">
        <w:rPr>
          <w:color w:val="000000" w:themeColor="text1"/>
          <w:szCs w:val="18"/>
          <w:u w:color="000000" w:themeColor="text1"/>
        </w:rPr>
        <w:t xml:space="preserve">The department may issue </w:t>
      </w:r>
      <w:r w:rsidRPr="00C17304">
        <w:rPr>
          <w:color w:val="000000" w:themeColor="text1"/>
          <w:szCs w:val="18"/>
          <w:u w:val="single" w:color="000000" w:themeColor="text1"/>
        </w:rPr>
        <w:t xml:space="preserve">a </w:t>
      </w:r>
      <w:r>
        <w:rPr>
          <w:color w:val="000000" w:themeColor="text1"/>
          <w:szCs w:val="18"/>
          <w:u w:val="single" w:color="000000" w:themeColor="text1"/>
        </w:rPr>
        <w:t xml:space="preserve">distinct and </w:t>
      </w:r>
      <w:r w:rsidRPr="00C17304">
        <w:rPr>
          <w:color w:val="000000" w:themeColor="text1"/>
          <w:szCs w:val="18"/>
          <w:u w:val="single" w:color="000000" w:themeColor="text1"/>
        </w:rPr>
        <w:t>separate</w:t>
      </w:r>
      <w:r w:rsidRPr="00C17304">
        <w:rPr>
          <w:color w:val="000000" w:themeColor="text1"/>
          <w:szCs w:val="18"/>
          <w:u w:color="000000" w:themeColor="text1"/>
        </w:rPr>
        <w:t xml:space="preserve"> </w:t>
      </w:r>
      <w:r w:rsidRPr="00420AEE">
        <w:rPr>
          <w:color w:val="000000" w:themeColor="text1"/>
          <w:szCs w:val="18"/>
          <w:u w:color="000000" w:themeColor="text1"/>
        </w:rPr>
        <w:t xml:space="preserve">special license </w:t>
      </w:r>
      <w:r w:rsidRPr="00420AEE">
        <w:rPr>
          <w:strike/>
          <w:color w:val="000000" w:themeColor="text1"/>
          <w:szCs w:val="18"/>
          <w:u w:color="000000" w:themeColor="text1"/>
        </w:rPr>
        <w:t>plates</w:t>
      </w:r>
      <w:r w:rsidRPr="00420AEE">
        <w:rPr>
          <w:color w:val="000000" w:themeColor="text1"/>
          <w:szCs w:val="18"/>
          <w:u w:color="000000" w:themeColor="text1"/>
        </w:rPr>
        <w:t xml:space="preserve"> </w:t>
      </w:r>
      <w:r w:rsidRPr="00C17304">
        <w:rPr>
          <w:color w:val="000000" w:themeColor="text1"/>
          <w:szCs w:val="18"/>
          <w:u w:val="single" w:color="000000" w:themeColor="text1"/>
        </w:rPr>
        <w:t xml:space="preserve">plate for </w:t>
      </w:r>
      <w:r w:rsidRPr="00420AEE">
        <w:rPr>
          <w:color w:val="000000" w:themeColor="text1"/>
          <w:szCs w:val="18"/>
          <w:u w:val="single" w:color="000000" w:themeColor="text1"/>
        </w:rPr>
        <w:t xml:space="preserve">the United States Army, </w:t>
      </w:r>
      <w:r>
        <w:rPr>
          <w:color w:val="000000" w:themeColor="text1"/>
          <w:szCs w:val="18"/>
          <w:u w:val="single" w:color="000000" w:themeColor="text1"/>
        </w:rPr>
        <w:t xml:space="preserve">the </w:t>
      </w:r>
      <w:r w:rsidRPr="00420AEE">
        <w:rPr>
          <w:color w:val="000000" w:themeColor="text1"/>
          <w:szCs w:val="18"/>
          <w:u w:val="single" w:color="000000" w:themeColor="text1"/>
        </w:rPr>
        <w:t xml:space="preserve">United States Navy, </w:t>
      </w:r>
      <w:r>
        <w:rPr>
          <w:color w:val="000000" w:themeColor="text1"/>
          <w:szCs w:val="18"/>
          <w:u w:val="single" w:color="000000" w:themeColor="text1"/>
        </w:rPr>
        <w:t xml:space="preserve">the </w:t>
      </w:r>
      <w:r w:rsidRPr="00420AEE">
        <w:rPr>
          <w:color w:val="000000" w:themeColor="text1"/>
          <w:szCs w:val="18"/>
          <w:u w:val="single" w:color="000000" w:themeColor="text1"/>
        </w:rPr>
        <w:t xml:space="preserve">United States Marines Corps, </w:t>
      </w:r>
      <w:r>
        <w:rPr>
          <w:color w:val="000000" w:themeColor="text1"/>
          <w:szCs w:val="18"/>
          <w:u w:val="single" w:color="000000" w:themeColor="text1"/>
        </w:rPr>
        <w:t xml:space="preserve">the </w:t>
      </w:r>
      <w:r w:rsidRPr="00420AEE">
        <w:rPr>
          <w:color w:val="000000" w:themeColor="text1"/>
          <w:szCs w:val="18"/>
          <w:u w:val="single" w:color="000000" w:themeColor="text1"/>
        </w:rPr>
        <w:t>United States Air Force, and the United States Coast Guard</w:t>
      </w:r>
      <w:r w:rsidRPr="00C17304">
        <w:rPr>
          <w:color w:val="000000" w:themeColor="text1"/>
          <w:szCs w:val="18"/>
          <w:u w:color="000000" w:themeColor="text1"/>
        </w:rPr>
        <w:t xml:space="preserve"> </w:t>
      </w:r>
      <w:r w:rsidRPr="00420AEE">
        <w:rPr>
          <w:color w:val="000000" w:themeColor="text1"/>
          <w:szCs w:val="18"/>
          <w:u w:color="000000" w:themeColor="text1"/>
        </w:rPr>
        <w:t xml:space="preserve">for use on private passenger motor vehicles and motorcycles owned or leased by residents of this State </w:t>
      </w:r>
      <w:r w:rsidRPr="00420AEE">
        <w:rPr>
          <w:strike/>
          <w:color w:val="000000" w:themeColor="text1"/>
          <w:szCs w:val="18"/>
          <w:u w:color="000000" w:themeColor="text1"/>
        </w:rPr>
        <w:t>which separately honor the United States Army, United States Navy, United States Marines Corps, United States Air Force, and the United States Coast Guard</w:t>
      </w:r>
      <w:r w:rsidRPr="00420AEE">
        <w:rPr>
          <w:color w:val="000000" w:themeColor="text1"/>
          <w:szCs w:val="18"/>
          <w:u w:color="000000" w:themeColor="text1"/>
        </w:rPr>
        <w:t xml:space="preserve">. </w:t>
      </w:r>
      <w:r>
        <w:rPr>
          <w:color w:val="000000" w:themeColor="text1"/>
          <w:szCs w:val="18"/>
          <w:u w:color="000000" w:themeColor="text1"/>
        </w:rPr>
        <w:t xml:space="preserve"> </w:t>
      </w:r>
      <w:r w:rsidRPr="00420AEE">
        <w:rPr>
          <w:color w:val="000000" w:themeColor="text1"/>
          <w:szCs w:val="18"/>
          <w:u w:color="000000" w:themeColor="text1"/>
        </w:rPr>
        <w:t xml:space="preserve">The biennial fee for </w:t>
      </w:r>
      <w:r w:rsidRPr="00E812AF">
        <w:rPr>
          <w:strike/>
          <w:color w:val="000000" w:themeColor="text1"/>
          <w:szCs w:val="18"/>
        </w:rPr>
        <w:t>the</w:t>
      </w:r>
      <w:r w:rsidRPr="00420AEE">
        <w:rPr>
          <w:color w:val="000000" w:themeColor="text1"/>
          <w:szCs w:val="18"/>
          <w:u w:color="000000" w:themeColor="text1"/>
        </w:rPr>
        <w:t xml:space="preserve"> </w:t>
      </w:r>
      <w:r>
        <w:rPr>
          <w:color w:val="000000" w:themeColor="text1"/>
          <w:szCs w:val="18"/>
          <w:u w:val="single"/>
        </w:rPr>
        <w:t>each</w:t>
      </w:r>
      <w:r>
        <w:rPr>
          <w:color w:val="000000" w:themeColor="text1"/>
          <w:szCs w:val="18"/>
        </w:rPr>
        <w:t xml:space="preserve"> </w:t>
      </w:r>
      <w:r w:rsidRPr="00420AEE">
        <w:rPr>
          <w:color w:val="000000" w:themeColor="text1"/>
          <w:szCs w:val="18"/>
          <w:u w:color="000000" w:themeColor="text1"/>
        </w:rPr>
        <w:t>special license plate</w:t>
      </w:r>
      <w:r w:rsidRPr="00C17304">
        <w:rPr>
          <w:color w:val="000000" w:themeColor="text1"/>
          <w:szCs w:val="18"/>
          <w:u w:color="000000" w:themeColor="text1"/>
        </w:rPr>
        <w:t xml:space="preserve"> </w:t>
      </w:r>
      <w:r>
        <w:rPr>
          <w:color w:val="000000" w:themeColor="text1"/>
          <w:szCs w:val="18"/>
          <w:u w:val="single" w:color="000000" w:themeColor="text1"/>
        </w:rPr>
        <w:t>issued for a</w:t>
      </w:r>
      <w:r w:rsidRPr="00C17304">
        <w:rPr>
          <w:color w:val="000000" w:themeColor="text1"/>
          <w:szCs w:val="18"/>
          <w:u w:val="single" w:color="000000" w:themeColor="text1"/>
        </w:rPr>
        <w:t xml:space="preserve"> branch of the military</w:t>
      </w:r>
      <w:r w:rsidRPr="00420AEE">
        <w:rPr>
          <w:color w:val="000000" w:themeColor="text1"/>
          <w:szCs w:val="18"/>
          <w:u w:color="000000" w:themeColor="text1"/>
        </w:rPr>
        <w:t xml:space="preserve"> is the regular motor vehicle license plate fee contained in Article 5, Chapter 3 of this title plus thirty dollars. </w:t>
      </w: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val="single"/>
        </w:rPr>
      </w:pPr>
      <w:r>
        <w:rPr>
          <w:color w:val="000000" w:themeColor="text1"/>
          <w:szCs w:val="18"/>
          <w:u w:color="000000" w:themeColor="text1"/>
        </w:rPr>
        <w:tab/>
        <w:t>(B)</w:t>
      </w:r>
      <w:r>
        <w:rPr>
          <w:color w:val="000000" w:themeColor="text1"/>
          <w:szCs w:val="18"/>
          <w:u w:color="000000" w:themeColor="text1"/>
        </w:rPr>
        <w:tab/>
      </w:r>
      <w:r w:rsidRPr="00420AEE">
        <w:rPr>
          <w:color w:val="000000" w:themeColor="text1"/>
          <w:szCs w:val="18"/>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w:t>
      </w:r>
      <w:r>
        <w:rPr>
          <w:color w:val="000000" w:themeColor="text1"/>
          <w:szCs w:val="18"/>
          <w:u w:color="000000" w:themeColor="text1"/>
        </w:rPr>
        <w:t xml:space="preserve"> </w:t>
      </w:r>
      <w:r w:rsidRPr="00420AEE">
        <w:rPr>
          <w:color w:val="000000" w:themeColor="text1"/>
          <w:szCs w:val="18"/>
          <w:u w:color="000000" w:themeColor="text1"/>
        </w:rPr>
        <w:t xml:space="preserve"> The remaining funds collected from the special motor vehicle license fee must be </w:t>
      </w:r>
      <w:r w:rsidRPr="00E812AF">
        <w:rPr>
          <w:strike/>
          <w:color w:val="000000" w:themeColor="text1"/>
          <w:szCs w:val="18"/>
          <w:u w:color="000000" w:themeColor="text1"/>
        </w:rPr>
        <w:t>administered by the Department of Education and deposited in an appropriate account designated by the Department of Education for distribution to the ROTC program</w:t>
      </w:r>
      <w:r w:rsidRPr="00420AEE">
        <w:rPr>
          <w:color w:val="000000" w:themeColor="text1"/>
          <w:szCs w:val="18"/>
          <w:u w:color="000000" w:themeColor="text1"/>
        </w:rPr>
        <w:t xml:space="preserve"> </w:t>
      </w:r>
      <w:r>
        <w:rPr>
          <w:color w:val="000000" w:themeColor="text1"/>
          <w:szCs w:val="18"/>
          <w:u w:val="single"/>
        </w:rPr>
        <w:t>disbursed in equal amounts to the various county Veterans’ Administration offices to be used for operational expenses</w:t>
      </w:r>
    </w:p>
    <w:p w:rsidR="00EC5137" w:rsidRPr="00420AEE"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lastRenderedPageBreak/>
        <w:tab/>
        <w:t>(C)</w:t>
      </w:r>
      <w:r>
        <w:rPr>
          <w:color w:val="000000" w:themeColor="text1"/>
          <w:szCs w:val="18"/>
          <w:u w:color="000000" w:themeColor="text1"/>
        </w:rPr>
        <w:tab/>
      </w:r>
      <w:r w:rsidRPr="00420AEE">
        <w:rPr>
          <w:color w:val="000000" w:themeColor="text1"/>
          <w:szCs w:val="18"/>
          <w:u w:color="000000" w:themeColor="text1"/>
        </w:rPr>
        <w:t xml:space="preserve">Before the department produces and distributes a special license plate pursuant to this section, it must receive: </w:t>
      </w:r>
    </w:p>
    <w:p w:rsidR="00EC5137" w:rsidRPr="00420AEE"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420AEE">
        <w:rPr>
          <w:color w:val="000000" w:themeColor="text1"/>
          <w:szCs w:val="18"/>
          <w:u w:color="000000" w:themeColor="text1"/>
        </w:rPr>
        <w:t>(1)</w:t>
      </w:r>
      <w:r>
        <w:rPr>
          <w:color w:val="000000" w:themeColor="text1"/>
          <w:szCs w:val="18"/>
          <w:u w:color="000000" w:themeColor="text1"/>
        </w:rPr>
        <w:tab/>
      </w:r>
      <w:r w:rsidRPr="00E812AF">
        <w:rPr>
          <w:strike/>
          <w:color w:val="000000" w:themeColor="text1"/>
          <w:szCs w:val="18"/>
          <w:u w:color="000000" w:themeColor="text1"/>
        </w:rPr>
        <w:t>four hundred prepaid applications for the special license plate or</w:t>
      </w:r>
      <w:r w:rsidRPr="00420AEE">
        <w:rPr>
          <w:color w:val="000000" w:themeColor="text1"/>
          <w:szCs w:val="18"/>
          <w:u w:color="000000" w:themeColor="text1"/>
        </w:rPr>
        <w:t xml:space="preserve"> a deposit of </w:t>
      </w:r>
      <w:r w:rsidRPr="00E812AF">
        <w:rPr>
          <w:strike/>
          <w:color w:val="000000" w:themeColor="text1"/>
          <w:szCs w:val="18"/>
          <w:u w:color="000000" w:themeColor="text1"/>
        </w:rPr>
        <w:t>four</w:t>
      </w:r>
      <w:r w:rsidRPr="00420AEE">
        <w:rPr>
          <w:color w:val="000000" w:themeColor="text1"/>
          <w:szCs w:val="18"/>
          <w:u w:color="000000" w:themeColor="text1"/>
        </w:rPr>
        <w:t xml:space="preserve"> </w:t>
      </w:r>
      <w:r>
        <w:rPr>
          <w:color w:val="000000" w:themeColor="text1"/>
          <w:szCs w:val="18"/>
          <w:u w:val="single"/>
        </w:rPr>
        <w:t>six</w:t>
      </w:r>
      <w:r>
        <w:rPr>
          <w:color w:val="000000" w:themeColor="text1"/>
          <w:szCs w:val="18"/>
        </w:rPr>
        <w:t xml:space="preserve"> </w:t>
      </w:r>
      <w:r w:rsidRPr="00420AEE">
        <w:rPr>
          <w:color w:val="000000" w:themeColor="text1"/>
          <w:szCs w:val="18"/>
          <w:u w:color="000000" w:themeColor="text1"/>
        </w:rPr>
        <w:t xml:space="preserve">thousand </w:t>
      </w:r>
      <w:r>
        <w:rPr>
          <w:color w:val="000000" w:themeColor="text1"/>
          <w:szCs w:val="18"/>
          <w:u w:val="single"/>
        </w:rPr>
        <w:t>nine hundred</w:t>
      </w:r>
      <w:r>
        <w:rPr>
          <w:color w:val="000000" w:themeColor="text1"/>
          <w:szCs w:val="18"/>
        </w:rPr>
        <w:t xml:space="preserve"> </w:t>
      </w:r>
      <w:r w:rsidRPr="00420AEE">
        <w:rPr>
          <w:color w:val="000000" w:themeColor="text1"/>
          <w:szCs w:val="18"/>
          <w:u w:color="000000" w:themeColor="text1"/>
        </w:rPr>
        <w:t>dollars from the individual or organization seeking issuance of the license plate.</w:t>
      </w:r>
      <w:r>
        <w:rPr>
          <w:color w:val="000000" w:themeColor="text1"/>
          <w:szCs w:val="18"/>
          <w:u w:color="000000" w:themeColor="text1"/>
        </w:rPr>
        <w:t xml:space="preserve"> </w:t>
      </w:r>
      <w:r w:rsidRPr="00420AEE">
        <w:rPr>
          <w:color w:val="000000" w:themeColor="text1"/>
          <w:szCs w:val="18"/>
          <w:u w:color="000000" w:themeColor="text1"/>
        </w:rPr>
        <w:t xml:space="preserve"> If a deposit of </w:t>
      </w:r>
      <w:r w:rsidRPr="00E812AF">
        <w:rPr>
          <w:strike/>
          <w:color w:val="000000" w:themeColor="text1"/>
          <w:szCs w:val="18"/>
          <w:u w:color="000000" w:themeColor="text1"/>
        </w:rPr>
        <w:t>four</w:t>
      </w:r>
      <w:r w:rsidRPr="00420AEE">
        <w:rPr>
          <w:color w:val="000000" w:themeColor="text1"/>
          <w:szCs w:val="18"/>
          <w:u w:color="000000" w:themeColor="text1"/>
        </w:rPr>
        <w:t xml:space="preserve"> </w:t>
      </w:r>
      <w:r>
        <w:rPr>
          <w:color w:val="000000" w:themeColor="text1"/>
          <w:szCs w:val="18"/>
          <w:u w:val="single"/>
        </w:rPr>
        <w:t>six</w:t>
      </w:r>
      <w:r>
        <w:rPr>
          <w:color w:val="000000" w:themeColor="text1"/>
          <w:szCs w:val="18"/>
        </w:rPr>
        <w:t xml:space="preserve"> </w:t>
      </w:r>
      <w:r w:rsidRPr="00420AEE">
        <w:rPr>
          <w:color w:val="000000" w:themeColor="text1"/>
          <w:szCs w:val="18"/>
          <w:u w:color="000000" w:themeColor="text1"/>
        </w:rPr>
        <w:t xml:space="preserve">thousand </w:t>
      </w:r>
      <w:r>
        <w:rPr>
          <w:color w:val="000000" w:themeColor="text1"/>
          <w:szCs w:val="18"/>
          <w:u w:val="single"/>
        </w:rPr>
        <w:t>nine hundred</w:t>
      </w:r>
      <w:r w:rsidRPr="00420AEE">
        <w:rPr>
          <w:color w:val="000000" w:themeColor="text1"/>
          <w:szCs w:val="18"/>
          <w:u w:color="000000" w:themeColor="text1"/>
        </w:rPr>
        <w:t xml:space="preserve"> dollars is made by an individual or organization pursuant to this section, the department must refund the </w:t>
      </w:r>
      <w:r w:rsidRPr="00E812AF">
        <w:rPr>
          <w:strike/>
          <w:color w:val="000000" w:themeColor="text1"/>
          <w:szCs w:val="18"/>
          <w:u w:color="000000" w:themeColor="text1"/>
        </w:rPr>
        <w:t>four thousand dollars</w:t>
      </w:r>
      <w:r w:rsidRPr="00420AEE">
        <w:rPr>
          <w:color w:val="000000" w:themeColor="text1"/>
          <w:szCs w:val="18"/>
          <w:u w:color="000000" w:themeColor="text1"/>
        </w:rPr>
        <w:t xml:space="preserve"> </w:t>
      </w:r>
      <w:r>
        <w:rPr>
          <w:color w:val="000000" w:themeColor="text1"/>
          <w:szCs w:val="18"/>
          <w:u w:val="single"/>
        </w:rPr>
        <w:t>deposit</w:t>
      </w:r>
      <w:r>
        <w:rPr>
          <w:color w:val="000000" w:themeColor="text1"/>
          <w:szCs w:val="18"/>
        </w:rPr>
        <w:t xml:space="preserve"> </w:t>
      </w:r>
      <w:r w:rsidRPr="00420AEE">
        <w:rPr>
          <w:color w:val="000000" w:themeColor="text1"/>
          <w:szCs w:val="18"/>
          <w:u w:color="000000" w:themeColor="text1"/>
        </w:rPr>
        <w:t>once an equivalent amount of license plate fees is collected for that organization</w:t>
      </w:r>
      <w:r w:rsidRPr="00C17304">
        <w:rPr>
          <w:color w:val="000000" w:themeColor="text1"/>
          <w:szCs w:val="18"/>
          <w:u w:color="000000" w:themeColor="text1"/>
        </w:rPr>
        <w:t>’</w:t>
      </w:r>
      <w:r w:rsidRPr="00420AEE">
        <w:rPr>
          <w:color w:val="000000" w:themeColor="text1"/>
          <w:szCs w:val="18"/>
          <w:u w:color="000000" w:themeColor="text1"/>
        </w:rPr>
        <w:t>s license plate</w:t>
      </w:r>
      <w:r w:rsidRPr="00BC7713">
        <w:rPr>
          <w:strike/>
          <w:color w:val="000000" w:themeColor="text1"/>
          <w:szCs w:val="18"/>
          <w:u w:color="000000" w:themeColor="text1"/>
        </w:rPr>
        <w:t xml:space="preserve">. </w:t>
      </w:r>
      <w:r w:rsidRPr="00A554DE">
        <w:rPr>
          <w:strike/>
          <w:color w:val="000000" w:themeColor="text1"/>
          <w:szCs w:val="18"/>
          <w:u w:color="000000" w:themeColor="text1"/>
        </w:rPr>
        <w:t>If the equivalent amount is not collected within four years of the first issuance of the license plate, then the department must retain the deposit</w:t>
      </w:r>
      <w:r w:rsidRPr="00D270B2">
        <w:rPr>
          <w:strike/>
          <w:color w:val="000000" w:themeColor="text1"/>
          <w:szCs w:val="18"/>
          <w:u w:color="000000" w:themeColor="text1"/>
        </w:rPr>
        <w:t>.</w:t>
      </w:r>
      <w:r>
        <w:rPr>
          <w:color w:val="000000" w:themeColor="text1"/>
          <w:szCs w:val="18"/>
          <w:u w:val="single" w:color="000000" w:themeColor="text1"/>
        </w:rPr>
        <w:t>;</w:t>
      </w:r>
      <w:r w:rsidRPr="00420AEE">
        <w:rPr>
          <w:color w:val="000000" w:themeColor="text1"/>
          <w:szCs w:val="18"/>
          <w:u w:color="000000" w:themeColor="text1"/>
        </w:rPr>
        <w:t xml:space="preserve"> </w:t>
      </w:r>
    </w:p>
    <w:p w:rsidR="00EC5137" w:rsidRPr="00420AEE"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420AEE">
        <w:rPr>
          <w:color w:val="000000" w:themeColor="text1"/>
          <w:szCs w:val="18"/>
          <w:u w:color="000000" w:themeColor="text1"/>
        </w:rPr>
        <w:t>(2)</w:t>
      </w:r>
      <w:r>
        <w:rPr>
          <w:color w:val="000000" w:themeColor="text1"/>
          <w:szCs w:val="18"/>
          <w:u w:color="000000" w:themeColor="text1"/>
        </w:rPr>
        <w:tab/>
      </w:r>
      <w:r w:rsidRPr="00420AEE">
        <w:rPr>
          <w:color w:val="000000" w:themeColor="text1"/>
          <w:szCs w:val="18"/>
          <w:u w:color="000000" w:themeColor="text1"/>
        </w:rPr>
        <w:t xml:space="preserve">a plan to market the sale of the special license plate that must be approved by the department. </w:t>
      </w:r>
    </w:p>
    <w:p w:rsidR="00EC5137" w:rsidRPr="00420AEE"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420AEE">
        <w:rPr>
          <w:color w:val="000000" w:themeColor="text1"/>
          <w:szCs w:val="18"/>
          <w:u w:color="000000" w:themeColor="text1"/>
        </w:rPr>
        <w:t xml:space="preserve">If the department receives less than three hundred biennial applications and renewals for a particular license plate, it shall not produce additional special license plates in that series. </w:t>
      </w:r>
      <w:r>
        <w:rPr>
          <w:color w:val="000000" w:themeColor="text1"/>
          <w:szCs w:val="18"/>
          <w:u w:color="000000" w:themeColor="text1"/>
        </w:rPr>
        <w:t xml:space="preserve"> </w:t>
      </w:r>
      <w:r w:rsidRPr="00420AEE">
        <w:rPr>
          <w:color w:val="000000" w:themeColor="text1"/>
          <w:szCs w:val="18"/>
          <w:u w:color="000000" w:themeColor="text1"/>
        </w:rPr>
        <w:t xml:space="preserve">The department shall continue to issue special license plates of that series until the existing inventory is exhausted. </w:t>
      </w: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18"/>
          <w:u w:color="000000" w:themeColor="text1"/>
        </w:rPr>
        <w:tab/>
        <w:t>(E)</w:t>
      </w:r>
      <w:r>
        <w:rPr>
          <w:color w:val="000000" w:themeColor="text1"/>
          <w:szCs w:val="18"/>
          <w:u w:color="000000" w:themeColor="text1"/>
        </w:rPr>
        <w:tab/>
      </w:r>
      <w:r w:rsidRPr="00420AEE">
        <w:rPr>
          <w:color w:val="000000" w:themeColor="text1"/>
          <w:szCs w:val="18"/>
          <w:u w:color="000000" w:themeColor="text1"/>
        </w:rPr>
        <w:t xml:space="preserve">The special license plates must be of the same size and general design as regular motor vehicle license plates. </w:t>
      </w:r>
      <w:r>
        <w:rPr>
          <w:color w:val="000000" w:themeColor="text1"/>
          <w:szCs w:val="18"/>
          <w:u w:color="000000" w:themeColor="text1"/>
        </w:rPr>
        <w:t xml:space="preserve"> </w:t>
      </w:r>
      <w:r w:rsidRPr="00420AEE">
        <w:rPr>
          <w:color w:val="000000" w:themeColor="text1"/>
          <w:szCs w:val="18"/>
          <w:u w:color="000000" w:themeColor="text1"/>
        </w:rPr>
        <w:t>The department shall imprint the special license plates with a distinctive emblem approved by the United States Department of Defense and United States Department of Transportation, as applicable, which distinguishes each branch of the United States Armed Services.</w:t>
      </w:r>
      <w:r>
        <w:rPr>
          <w:color w:val="000000" w:themeColor="text1"/>
          <w:szCs w:val="18"/>
          <w:u w:color="000000" w:themeColor="text1"/>
        </w:rPr>
        <w:t>”</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0079322C">
        <w:rPr>
          <w:u w:color="000000" w:themeColor="text1"/>
        </w:rPr>
        <w:t>3</w:t>
      </w:r>
      <w:r w:rsidR="00EC5137">
        <w:rPr>
          <w:u w:color="000000" w:themeColor="text1"/>
        </w:rPr>
        <w:t>3</w:t>
      </w:r>
      <w:r w:rsidRPr="00E73B0E">
        <w:rPr>
          <w:u w:color="000000" w:themeColor="text1"/>
        </w:rPr>
        <w:t>.</w:t>
      </w:r>
      <w:r w:rsidRPr="00E73B0E">
        <w:rPr>
          <w:u w:color="000000" w:themeColor="text1"/>
        </w:rPr>
        <w:tab/>
        <w:t>Section 3 of this act takes effect six months after approval by the Governor, the remaining sections of this act take effect upon approval by the Governor.</w:t>
      </w:r>
    </w:p>
    <w:p w:rsidR="00432D1D" w:rsidRDefault="0010776B"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9E53C5">
      <w:pPr>
        <w:suppressAutoHyphens/>
      </w:pPr>
    </w:p>
    <w:sectPr w:rsidR="00432D1D" w:rsidSect="00CF7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151" w:rsidRDefault="00211151" w:rsidP="009F0C77">
      <w:r>
        <w:separator/>
      </w:r>
    </w:p>
  </w:endnote>
  <w:endnote w:type="continuationSeparator" w:id="0">
    <w:p w:rsidR="00211151" w:rsidRDefault="002111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0C6A02-1826-4782-BB16-8EDEA6D0E4BF}"/>
    <w:embedBold r:id="rId2" w:fontKey="{3E534103-BBD7-4084-835F-9FF531614EFB}"/>
    <w:embedItalic r:id="rId3" w:fontKey="{4CD2068F-A784-4AD8-ABA2-92D8EC8474F4}"/>
  </w:font>
  <w:font w:name="Calibri">
    <w:panose1 w:val="020F0502020204030204"/>
    <w:charset w:val="00"/>
    <w:family w:val="swiss"/>
    <w:pitch w:val="variable"/>
    <w:sig w:usb0="A00002EF" w:usb1="4000207B" w:usb2="00000000" w:usb3="00000000" w:csb0="0000009F" w:csb1="00000000"/>
    <w:embedRegular r:id="rId4" w:fontKey="{0F1CF535-C96D-4961-9CDA-318D7E381F0D}"/>
  </w:font>
  <w:font w:name="Tahoma">
    <w:panose1 w:val="020B0604030504040204"/>
    <w:charset w:val="00"/>
    <w:family w:val="swiss"/>
    <w:pitch w:val="variable"/>
    <w:sig w:usb0="61002A87" w:usb1="80000000" w:usb2="00000008" w:usb3="00000000" w:csb0="000101FF" w:csb1="00000000"/>
    <w:embedRegular r:id="rId5" w:fontKey="{E3481156-9528-4A1C-B9A3-1DF1F9084DC4}"/>
  </w:font>
  <w:font w:name="Cambria">
    <w:panose1 w:val="02040503050406030204"/>
    <w:charset w:val="00"/>
    <w:family w:val="roman"/>
    <w:pitch w:val="variable"/>
    <w:sig w:usb0="A00002EF" w:usb1="4000004B" w:usb2="00000000" w:usb3="00000000" w:csb0="0000009F" w:csb1="00000000"/>
    <w:embedRegular r:id="rId6" w:fontKey="{2FC5185A-6F28-462A-A9A3-F938C611AA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151" w:rsidRPr="00432D1D" w:rsidRDefault="00211151" w:rsidP="00432D1D">
    <w:pPr>
      <w:pStyle w:val="Footer"/>
      <w:tabs>
        <w:tab w:val="clear" w:pos="4680"/>
        <w:tab w:val="clear" w:pos="9360"/>
        <w:tab w:val="center" w:pos="2995"/>
      </w:tabs>
      <w:spacing w:before="120"/>
    </w:pPr>
    <w:r>
      <w:t>[3124-</w:t>
    </w:r>
    <w:fldSimple w:instr=" PAGE  \* MERGEFORMAT ">
      <w:r w:rsidR="009E53C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151" w:rsidRPr="00432D1D" w:rsidRDefault="00211151" w:rsidP="00432D1D">
    <w:pPr>
      <w:pStyle w:val="Footer"/>
      <w:tabs>
        <w:tab w:val="clear" w:pos="4680"/>
        <w:tab w:val="clear" w:pos="9360"/>
        <w:tab w:val="center" w:pos="2995"/>
      </w:tabs>
      <w:spacing w:before="120"/>
    </w:pPr>
    <w:r>
      <w:t>[3124]</w:t>
    </w:r>
    <w:r>
      <w:tab/>
    </w:r>
    <w:fldSimple w:instr=" PAGE  \* MERGEFORMAT ">
      <w:r w:rsidR="009E53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151" w:rsidRDefault="00211151" w:rsidP="009F0C77">
      <w:r>
        <w:separator/>
      </w:r>
    </w:p>
  </w:footnote>
  <w:footnote w:type="continuationSeparator" w:id="0">
    <w:p w:rsidR="00211151" w:rsidRDefault="002111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11869"/>
    <w:rsid w:val="00022548"/>
    <w:rsid w:val="00042993"/>
    <w:rsid w:val="000E1785"/>
    <w:rsid w:val="000F40FA"/>
    <w:rsid w:val="0010776B"/>
    <w:rsid w:val="00115F53"/>
    <w:rsid w:val="00133E66"/>
    <w:rsid w:val="001435A3"/>
    <w:rsid w:val="00157EF4"/>
    <w:rsid w:val="001930E8"/>
    <w:rsid w:val="001C24C8"/>
    <w:rsid w:val="001D08F2"/>
    <w:rsid w:val="001D525B"/>
    <w:rsid w:val="001D7F4F"/>
    <w:rsid w:val="001E486A"/>
    <w:rsid w:val="00211151"/>
    <w:rsid w:val="002321B6"/>
    <w:rsid w:val="00236EC3"/>
    <w:rsid w:val="00250967"/>
    <w:rsid w:val="002543C8"/>
    <w:rsid w:val="00284AAE"/>
    <w:rsid w:val="00292FD4"/>
    <w:rsid w:val="00294A6C"/>
    <w:rsid w:val="002A13B1"/>
    <w:rsid w:val="002E5912"/>
    <w:rsid w:val="00325348"/>
    <w:rsid w:val="0032732C"/>
    <w:rsid w:val="00327BCF"/>
    <w:rsid w:val="00336AD0"/>
    <w:rsid w:val="0037079A"/>
    <w:rsid w:val="003866F7"/>
    <w:rsid w:val="003D01E8"/>
    <w:rsid w:val="003D18E8"/>
    <w:rsid w:val="003D4716"/>
    <w:rsid w:val="003E5288"/>
    <w:rsid w:val="003F6D79"/>
    <w:rsid w:val="0041760A"/>
    <w:rsid w:val="00417C01"/>
    <w:rsid w:val="004263C5"/>
    <w:rsid w:val="00432D1D"/>
    <w:rsid w:val="004573AD"/>
    <w:rsid w:val="004809EE"/>
    <w:rsid w:val="00495F26"/>
    <w:rsid w:val="004E7D54"/>
    <w:rsid w:val="005273C6"/>
    <w:rsid w:val="00530A69"/>
    <w:rsid w:val="00545593"/>
    <w:rsid w:val="00551F70"/>
    <w:rsid w:val="005532FE"/>
    <w:rsid w:val="00577C6C"/>
    <w:rsid w:val="005A0F27"/>
    <w:rsid w:val="005B2823"/>
    <w:rsid w:val="005C2FE2"/>
    <w:rsid w:val="005E2BC9"/>
    <w:rsid w:val="00605102"/>
    <w:rsid w:val="006215AA"/>
    <w:rsid w:val="006913C9"/>
    <w:rsid w:val="0069470D"/>
    <w:rsid w:val="006C3C09"/>
    <w:rsid w:val="006D5B76"/>
    <w:rsid w:val="007007BF"/>
    <w:rsid w:val="00734F00"/>
    <w:rsid w:val="0079322C"/>
    <w:rsid w:val="007A70AE"/>
    <w:rsid w:val="007E0AFF"/>
    <w:rsid w:val="007F0A9C"/>
    <w:rsid w:val="008362E8"/>
    <w:rsid w:val="008A1768"/>
    <w:rsid w:val="008B33C4"/>
    <w:rsid w:val="008C582D"/>
    <w:rsid w:val="008F4429"/>
    <w:rsid w:val="0094021A"/>
    <w:rsid w:val="009C6A0B"/>
    <w:rsid w:val="009E53C5"/>
    <w:rsid w:val="009E6EED"/>
    <w:rsid w:val="009F0C77"/>
    <w:rsid w:val="009F4DD1"/>
    <w:rsid w:val="00A41684"/>
    <w:rsid w:val="00A64E80"/>
    <w:rsid w:val="00A65D6A"/>
    <w:rsid w:val="00A72BCD"/>
    <w:rsid w:val="00A741D9"/>
    <w:rsid w:val="00A833AB"/>
    <w:rsid w:val="00A9741D"/>
    <w:rsid w:val="00AB18FF"/>
    <w:rsid w:val="00AD4B17"/>
    <w:rsid w:val="00B412D4"/>
    <w:rsid w:val="00B74A5E"/>
    <w:rsid w:val="00BC7713"/>
    <w:rsid w:val="00BE3C22"/>
    <w:rsid w:val="00C0345E"/>
    <w:rsid w:val="00C3483A"/>
    <w:rsid w:val="00C3665A"/>
    <w:rsid w:val="00C74E9D"/>
    <w:rsid w:val="00C82FD3"/>
    <w:rsid w:val="00C91337"/>
    <w:rsid w:val="00C92819"/>
    <w:rsid w:val="00CB7201"/>
    <w:rsid w:val="00CC6B7B"/>
    <w:rsid w:val="00CD2089"/>
    <w:rsid w:val="00CF711B"/>
    <w:rsid w:val="00D73A67"/>
    <w:rsid w:val="00D970A9"/>
    <w:rsid w:val="00DF3845"/>
    <w:rsid w:val="00E068FE"/>
    <w:rsid w:val="00E41911"/>
    <w:rsid w:val="00E7260E"/>
    <w:rsid w:val="00E92EEF"/>
    <w:rsid w:val="00EC5137"/>
    <w:rsid w:val="00EE7466"/>
    <w:rsid w:val="00F24442"/>
    <w:rsid w:val="00F50AE3"/>
    <w:rsid w:val="00F67CF1"/>
    <w:rsid w:val="00F840F0"/>
    <w:rsid w:val="00F8781D"/>
    <w:rsid w:val="00F93B6A"/>
    <w:rsid w:val="00FA474F"/>
    <w:rsid w:val="00FB0D0D"/>
    <w:rsid w:val="00FB23A3"/>
    <w:rsid w:val="00FB43B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7B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CDE24-18A1-46A3-916C-EBE28F240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9720</Words>
  <Characters>55407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2011-06-02T00:24:00Z</cp:lastPrinted>
  <dcterms:created xsi:type="dcterms:W3CDTF">2011-06-03T19:03:00Z</dcterms:created>
  <dcterms:modified xsi:type="dcterms:W3CDTF">2011-06-03T19:03:00Z</dcterms:modified>
</cp:coreProperties>
</file>