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62E" w:rsidRDefault="00E6362E" w:rsidP="005D7578">
      <w:pPr>
        <w:pStyle w:val="BillDots"/>
      </w:pPr>
      <w:r>
        <w:rPr>
          <w:strike/>
        </w:rPr>
        <w:t>Indicates Matter Stricken</w:t>
      </w:r>
    </w:p>
    <w:p w:rsidR="00E6362E" w:rsidRPr="00E6362E" w:rsidRDefault="00E6362E" w:rsidP="005D7578">
      <w:pPr>
        <w:pStyle w:val="BillDots"/>
      </w:pPr>
      <w:r>
        <w:rPr>
          <w:u w:val="single"/>
        </w:rPr>
        <w:t>Indicates New Matter</w:t>
      </w:r>
    </w:p>
    <w:p w:rsidR="00E6362E" w:rsidRDefault="00E6362E" w:rsidP="005D7578">
      <w:pPr>
        <w:pStyle w:val="BillDots"/>
      </w:pPr>
    </w:p>
    <w:p w:rsidR="00E6362E" w:rsidRDefault="00E6362E" w:rsidP="005D7578">
      <w:pPr>
        <w:pStyle w:val="BillDots"/>
      </w:pPr>
      <w:r>
        <w:t>RECALLED</w:t>
      </w:r>
    </w:p>
    <w:p w:rsidR="00E6362E" w:rsidRDefault="00E6362E" w:rsidP="005D7578">
      <w:pPr>
        <w:pStyle w:val="BillDots"/>
      </w:pPr>
      <w:r>
        <w:t>April 27, 2011</w:t>
      </w:r>
    </w:p>
    <w:p w:rsidR="00E6362E" w:rsidRDefault="00E6362E" w:rsidP="005D7578">
      <w:pPr>
        <w:pStyle w:val="BillDots"/>
      </w:pPr>
    </w:p>
    <w:p w:rsidR="00E6362E" w:rsidRPr="00E6362E" w:rsidRDefault="00E6362E" w:rsidP="00E6362E">
      <w:pPr>
        <w:pStyle w:val="BillDots"/>
        <w:tabs>
          <w:tab w:val="clear" w:pos="216"/>
          <w:tab w:val="clear" w:pos="432"/>
          <w:tab w:val="clear" w:pos="648"/>
          <w:tab w:val="clear" w:pos="864"/>
          <w:tab w:val="clear" w:pos="1080"/>
          <w:tab w:val="clear" w:pos="1296"/>
          <w:tab w:val="clear" w:pos="5904"/>
          <w:tab w:val="right" w:pos="5933"/>
        </w:tabs>
      </w:pPr>
      <w:r>
        <w:tab/>
      </w:r>
      <w:r>
        <w:rPr>
          <w:b/>
          <w:sz w:val="36"/>
        </w:rPr>
        <w:t>H. 3191</w:t>
      </w:r>
    </w:p>
    <w:p w:rsidR="00E6362E" w:rsidRDefault="00E6362E" w:rsidP="005D7578">
      <w:pPr>
        <w:pStyle w:val="BillDots"/>
      </w:pPr>
    </w:p>
    <w:p w:rsidR="00E6362E" w:rsidRDefault="00E6362E" w:rsidP="00E6362E">
      <w:pPr>
        <w:pStyle w:val="BillDots"/>
        <w:jc w:val="center"/>
      </w:pPr>
      <w:r>
        <w:t xml:space="preserve">Introduced by </w:t>
      </w:r>
      <w:r w:rsidRPr="001F2296">
        <w:t>Rep. Huggins</w:t>
      </w:r>
    </w:p>
    <w:p w:rsidR="00E6362E" w:rsidRDefault="00E6362E" w:rsidP="005D7578">
      <w:pPr>
        <w:pStyle w:val="BillDots"/>
      </w:pPr>
    </w:p>
    <w:p w:rsidR="00E6362E" w:rsidRDefault="00E6362E" w:rsidP="009350D1">
      <w:pPr>
        <w:pStyle w:val="BillDots"/>
        <w:tabs>
          <w:tab w:val="clear" w:pos="216"/>
          <w:tab w:val="clear" w:pos="432"/>
          <w:tab w:val="clear" w:pos="648"/>
          <w:tab w:val="clear" w:pos="864"/>
          <w:tab w:val="clear" w:pos="1080"/>
          <w:tab w:val="clear" w:pos="1296"/>
          <w:tab w:val="clear" w:pos="5904"/>
          <w:tab w:val="right" w:pos="5933"/>
        </w:tabs>
      </w:pPr>
      <w:r>
        <w:t>S. Printed 4/27/11--H.</w:t>
      </w:r>
      <w:r w:rsidR="009350D1">
        <w:tab/>
        <w:t>[SEC 4/28/11 4:51 PM]</w:t>
      </w:r>
    </w:p>
    <w:p w:rsidR="00E6362E" w:rsidRDefault="00E6362E" w:rsidP="005D7578">
      <w:pPr>
        <w:pStyle w:val="BillDots"/>
      </w:pPr>
      <w:r>
        <w:t>Read the first time January 11, 2011.</w:t>
      </w:r>
    </w:p>
    <w:p w:rsidR="00E6362E" w:rsidRPr="00E6362E" w:rsidRDefault="00E6362E" w:rsidP="00E6362E">
      <w:pPr>
        <w:pStyle w:val="BillDots"/>
        <w:jc w:val="center"/>
      </w:pPr>
      <w:r>
        <w:rPr>
          <w:u w:val="single"/>
        </w:rPr>
        <w:t>            </w:t>
      </w:r>
    </w:p>
    <w:p w:rsidR="00E6362E" w:rsidRDefault="00E6362E" w:rsidP="005D7578">
      <w:pPr>
        <w:pStyle w:val="BillDots"/>
      </w:pPr>
    </w:p>
    <w:p w:rsidR="00E6362E" w:rsidRDefault="00E6362E" w:rsidP="005D7578">
      <w:pPr>
        <w:pStyle w:val="BillDots"/>
        <w:sectPr w:rsidR="00E6362E" w:rsidSect="00E636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7578" w:rsidRDefault="005D7578" w:rsidP="005D7578">
      <w:pPr>
        <w:pStyle w:val="BillDots"/>
      </w:pPr>
    </w:p>
    <w:p w:rsidR="005D7578" w:rsidRDefault="005D7578" w:rsidP="005D7578">
      <w:pPr>
        <w:pStyle w:val="Numbersforbill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43</w:t>
      </w:r>
      <w:r>
        <w:noBreakHyphen/>
        <w:t>90, AS AMENDED, CODE OF LAWS OF SOUTH CAROLINA, 1976, RELATING TO THE POWERS OF THE JOBS</w:t>
      </w:r>
      <w:r>
        <w:noBreakHyphen/>
        <w:t xml:space="preserve">ECONOMIC DEVELOPMENT AUTHORITY, SO AS TO FURTHER PROVIDE FOR THE POWER OF THE AUTHORITY TO USE PROGRAM FUNDS TO </w:t>
      </w:r>
      <w:r w:rsidR="00CB7808">
        <w:t>PURCHASE INSURANCE, THE BENEFITS OF WHICH MUST BE USED TO FUND, DIRECTLY OR INDIRECTLY, PROJECTS OR ACTIVITIES WHICH CREATE JOBS OR PROVIDE OTHER SIGNIFICANT PUBLIC BENEFITS</w:t>
      </w:r>
      <w:r>
        <w:t>;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34F73"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15978">
        <w:t>Section 41</w:t>
      </w:r>
      <w:r w:rsidR="00515978">
        <w:noBreakHyphen/>
        <w:t>43</w:t>
      </w:r>
      <w:r w:rsidR="00515978">
        <w:noBreakHyphen/>
        <w:t>90(L)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w:t>
      </w:r>
      <w:r w:rsidRPr="00CB6249">
        <w:lastRenderedPageBreak/>
        <w:t xml:space="preserve">it considers necessary from proceeds of the bonds or program funds in connection with the sale of bonds.  The interest rate of bonds issued pursuant to this section is not subject to approval by the </w:t>
      </w:r>
      <w:r>
        <w:t>State Budget and Control Board.”</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 xml:space="preserve">profit </w:t>
      </w:r>
      <w:r w:rsidR="00BF0BEB">
        <w:rPr>
          <w:u w:val="single"/>
        </w:rPr>
        <w:t xml:space="preserve">or nonprofit </w:t>
      </w:r>
      <w:r>
        <w:rPr>
          <w:u w:val="single"/>
        </w:rPr>
        <w:t>basis</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 xml:space="preserve">s programs under the provisions of this act with the terms of any agreement may be enforced by decree of a circuit court of this State.  The authority may require as a condition of any loan to, </w:t>
      </w:r>
      <w:r w:rsidRPr="00CB6249">
        <w:lastRenderedPageBreak/>
        <w:t>or purchase of loans from, any national banking association or federally chartered savings and loan association or any nonresident seller, consent to the jurisdiction of the circuit courts of this State o</w:t>
      </w:r>
      <w:r>
        <w:t>ver any enforcement proceeding.”</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that each lender receiving a loan pursuant to this section issue and deliver to the authority evidence </w:t>
      </w:r>
      <w:r w:rsidRPr="00CB6249">
        <w:lastRenderedPageBreak/>
        <w:t>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rsidR="009350D1">
        <w:tab/>
      </w:r>
      <w:r>
        <w:tab/>
      </w:r>
      <w:r w:rsidRPr="00CB6249">
        <w:t>renegotiate a loan in default, waive a default, or consent to the modification of the terms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prosecute and enforce a judgment in any action, including but not limited to</w:t>
      </w:r>
      <w:r w:rsidR="009350D1">
        <w:t>,</w:t>
      </w:r>
      <w:r w:rsidRPr="00CB6249">
        <w:t xml:space="preserve"> a foreclosure action;  </w:t>
      </w:r>
      <w:r>
        <w:rPr>
          <w:u w:val="single"/>
        </w:rPr>
        <w:t>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918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80A" w:rsidRDefault="00F9180A" w:rsidP="004B1B0A">
      <w:pPr>
        <w:suppressAutoHyphens/>
      </w:pPr>
    </w:p>
    <w:sectPr w:rsidR="00F9180A" w:rsidSect="00E636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F73" w:rsidRDefault="00534F73" w:rsidP="009F0C77">
      <w:r>
        <w:separator/>
      </w:r>
    </w:p>
  </w:endnote>
  <w:endnote w:type="continuationSeparator" w:id="0">
    <w:p w:rsidR="00534F73" w:rsidRDefault="00534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3FB9A6-E110-4FE7-8952-4DAA86C1B32C}"/>
    <w:embedBold r:id="rId2" w:fontKey="{27D03C28-824A-44EA-8DD7-00E86ADDBEBC}"/>
  </w:font>
  <w:font w:name="Calibri">
    <w:panose1 w:val="020F0502020204030204"/>
    <w:charset w:val="00"/>
    <w:family w:val="swiss"/>
    <w:pitch w:val="variable"/>
    <w:sig w:usb0="A00002EF" w:usb1="4000207B" w:usb2="00000000" w:usb3="00000000" w:csb0="0000009F" w:csb1="00000000"/>
    <w:embedRegular r:id="rId3" w:fontKey="{D523202D-90C7-4E4D-B3AD-29E49C3B6A31}"/>
  </w:font>
  <w:font w:name="Cambria">
    <w:panose1 w:val="02040503050406030204"/>
    <w:charset w:val="00"/>
    <w:family w:val="roman"/>
    <w:pitch w:val="variable"/>
    <w:sig w:usb0="A00002EF" w:usb1="4000004B" w:usb2="00000000" w:usb3="00000000" w:csb0="0000009F" w:csb1="00000000"/>
    <w:embedRegular r:id="rId4" w:fontKey="{3CC375B1-399A-4F4D-8D8A-B0C2A6404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0F" w:rsidRPr="00F9180A" w:rsidRDefault="00F9180A" w:rsidP="00F9180A">
    <w:pPr>
      <w:pStyle w:val="Footer"/>
      <w:tabs>
        <w:tab w:val="clear" w:pos="4680"/>
        <w:tab w:val="clear" w:pos="9360"/>
        <w:tab w:val="center" w:pos="2995"/>
      </w:tabs>
      <w:spacing w:before="120"/>
    </w:pPr>
    <w:r>
      <w:t>[3191</w:t>
    </w:r>
    <w:r w:rsidR="00E6362E">
      <w:t>-</w:t>
    </w:r>
    <w:fldSimple w:instr=" PAGE  \* MERGEFORMAT ">
      <w:r w:rsidR="004B1B0A">
        <w:rPr>
          <w:noProof/>
        </w:rPr>
        <w:t>1</w:t>
      </w:r>
    </w:fldSimple>
    <w:r w:rsidR="00E63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62E" w:rsidRPr="00F9180A" w:rsidRDefault="00E6362E" w:rsidP="00F9180A">
    <w:pPr>
      <w:pStyle w:val="Footer"/>
      <w:tabs>
        <w:tab w:val="clear" w:pos="4680"/>
        <w:tab w:val="clear" w:pos="9360"/>
        <w:tab w:val="center" w:pos="2995"/>
      </w:tabs>
      <w:spacing w:before="120"/>
    </w:pPr>
    <w:r>
      <w:t>[3191]</w:t>
    </w:r>
    <w:r>
      <w:tab/>
    </w:r>
    <w:fldSimple w:instr=" PAGE  \* MERGEFORMAT ">
      <w:r w:rsidR="004B1B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F73" w:rsidRDefault="00534F73" w:rsidP="009F0C77">
      <w:r>
        <w:separator/>
      </w:r>
    </w:p>
  </w:footnote>
  <w:footnote w:type="continuationSeparator" w:id="0">
    <w:p w:rsidR="00534F73" w:rsidRDefault="00534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2SD11"/>
    <w:docVar w:name="CoverBillType" w:val="b"/>
    <w:docVar w:name="docpath" w:val="L:\Council\bills\DKA\3162SD11.DOCX"/>
    <w:docVar w:name="dvBillNumber" w:val="3191"/>
    <w:docVar w:name="dvBillNumberPrefix" w:val="H. "/>
    <w:docVar w:name="dvOriginalBody" w:val="House"/>
    <w:docVar w:name="dvSteno" w:val="DKA"/>
    <w:docVar w:name="NameofBody" w:val="h"/>
    <w:docVar w:name="vgroup2" w:val="Council"/>
  </w:docVars>
  <w:rsids>
    <w:rsidRoot w:val="00DF5569"/>
    <w:rsid w:val="00011869"/>
    <w:rsid w:val="000C54FA"/>
    <w:rsid w:val="000E1785"/>
    <w:rsid w:val="000F40FA"/>
    <w:rsid w:val="0010776B"/>
    <w:rsid w:val="00133E66"/>
    <w:rsid w:val="001435A3"/>
    <w:rsid w:val="001C3204"/>
    <w:rsid w:val="001C3D0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21F1"/>
    <w:rsid w:val="0041760A"/>
    <w:rsid w:val="00417C01"/>
    <w:rsid w:val="004809EE"/>
    <w:rsid w:val="004B1B0A"/>
    <w:rsid w:val="004E7D54"/>
    <w:rsid w:val="00515978"/>
    <w:rsid w:val="00523536"/>
    <w:rsid w:val="005273C6"/>
    <w:rsid w:val="00527A04"/>
    <w:rsid w:val="00530A69"/>
    <w:rsid w:val="00534F73"/>
    <w:rsid w:val="00545593"/>
    <w:rsid w:val="00577C6C"/>
    <w:rsid w:val="005C2FE2"/>
    <w:rsid w:val="005D7578"/>
    <w:rsid w:val="005E2BC9"/>
    <w:rsid w:val="00605102"/>
    <w:rsid w:val="0061346C"/>
    <w:rsid w:val="006215AA"/>
    <w:rsid w:val="006913C9"/>
    <w:rsid w:val="0069470D"/>
    <w:rsid w:val="00734F00"/>
    <w:rsid w:val="007A2B29"/>
    <w:rsid w:val="007A70AE"/>
    <w:rsid w:val="007C0484"/>
    <w:rsid w:val="007E019D"/>
    <w:rsid w:val="008362E8"/>
    <w:rsid w:val="008A1768"/>
    <w:rsid w:val="008F4429"/>
    <w:rsid w:val="00903B0F"/>
    <w:rsid w:val="009350D1"/>
    <w:rsid w:val="0094021A"/>
    <w:rsid w:val="009C6A0B"/>
    <w:rsid w:val="009F0C77"/>
    <w:rsid w:val="009F4DD1"/>
    <w:rsid w:val="00A41684"/>
    <w:rsid w:val="00A64E80"/>
    <w:rsid w:val="00A66D76"/>
    <w:rsid w:val="00A72BCD"/>
    <w:rsid w:val="00A741D9"/>
    <w:rsid w:val="00A833AB"/>
    <w:rsid w:val="00A9741D"/>
    <w:rsid w:val="00AD4B17"/>
    <w:rsid w:val="00B10D4C"/>
    <w:rsid w:val="00B412D4"/>
    <w:rsid w:val="00BE3C22"/>
    <w:rsid w:val="00BF0BEB"/>
    <w:rsid w:val="00C0345E"/>
    <w:rsid w:val="00C3483A"/>
    <w:rsid w:val="00C74E9D"/>
    <w:rsid w:val="00C82FD3"/>
    <w:rsid w:val="00C92819"/>
    <w:rsid w:val="00CB7808"/>
    <w:rsid w:val="00CC6B7B"/>
    <w:rsid w:val="00CD2089"/>
    <w:rsid w:val="00D73A67"/>
    <w:rsid w:val="00D970A9"/>
    <w:rsid w:val="00DF3845"/>
    <w:rsid w:val="00DF5569"/>
    <w:rsid w:val="00E41911"/>
    <w:rsid w:val="00E6362E"/>
    <w:rsid w:val="00E92EEF"/>
    <w:rsid w:val="00E97066"/>
    <w:rsid w:val="00F24442"/>
    <w:rsid w:val="00F50AE3"/>
    <w:rsid w:val="00F67CF1"/>
    <w:rsid w:val="00F840F0"/>
    <w:rsid w:val="00F9180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0F78-4466-4099-BAFF-260EE5C7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1997</Words>
  <Characters>11385</Characters>
  <Application>Microsoft Office Word</Application>
  <DocSecurity>0</DocSecurity>
  <Lines>94</Lines>
  <Paragraphs>26</Paragraphs>
  <ScaleCrop>false</ScaleCrop>
  <Company> </Company>
  <LinksUpToDate>false</LinksUpToDate>
  <CharactersWithSpaces>13356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2010-12-14T15:45:00Z</cp:lastPrinted>
  <dcterms:created xsi:type="dcterms:W3CDTF">2011-04-28T20:51:00Z</dcterms:created>
  <dcterms:modified xsi:type="dcterms:W3CDTF">2011-04-28T20:51:00Z</dcterms:modified>
</cp:coreProperties>
</file>