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0AB" w:rsidRDefault="008D20AB" w:rsidP="00D625E0">
      <w:pPr>
        <w:pStyle w:val="BillDots"/>
      </w:pPr>
      <w:r>
        <w:rPr>
          <w:strike/>
        </w:rPr>
        <w:t>Indicates Matter Stricken</w:t>
      </w:r>
    </w:p>
    <w:p w:rsidR="008D20AB" w:rsidRPr="008D20AB" w:rsidRDefault="008D20AB" w:rsidP="00D625E0">
      <w:pPr>
        <w:pStyle w:val="BillDots"/>
      </w:pPr>
      <w:r>
        <w:rPr>
          <w:u w:val="single"/>
        </w:rPr>
        <w:t>Indicates New Matter</w:t>
      </w:r>
    </w:p>
    <w:p w:rsidR="008D20AB" w:rsidRDefault="008D20AB" w:rsidP="00D625E0">
      <w:pPr>
        <w:pStyle w:val="BillDots"/>
      </w:pPr>
    </w:p>
    <w:p w:rsidR="008D20AB" w:rsidRDefault="008D20AB" w:rsidP="00D625E0">
      <w:pPr>
        <w:pStyle w:val="BillDots"/>
      </w:pPr>
      <w:r>
        <w:t>COMMITTEE REPORT</w:t>
      </w:r>
    </w:p>
    <w:p w:rsidR="008D20AB" w:rsidRDefault="008D20AB" w:rsidP="00D625E0">
      <w:pPr>
        <w:pStyle w:val="BillDots"/>
      </w:pPr>
      <w:r>
        <w:t>April 6, 2011</w:t>
      </w:r>
    </w:p>
    <w:p w:rsidR="008D20AB" w:rsidRDefault="008D20AB" w:rsidP="00D625E0">
      <w:pPr>
        <w:pStyle w:val="BillDots"/>
      </w:pPr>
    </w:p>
    <w:p w:rsidR="008D20AB" w:rsidRPr="008D20AB" w:rsidRDefault="008D20AB" w:rsidP="008D20AB">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8D20AB" w:rsidRDefault="008D20AB" w:rsidP="00D625E0">
      <w:pPr>
        <w:pStyle w:val="BillDots"/>
      </w:pPr>
    </w:p>
    <w:p w:rsidR="008D20AB" w:rsidRDefault="008D20AB" w:rsidP="00D625E0">
      <w:pPr>
        <w:pStyle w:val="BillDots"/>
      </w:pPr>
      <w:r>
        <w:t>Introduced by Reps. Pope, Tallon, Hixon, D.C. Moss, G.R. Smith, Simrill, Viers and Atwater</w:t>
      </w:r>
    </w:p>
    <w:p w:rsidR="008D20AB" w:rsidRDefault="008D20AB" w:rsidP="00D625E0">
      <w:pPr>
        <w:pStyle w:val="BillDots"/>
      </w:pPr>
    </w:p>
    <w:p w:rsidR="008D20AB" w:rsidRDefault="008D20AB" w:rsidP="00A93E30">
      <w:pPr>
        <w:pStyle w:val="BillDots"/>
        <w:tabs>
          <w:tab w:val="clear" w:pos="216"/>
          <w:tab w:val="clear" w:pos="432"/>
          <w:tab w:val="clear" w:pos="648"/>
          <w:tab w:val="clear" w:pos="864"/>
          <w:tab w:val="clear" w:pos="1080"/>
          <w:tab w:val="clear" w:pos="1296"/>
          <w:tab w:val="clear" w:pos="5904"/>
          <w:tab w:val="right" w:pos="5933"/>
        </w:tabs>
      </w:pPr>
      <w:r>
        <w:t>S. Printed 4/6/11--H.</w:t>
      </w:r>
      <w:r w:rsidR="00A93E30">
        <w:tab/>
        <w:t>[SEC 4/7/11 3:36 PM]</w:t>
      </w:r>
    </w:p>
    <w:p w:rsidR="008D20AB" w:rsidRDefault="008D20AB" w:rsidP="00D625E0">
      <w:pPr>
        <w:pStyle w:val="BillDots"/>
      </w:pPr>
      <w:r>
        <w:t>Read the first time January 11, 2011.</w:t>
      </w:r>
    </w:p>
    <w:p w:rsidR="008D20AB" w:rsidRPr="008D20AB" w:rsidRDefault="008D20AB" w:rsidP="008D20AB">
      <w:pPr>
        <w:pStyle w:val="BillDots"/>
        <w:jc w:val="center"/>
      </w:pPr>
      <w:r>
        <w:rPr>
          <w:u w:val="single"/>
        </w:rPr>
        <w:t>            </w:t>
      </w:r>
    </w:p>
    <w:p w:rsidR="008D20AB" w:rsidRDefault="008D20AB" w:rsidP="00D625E0">
      <w:pPr>
        <w:pStyle w:val="BillDots"/>
      </w:pPr>
    </w:p>
    <w:p w:rsidR="008D20AB" w:rsidRPr="008D20AB" w:rsidRDefault="008D20AB" w:rsidP="008D20AB">
      <w:pPr>
        <w:pStyle w:val="BillDots"/>
        <w:jc w:val="center"/>
      </w:pPr>
      <w:r>
        <w:rPr>
          <w:b/>
        </w:rPr>
        <w:t>THE COMMITTEE ON WAYS AND MEANS</w:t>
      </w:r>
    </w:p>
    <w:p w:rsidR="008D20AB" w:rsidRDefault="008D20AB" w:rsidP="00D625E0">
      <w:pPr>
        <w:pStyle w:val="BillDots"/>
      </w:pPr>
      <w:r>
        <w:tab/>
        <w:t xml:space="preserve">To whom was referred a Bill (H. 3194) </w:t>
      </w:r>
      <w:r w:rsidRPr="008D20AB">
        <w:rPr>
          <w:bCs/>
        </w:rPr>
        <w:t>to amend Section 12</w:t>
      </w:r>
      <w:r w:rsidRPr="008D20AB">
        <w:rPr>
          <w:bCs/>
        </w:rPr>
        <w:noBreakHyphen/>
        <w:t>6</w:t>
      </w:r>
      <w:r w:rsidRPr="008D20AB">
        <w:rPr>
          <w:bCs/>
        </w:rPr>
        <w:noBreakHyphen/>
        <w:t>1140, as amended, Code of Laws of South Carolina, 1976, relating to deductions allowed from South Carolina taxable income of an individual</w:t>
      </w:r>
      <w:r>
        <w:t>, etc., respectfully</w:t>
      </w:r>
    </w:p>
    <w:p w:rsidR="008D20AB" w:rsidRPr="008D20AB" w:rsidRDefault="008D20AB" w:rsidP="008D20AB">
      <w:pPr>
        <w:pStyle w:val="BillDots"/>
        <w:jc w:val="center"/>
      </w:pPr>
      <w:r>
        <w:rPr>
          <w:b/>
        </w:rPr>
        <w:t>REPORT:</w:t>
      </w:r>
    </w:p>
    <w:p w:rsidR="008D20AB" w:rsidRDefault="008D20AB" w:rsidP="00D625E0">
      <w:pPr>
        <w:pStyle w:val="BillDots"/>
      </w:pPr>
      <w:r>
        <w:tab/>
        <w:t>That they have duly and carefully considered the same and recommend that the same do pass with amendment:</w:t>
      </w:r>
    </w:p>
    <w:p w:rsidR="008D20AB" w:rsidRDefault="008D20AB" w:rsidP="00D625E0">
      <w:pPr>
        <w:pStyle w:val="BillDots"/>
      </w:pP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Amend the bill, as and if amended, by deleting in its entirety Section 12</w:t>
      </w:r>
      <w:r w:rsidRPr="00907363">
        <w:noBreakHyphen/>
        <w:t>6</w:t>
      </w:r>
      <w:r w:rsidRPr="00907363">
        <w:noBreakHyphen/>
        <w:t>1140(10)(c)(v) as contained in SECTION 1.B. and inserting:</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w:t>
      </w:r>
      <w:r w:rsidRPr="00907363">
        <w:tab/>
        <w:t>(v)</w:t>
      </w:r>
      <w:r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 /</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Renumber sections to conform.</w:t>
      </w:r>
    </w:p>
    <w:p w:rsidR="008D20AB"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363">
        <w:t>Amend title to conform.</w:t>
      </w:r>
    </w:p>
    <w:p w:rsidR="008D20AB" w:rsidRPr="00907363"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0AB" w:rsidRDefault="008D20AB" w:rsidP="00D625E0">
      <w:pPr>
        <w:pStyle w:val="BillDots"/>
      </w:pPr>
      <w:r>
        <w:t>DANIEL T. COOPER for Committee.</w:t>
      </w:r>
    </w:p>
    <w:p w:rsidR="008D20AB" w:rsidRPr="008D20AB" w:rsidRDefault="008D20AB" w:rsidP="008D20AB">
      <w:pPr>
        <w:pStyle w:val="BillDots"/>
        <w:jc w:val="center"/>
      </w:pPr>
      <w:r>
        <w:rPr>
          <w:u w:val="single"/>
        </w:rPr>
        <w:lastRenderedPageBreak/>
        <w:t>            </w:t>
      </w:r>
    </w:p>
    <w:p w:rsidR="008D20AB" w:rsidRDefault="008D20AB" w:rsidP="00D625E0">
      <w:pPr>
        <w:pStyle w:val="BillDots"/>
      </w:pPr>
    </w:p>
    <w:p w:rsidR="008D20AB" w:rsidRPr="008D20AB" w:rsidRDefault="008D20AB" w:rsidP="008D20AB">
      <w:pPr>
        <w:pStyle w:val="BillDots"/>
        <w:jc w:val="center"/>
      </w:pPr>
      <w:r>
        <w:rPr>
          <w:b/>
          <w:u w:val="single"/>
        </w:rPr>
        <w:t>STATEMENT OF ESTIMATED FISCAL IMPACT</w:t>
      </w:r>
    </w:p>
    <w:p w:rsidR="008D20AB" w:rsidRPr="009C1904"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C1904">
        <w:rPr>
          <w:b/>
          <w:szCs w:val="22"/>
        </w:rPr>
        <w:t xml:space="preserve">REVENUE IMPACT </w:t>
      </w:r>
      <w:r w:rsidRPr="009C1904">
        <w:rPr>
          <w:b/>
          <w:szCs w:val="22"/>
          <w:vertAlign w:val="superscript"/>
        </w:rPr>
        <w:t>1/</w:t>
      </w:r>
    </w:p>
    <w:p w:rsidR="008D20AB" w:rsidRPr="009C1904" w:rsidRDefault="008D20AB" w:rsidP="008D20A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9C1904">
        <w:rPr>
          <w:rFonts w:ascii="Times New Roman" w:hAnsi="Times New Roman"/>
          <w:sz w:val="22"/>
          <w:szCs w:val="22"/>
        </w:rPr>
        <w:t xml:space="preserve">This bill is expected to reduce </w:t>
      </w:r>
      <w:r>
        <w:rPr>
          <w:rFonts w:ascii="Times New Roman" w:hAnsi="Times New Roman"/>
          <w:sz w:val="22"/>
          <w:szCs w:val="22"/>
        </w:rPr>
        <w:t>general fund</w:t>
      </w:r>
      <w:r w:rsidRPr="009C1904">
        <w:rPr>
          <w:rFonts w:ascii="Times New Roman" w:hAnsi="Times New Roman"/>
          <w:sz w:val="22"/>
          <w:szCs w:val="22"/>
        </w:rPr>
        <w:t xml:space="preserve"> individual income tax revenue by an estimated $327,642 in FY20</w:t>
      </w:r>
      <w:r>
        <w:rPr>
          <w:rFonts w:ascii="Times New Roman" w:hAnsi="Times New Roman"/>
          <w:sz w:val="22"/>
          <w:szCs w:val="22"/>
        </w:rPr>
        <w:t>11-12.</w:t>
      </w:r>
    </w:p>
    <w:p w:rsidR="008D20AB" w:rsidRPr="009C1904" w:rsidRDefault="008D20AB" w:rsidP="008D20A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9C1904">
        <w:rPr>
          <w:rFonts w:ascii="Times New Roman" w:hAnsi="Times New Roman"/>
          <w:sz w:val="22"/>
          <w:szCs w:val="22"/>
        </w:rPr>
        <w:t>Explanation</w:t>
      </w:r>
    </w:p>
    <w:p w:rsidR="008D20AB" w:rsidRPr="009C1904" w:rsidRDefault="008D20AB" w:rsidP="008D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9C1904">
        <w:rPr>
          <w:szCs w:val="22"/>
        </w:rPr>
        <w:t xml:space="preserve">This bill would amend Section 12-6-1140(10) by allowing an individual serving as a “volunteer state constable” a $3,000 individual income tax deduction. Volunteer state constables are appointed by the Governor and serve without compensation to assist in the detection of crime and the enforcement of any criminal laws of this State. All constables appointed are required to furnish evidence that they are knowledgeable of the duties and responsibilities of a law enforcement officer, and are required to take training as may be prescribed by the Chief of the State Law Enforcement Division (SLED). This bill would waive the requirement of satisfying a minimum number of points pursuant to Section 23-9-190 to qualify for the tax deduction. According to SLED, there are currently 1,883 volunteer state constables. Multiplying 1,883 volunteer advanced state constables by a $3,000 income tax deduction and applying an average tax rate of 5.8 percent would reduce </w:t>
      </w:r>
      <w:r>
        <w:rPr>
          <w:szCs w:val="22"/>
        </w:rPr>
        <w:t>general fund</w:t>
      </w:r>
      <w:r w:rsidRPr="009C1904">
        <w:rPr>
          <w:szCs w:val="22"/>
        </w:rPr>
        <w:t xml:space="preserve"> individual income tax revenue by an estimated $327,642 in FY2011-12. This individual income tax deduction would apply to tax years beginning with 2011.</w:t>
      </w:r>
    </w:p>
    <w:p w:rsidR="008D20AB" w:rsidRDefault="008D20AB" w:rsidP="00D625E0">
      <w:pPr>
        <w:pStyle w:val="BillDots"/>
      </w:pPr>
    </w:p>
    <w:p w:rsid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8D20AB" w:rsidRPr="008D20AB" w:rsidRDefault="008D20AB" w:rsidP="008D20A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8D20AB" w:rsidRDefault="008D20AB" w:rsidP="00D625E0">
      <w:pPr>
        <w:pStyle w:val="BillDots"/>
      </w:pPr>
    </w:p>
    <w:p w:rsidR="008D20AB" w:rsidRDefault="008D20AB" w:rsidP="00D625E0">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8D20AB" w:rsidRPr="008D20AB" w:rsidRDefault="008D20AB" w:rsidP="00D625E0">
      <w:pPr>
        <w:pStyle w:val="BillDots"/>
        <w:sectPr w:rsidR="008D20AB" w:rsidRPr="008D20AB" w:rsidSect="008D20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5E0" w:rsidRDefault="00D625E0" w:rsidP="00D625E0">
      <w:pPr>
        <w:pStyle w:val="BillDots"/>
      </w:pPr>
    </w:p>
    <w:p w:rsidR="00D625E0" w:rsidRDefault="00D625E0" w:rsidP="00D625E0">
      <w:pPr>
        <w:pStyle w:val="Numbersforbill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915D0E"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02C">
        <w:t>A.</w:t>
      </w:r>
      <w:r w:rsidR="00A93E30">
        <w:tab/>
      </w:r>
      <w:r w:rsidR="00C8002C">
        <w:tab/>
        <w:t>Section 12</w:t>
      </w:r>
      <w:r w:rsidR="00C8002C">
        <w:noBreakHyphen/>
        <w:t>6</w:t>
      </w:r>
      <w:r w:rsidR="00C8002C">
        <w:noBreakHyphen/>
        <w:t>1140(10)(a) of the 1976 Code, as last amended by Act 116 of 2007, is further amended to read: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sidR="00080D10">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A93E30">
        <w:tab/>
      </w:r>
      <w:r>
        <w:t>Section 12</w:t>
      </w:r>
      <w:r>
        <w:noBreakHyphen/>
        <w:t>6</w:t>
      </w:r>
      <w:r>
        <w:noBreakHyphen/>
        <w:t>1140(10)(c) of the 1976 Code, as last amended by Act 116 of 2007, is further amended by adding at the end: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t>In the case of a volunteer state constable and in lieu of minimum points determining eligibility, this deduction is allowed only if the volunteer state constable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0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317D21" w:rsidRDefault="0010776B" w:rsidP="0080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D21" w:rsidRDefault="00317D21" w:rsidP="00A7391F">
      <w:pPr>
        <w:suppressAutoHyphens/>
      </w:pPr>
    </w:p>
    <w:sectPr w:rsidR="00317D21" w:rsidSect="008D20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D0E" w:rsidRDefault="00915D0E" w:rsidP="009F0C77">
      <w:r>
        <w:separator/>
      </w:r>
    </w:p>
  </w:endnote>
  <w:endnote w:type="continuationSeparator" w:id="0">
    <w:p w:rsidR="00915D0E" w:rsidRDefault="00915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159EE9-67B3-4493-948D-B456177C8B15}"/>
    <w:embedBold r:id="rId2" w:fontKey="{C085B55A-8A75-407E-89EA-713D8F0993C2}"/>
    <w:embedItalic r:id="rId3" w:fontKey="{1A08A373-23D8-4506-AE46-FFEE76A0A7C6}"/>
  </w:font>
  <w:font w:name="Calibri">
    <w:panose1 w:val="020F0502020204030204"/>
    <w:charset w:val="00"/>
    <w:family w:val="swiss"/>
    <w:pitch w:val="variable"/>
    <w:sig w:usb0="A00002EF" w:usb1="4000207B" w:usb2="00000000" w:usb3="00000000" w:csb0="0000009F" w:csb1="00000000"/>
    <w:embedRegular r:id="rId4" w:fontKey="{D9F93B77-3A45-4AC9-BC28-1F5CD0F92F59}"/>
  </w:font>
  <w:font w:name="Arial">
    <w:panose1 w:val="020B0604020202020204"/>
    <w:charset w:val="00"/>
    <w:family w:val="swiss"/>
    <w:pitch w:val="variable"/>
    <w:sig w:usb0="20002A87" w:usb1="80000000" w:usb2="00000008" w:usb3="00000000" w:csb0="000001FF" w:csb1="00000000"/>
    <w:embedRegular r:id="rId5" w:fontKey="{9F908E58-F284-41D9-9EF1-2866334A459F}"/>
    <w:embedBold r:id="rId6" w:fontKey="{0FD54CAE-D1BA-4643-94F2-8F67D2D462B9}"/>
  </w:font>
  <w:font w:name="Cambria">
    <w:panose1 w:val="02040503050406030204"/>
    <w:charset w:val="00"/>
    <w:family w:val="roman"/>
    <w:pitch w:val="variable"/>
    <w:sig w:usb0="A00002EF" w:usb1="4000004B" w:usb2="00000000" w:usb3="00000000" w:csb0="0000009F" w:csb1="00000000"/>
    <w:embedRegular r:id="rId7" w:fontKey="{0BBE9F4E-63E4-4C3C-95F8-2FFF58D20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E7D" w:rsidRPr="00317D21" w:rsidRDefault="00317D21" w:rsidP="00317D21">
    <w:pPr>
      <w:pStyle w:val="Footer"/>
      <w:tabs>
        <w:tab w:val="clear" w:pos="4680"/>
        <w:tab w:val="clear" w:pos="9360"/>
        <w:tab w:val="center" w:pos="2995"/>
      </w:tabs>
      <w:spacing w:before="120"/>
    </w:pPr>
    <w:r>
      <w:t>[3194</w:t>
    </w:r>
    <w:r w:rsidR="008D20AB">
      <w:t>-</w:t>
    </w:r>
    <w:fldSimple w:instr=" PAGE  \* MERGEFORMAT ">
      <w:r w:rsidR="00A7391F">
        <w:rPr>
          <w:noProof/>
        </w:rPr>
        <w:t>2</w:t>
      </w:r>
    </w:fldSimple>
    <w:r w:rsidR="008D20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AB" w:rsidRPr="00317D21" w:rsidRDefault="008D20AB" w:rsidP="00317D21">
    <w:pPr>
      <w:pStyle w:val="Footer"/>
      <w:tabs>
        <w:tab w:val="clear" w:pos="4680"/>
        <w:tab w:val="clear" w:pos="9360"/>
        <w:tab w:val="center" w:pos="2995"/>
      </w:tabs>
      <w:spacing w:before="120"/>
    </w:pPr>
    <w:r>
      <w:t>[3194]</w:t>
    </w:r>
    <w:r>
      <w:tab/>
    </w:r>
    <w:fldSimple w:instr=" PAGE  \* MERGEFORMAT ">
      <w:r w:rsidR="00A739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D0E" w:rsidRDefault="00915D0E" w:rsidP="009F0C77">
      <w:r>
        <w:separator/>
      </w:r>
    </w:p>
  </w:footnote>
  <w:footnote w:type="continuationSeparator" w:id="0">
    <w:p w:rsidR="00915D0E" w:rsidRDefault="00915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SD11"/>
    <w:docVar w:name="CoverBillType" w:val="b"/>
    <w:docVar w:name="docpath" w:val="L:\Council\bills\DKA\3160SD11.DOCX"/>
    <w:docVar w:name="dvBillNumber" w:val="3194"/>
    <w:docVar w:name="dvBillNumberPrefix" w:val="H. "/>
    <w:docVar w:name="dvOriginalBody" w:val="House"/>
    <w:docVar w:name="dvSteno" w:val="DKA"/>
    <w:docVar w:name="NameofBody" w:val="h"/>
    <w:docVar w:name="vgroup2" w:val="Council"/>
  </w:docVars>
  <w:rsids>
    <w:rsidRoot w:val="005B089C"/>
    <w:rsid w:val="00011869"/>
    <w:rsid w:val="0001679D"/>
    <w:rsid w:val="00080D10"/>
    <w:rsid w:val="000C0893"/>
    <w:rsid w:val="000E1785"/>
    <w:rsid w:val="000F40FA"/>
    <w:rsid w:val="0010776B"/>
    <w:rsid w:val="00133E66"/>
    <w:rsid w:val="001435A3"/>
    <w:rsid w:val="001D08F2"/>
    <w:rsid w:val="001D525B"/>
    <w:rsid w:val="001D7F4F"/>
    <w:rsid w:val="002321B6"/>
    <w:rsid w:val="002449F9"/>
    <w:rsid w:val="00250967"/>
    <w:rsid w:val="002543C8"/>
    <w:rsid w:val="00284AAE"/>
    <w:rsid w:val="002E5912"/>
    <w:rsid w:val="002F02D5"/>
    <w:rsid w:val="00317D21"/>
    <w:rsid w:val="00325348"/>
    <w:rsid w:val="0032732C"/>
    <w:rsid w:val="00336AD0"/>
    <w:rsid w:val="0037079A"/>
    <w:rsid w:val="00391F1E"/>
    <w:rsid w:val="003D01E8"/>
    <w:rsid w:val="003E5288"/>
    <w:rsid w:val="003F5B01"/>
    <w:rsid w:val="003F6D79"/>
    <w:rsid w:val="0041760A"/>
    <w:rsid w:val="00417C01"/>
    <w:rsid w:val="00453145"/>
    <w:rsid w:val="00460540"/>
    <w:rsid w:val="00463C4E"/>
    <w:rsid w:val="004809EE"/>
    <w:rsid w:val="00481E7D"/>
    <w:rsid w:val="0049690B"/>
    <w:rsid w:val="004E7D54"/>
    <w:rsid w:val="005273C6"/>
    <w:rsid w:val="00530A69"/>
    <w:rsid w:val="00545593"/>
    <w:rsid w:val="00577C6C"/>
    <w:rsid w:val="005B089C"/>
    <w:rsid w:val="005C2FE2"/>
    <w:rsid w:val="005E2BC9"/>
    <w:rsid w:val="005E7B3E"/>
    <w:rsid w:val="00605102"/>
    <w:rsid w:val="006215AA"/>
    <w:rsid w:val="006669FC"/>
    <w:rsid w:val="006913C9"/>
    <w:rsid w:val="0069470D"/>
    <w:rsid w:val="00696B13"/>
    <w:rsid w:val="00701C22"/>
    <w:rsid w:val="00734F00"/>
    <w:rsid w:val="0077394E"/>
    <w:rsid w:val="007A70AE"/>
    <w:rsid w:val="007F212E"/>
    <w:rsid w:val="00803247"/>
    <w:rsid w:val="008362E8"/>
    <w:rsid w:val="008A1768"/>
    <w:rsid w:val="008A61E8"/>
    <w:rsid w:val="008D20AB"/>
    <w:rsid w:val="008F4429"/>
    <w:rsid w:val="00915D0E"/>
    <w:rsid w:val="00923B71"/>
    <w:rsid w:val="0094021A"/>
    <w:rsid w:val="009C6A0B"/>
    <w:rsid w:val="009F0C77"/>
    <w:rsid w:val="009F4DD1"/>
    <w:rsid w:val="00A41684"/>
    <w:rsid w:val="00A64E80"/>
    <w:rsid w:val="00A72BCD"/>
    <w:rsid w:val="00A7391F"/>
    <w:rsid w:val="00A741D9"/>
    <w:rsid w:val="00A833AB"/>
    <w:rsid w:val="00A93E30"/>
    <w:rsid w:val="00A9741D"/>
    <w:rsid w:val="00AD4B17"/>
    <w:rsid w:val="00B12D68"/>
    <w:rsid w:val="00B412D4"/>
    <w:rsid w:val="00BE3C22"/>
    <w:rsid w:val="00C0345E"/>
    <w:rsid w:val="00C118BC"/>
    <w:rsid w:val="00C3483A"/>
    <w:rsid w:val="00C74E9D"/>
    <w:rsid w:val="00C8002C"/>
    <w:rsid w:val="00C82FD3"/>
    <w:rsid w:val="00C92819"/>
    <w:rsid w:val="00CC6B7B"/>
    <w:rsid w:val="00CD2089"/>
    <w:rsid w:val="00D21186"/>
    <w:rsid w:val="00D40ADC"/>
    <w:rsid w:val="00D625E0"/>
    <w:rsid w:val="00D73A67"/>
    <w:rsid w:val="00D970A9"/>
    <w:rsid w:val="00DF3845"/>
    <w:rsid w:val="00DF5FE9"/>
    <w:rsid w:val="00E41911"/>
    <w:rsid w:val="00E5541C"/>
    <w:rsid w:val="00E65D57"/>
    <w:rsid w:val="00E72F20"/>
    <w:rsid w:val="00E92EEF"/>
    <w:rsid w:val="00F24442"/>
    <w:rsid w:val="00F50AE3"/>
    <w:rsid w:val="00F67CF1"/>
    <w:rsid w:val="00F840F0"/>
    <w:rsid w:val="00FB0D0D"/>
    <w:rsid w:val="00FB43B4"/>
    <w:rsid w:val="00FC3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8D20A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8D20AB"/>
    <w:rPr>
      <w:rFonts w:ascii="Arial" w:eastAsia="Times New Roman" w:hAnsi="Arial" w:cs="Times New Roman"/>
      <w:b/>
      <w:snapToGrid w:val="0"/>
      <w:sz w:val="24"/>
      <w:szCs w:val="20"/>
    </w:rPr>
  </w:style>
  <w:style w:type="paragraph" w:styleId="BodyText">
    <w:name w:val="Body Text"/>
    <w:basedOn w:val="Normal"/>
    <w:link w:val="BodyTextChar"/>
    <w:rsid w:val="008D20AB"/>
    <w:pPr>
      <w:widowControl w:val="0"/>
    </w:pPr>
    <w:rPr>
      <w:rFonts w:ascii="Arial" w:hAnsi="Arial"/>
      <w:snapToGrid w:val="0"/>
      <w:sz w:val="24"/>
    </w:rPr>
  </w:style>
  <w:style w:type="character" w:customStyle="1" w:styleId="BodyTextChar">
    <w:name w:val="Body Text Char"/>
    <w:basedOn w:val="DefaultParagraphFont"/>
    <w:link w:val="BodyText"/>
    <w:rsid w:val="008D20AB"/>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C88B5-1E92-4B69-9E9A-4549C06B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789</Words>
  <Characters>4501</Characters>
  <Application>Microsoft Office Word</Application>
  <DocSecurity>0</DocSecurity>
  <Lines>37</Lines>
  <Paragraphs>10</Paragraphs>
  <ScaleCrop>false</ScaleCrop>
  <Company> </Company>
  <LinksUpToDate>false</LinksUpToDate>
  <CharactersWithSpaces>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2010-12-13T14:13:00Z</cp:lastPrinted>
  <dcterms:created xsi:type="dcterms:W3CDTF">2011-04-07T19:36:00Z</dcterms:created>
  <dcterms:modified xsi:type="dcterms:W3CDTF">2011-04-07T19:36:00Z</dcterms:modified>
</cp:coreProperties>
</file>