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E14" w:rsidRDefault="005E0E14" w:rsidP="001D7F4F">
      <w:pPr>
        <w:pStyle w:val="BillDots"/>
      </w:pPr>
      <w:r>
        <w:rPr>
          <w:strike/>
        </w:rPr>
        <w:t>Indicates Matter Stricken</w:t>
      </w:r>
    </w:p>
    <w:p w:rsidR="005E0E14" w:rsidRPr="005E0E14" w:rsidRDefault="005E0E14" w:rsidP="001D7F4F">
      <w:pPr>
        <w:pStyle w:val="BillDots"/>
      </w:pPr>
      <w:r>
        <w:rPr>
          <w:u w:val="single"/>
        </w:rPr>
        <w:t>Indicates New Matter</w:t>
      </w:r>
    </w:p>
    <w:p w:rsidR="005E0E14" w:rsidRDefault="005E0E14" w:rsidP="001D7F4F">
      <w:pPr>
        <w:pStyle w:val="BillDots"/>
      </w:pPr>
    </w:p>
    <w:p w:rsidR="005E0E14" w:rsidRDefault="005E0E14" w:rsidP="001D7F4F">
      <w:pPr>
        <w:pStyle w:val="BillDots"/>
      </w:pPr>
      <w:r>
        <w:t>COMMITTEE REPORT</w:t>
      </w:r>
    </w:p>
    <w:p w:rsidR="005E0E14" w:rsidRDefault="005E0E14" w:rsidP="001D7F4F">
      <w:pPr>
        <w:pStyle w:val="BillDots"/>
      </w:pPr>
      <w:r>
        <w:t>March 28, 2012</w:t>
      </w:r>
    </w:p>
    <w:p w:rsidR="005E0E14" w:rsidRDefault="005E0E14" w:rsidP="001D7F4F">
      <w:pPr>
        <w:pStyle w:val="BillDots"/>
      </w:pPr>
    </w:p>
    <w:p w:rsidR="005E0E14" w:rsidRPr="005E0E14" w:rsidRDefault="005E0E14" w:rsidP="005E0E14">
      <w:pPr>
        <w:pStyle w:val="BillDots"/>
        <w:tabs>
          <w:tab w:val="clear" w:pos="216"/>
          <w:tab w:val="clear" w:pos="432"/>
          <w:tab w:val="clear" w:pos="648"/>
          <w:tab w:val="clear" w:pos="864"/>
          <w:tab w:val="clear" w:pos="1080"/>
          <w:tab w:val="clear" w:pos="1296"/>
          <w:tab w:val="clear" w:pos="5904"/>
          <w:tab w:val="right" w:pos="5933"/>
        </w:tabs>
      </w:pPr>
      <w:r>
        <w:tab/>
      </w:r>
      <w:r>
        <w:rPr>
          <w:b/>
          <w:sz w:val="36"/>
        </w:rPr>
        <w:t>H. 3209</w:t>
      </w:r>
    </w:p>
    <w:p w:rsidR="005E0E14" w:rsidRDefault="005E0E14" w:rsidP="001D7F4F">
      <w:pPr>
        <w:pStyle w:val="BillDots"/>
      </w:pPr>
    </w:p>
    <w:p w:rsidR="005E0E14" w:rsidRDefault="005E0E14" w:rsidP="005E0E14">
      <w:pPr>
        <w:pStyle w:val="BillDots"/>
        <w:jc w:val="center"/>
      </w:pPr>
      <w:r>
        <w:t>Introduced by Reps. Cobb</w:t>
      </w:r>
      <w:r>
        <w:noBreakHyphen/>
        <w:t>Hunter, Long and Brady</w:t>
      </w:r>
    </w:p>
    <w:p w:rsidR="005E0E14" w:rsidRDefault="005E0E14" w:rsidP="001D7F4F">
      <w:pPr>
        <w:pStyle w:val="BillDots"/>
      </w:pPr>
    </w:p>
    <w:p w:rsidR="005E0E14" w:rsidRDefault="005E0E14" w:rsidP="001D7F4F">
      <w:pPr>
        <w:pStyle w:val="BillDots"/>
      </w:pPr>
      <w:r>
        <w:t>S. Printed 3/28/12--H.</w:t>
      </w:r>
    </w:p>
    <w:p w:rsidR="005E0E14" w:rsidRDefault="005E0E14" w:rsidP="001D7F4F">
      <w:pPr>
        <w:pStyle w:val="BillDots"/>
      </w:pPr>
      <w:r>
        <w:t>Read the first time January 11, 2011.</w:t>
      </w:r>
    </w:p>
    <w:p w:rsidR="005E0E14" w:rsidRPr="005E0E14" w:rsidRDefault="005E0E14" w:rsidP="005E0E14">
      <w:pPr>
        <w:pStyle w:val="BillDots"/>
        <w:jc w:val="center"/>
      </w:pPr>
      <w:r>
        <w:rPr>
          <w:u w:val="single"/>
        </w:rPr>
        <w:t>            </w:t>
      </w:r>
    </w:p>
    <w:p w:rsidR="005E0E14" w:rsidRDefault="005E0E14" w:rsidP="001D7F4F">
      <w:pPr>
        <w:pStyle w:val="BillDots"/>
      </w:pPr>
    </w:p>
    <w:p w:rsidR="005E0E14" w:rsidRPr="005E0E14" w:rsidRDefault="005E0E14" w:rsidP="005E0E14">
      <w:pPr>
        <w:pStyle w:val="BillDots"/>
        <w:jc w:val="center"/>
      </w:pPr>
      <w:r>
        <w:rPr>
          <w:b/>
        </w:rPr>
        <w:t>THE COMMITTEE ON JUDICIARY</w:t>
      </w:r>
    </w:p>
    <w:p w:rsidR="005E0E14" w:rsidRDefault="005E0E14" w:rsidP="001D7F4F">
      <w:pPr>
        <w:pStyle w:val="BillDots"/>
      </w:pPr>
      <w:r>
        <w:tab/>
        <w:t>To whom was referred a Bill (H. 3209) to amend Section 20</w:t>
      </w:r>
      <w:r>
        <w:noBreakHyphen/>
        <w:t>4</w:t>
      </w:r>
      <w:r>
        <w:noBreakHyphen/>
        <w:t>60, as amended, Code of Laws of South Carolina, 1976, relating to an order for protection from domestic abuse, so as to provide, etc., respectfully</w:t>
      </w:r>
    </w:p>
    <w:p w:rsidR="005E0E14" w:rsidRPr="005E0E14" w:rsidRDefault="005E0E14" w:rsidP="005E0E14">
      <w:pPr>
        <w:pStyle w:val="BillDots"/>
        <w:jc w:val="center"/>
      </w:pPr>
      <w:r>
        <w:rPr>
          <w:b/>
        </w:rPr>
        <w:t>REPORT:</w:t>
      </w:r>
    </w:p>
    <w:p w:rsidR="005E0E14" w:rsidRDefault="005E0E14" w:rsidP="001D7F4F">
      <w:pPr>
        <w:pStyle w:val="BillDots"/>
      </w:pPr>
      <w:r>
        <w:tab/>
        <w:t>That they have duly and carefully considered the same and recommend that the same do pass:</w:t>
      </w:r>
    </w:p>
    <w:p w:rsidR="005E0E14" w:rsidRDefault="005E0E14" w:rsidP="001D7F4F">
      <w:pPr>
        <w:pStyle w:val="BillDots"/>
      </w:pPr>
    </w:p>
    <w:p w:rsidR="005E0E14" w:rsidRDefault="005E0E14" w:rsidP="001D7F4F">
      <w:pPr>
        <w:pStyle w:val="BillDots"/>
      </w:pPr>
      <w:r>
        <w:t>JAMES H. HARRISON for Committee.</w:t>
      </w:r>
    </w:p>
    <w:p w:rsidR="005E0E14" w:rsidRPr="005E0E14" w:rsidRDefault="005E0E14" w:rsidP="005E0E14">
      <w:pPr>
        <w:pStyle w:val="BillDots"/>
        <w:jc w:val="center"/>
      </w:pPr>
      <w:r>
        <w:rPr>
          <w:u w:val="single"/>
        </w:rPr>
        <w:t>            </w:t>
      </w:r>
    </w:p>
    <w:p w:rsidR="005E0E14" w:rsidRDefault="005E0E14" w:rsidP="001D7F4F">
      <w:pPr>
        <w:pStyle w:val="BillDots"/>
        <w:sectPr w:rsidR="005E0E14" w:rsidSect="005E0E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0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1F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3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20</w:t>
      </w:r>
      <w:r>
        <w:noBreakHyphen/>
        <w:t>4</w:t>
      </w:r>
      <w:r>
        <w:noBreakHyphen/>
        <w:t>60, AS AMENDED, CODE OF LAWS OF SOUTH CAROLINA, 1976, RELATING TO AN ORDER FOR PROTECTION FROM DOMESTIC ABUSE, SO AS TO PROVIDE THAT THE COURT MAY PROHIBIT HARM OR HARASSMENT TO A PET ANIMAL OWNED, POSSESSED, KEPT, OR HELD BY THE PETITIONER AND TO PROVIDE THAT IN ORDERING TEMPORARY POSSESSION OF PERSONAL PROPERTY, THE COURT MAY ORDER THE TEMPORARY POSSESSION OF PET ANIMALS.</w:t>
      </w:r>
    </w:p>
    <w:p w:rsidR="006D1F9D" w:rsidRDefault="006D1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1F9D" w:rsidRDefault="006D1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1F9D" w:rsidRDefault="006D1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F1" w:rsidRDefault="006D1F9D"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F3AF1">
        <w:t>Section 20</w:t>
      </w:r>
      <w:r w:rsidR="00FF3AF1">
        <w:noBreakHyphen/>
        <w:t>4</w:t>
      </w:r>
      <w:r w:rsidR="00FF3AF1">
        <w:noBreakHyphen/>
        <w:t>60(C) of the 1976 Code is  amended by adding an appropriately numbered item at the end to read:</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prohibit harm or harassment, including a violation of Chapter 1, Title 47, against any pet animal owned, possessed, kept, or held by:</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petitioner;</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any family or household member designated in the order;</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the respondent if the petitioner has a demonstrated interest in the pet animal.”</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noBreakHyphen/>
        <w:t>4</w:t>
      </w:r>
      <w:r>
        <w:noBreakHyphen/>
        <w:t>60(C)(5) of the 1976 Code is amended to read:</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provide for temporary possession of the personal property</w:t>
      </w:r>
      <w:r>
        <w:rPr>
          <w:u w:val="single"/>
        </w:rPr>
        <w:t>, including pet animals,</w:t>
      </w:r>
      <w:r>
        <w:t xml:space="preserve"> of the parties and order assistance from law enforcement officers in removing personal property of the petitioner if the respondent’s eviction has not been ordered;”</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6903C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03CE" w:rsidRDefault="006903CE" w:rsidP="00D06874">
      <w:pPr>
        <w:suppressAutoHyphens/>
      </w:pPr>
    </w:p>
    <w:sectPr w:rsidR="006903CE" w:rsidSect="005E0E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1F9D" w:rsidRDefault="006D1F9D" w:rsidP="009F0C77">
      <w:r>
        <w:separator/>
      </w:r>
    </w:p>
  </w:endnote>
  <w:endnote w:type="continuationSeparator" w:id="0">
    <w:p w:rsidR="006D1F9D" w:rsidRDefault="006D1F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95FA3B-4239-40F9-AE8D-97EA700A1FB0}"/>
    <w:embedBold r:id="rId2" w:fontKey="{EB53DAA7-6750-46F9-94EB-D7990F5E425B}"/>
  </w:font>
  <w:font w:name="Calibri">
    <w:panose1 w:val="020F0502020204030204"/>
    <w:charset w:val="00"/>
    <w:family w:val="swiss"/>
    <w:pitch w:val="variable"/>
    <w:sig w:usb0="A00002EF" w:usb1="4000207B" w:usb2="00000000" w:usb3="00000000" w:csb0="0000009F" w:csb1="00000000"/>
    <w:embedRegular r:id="rId3" w:fontKey="{9192D1BC-ED97-4E51-A61F-E462BC42EBDB}"/>
  </w:font>
  <w:font w:name="Tahoma">
    <w:panose1 w:val="020B0604030504040204"/>
    <w:charset w:val="00"/>
    <w:family w:val="swiss"/>
    <w:pitch w:val="variable"/>
    <w:sig w:usb0="61002A87" w:usb1="80000000" w:usb2="00000008" w:usb3="00000000" w:csb0="000101FF" w:csb1="00000000"/>
    <w:embedRegular r:id="rId4" w:fontKey="{984B18CA-7699-4202-AF0C-B06AFE82B8CB}"/>
  </w:font>
  <w:font w:name="Cambria">
    <w:panose1 w:val="02040503050406030204"/>
    <w:charset w:val="00"/>
    <w:family w:val="roman"/>
    <w:pitch w:val="variable"/>
    <w:sig w:usb0="A00002EF" w:usb1="4000004B" w:usb2="00000000" w:usb3="00000000" w:csb0="0000009F" w:csb1="00000000"/>
    <w:embedRegular r:id="rId5" w:fontKey="{E24BF051-4D0D-4537-83E2-0DF5F04941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E1D" w:rsidRPr="006903CE" w:rsidRDefault="006903CE" w:rsidP="006903CE">
    <w:pPr>
      <w:pStyle w:val="Footer"/>
      <w:tabs>
        <w:tab w:val="clear" w:pos="4680"/>
        <w:tab w:val="clear" w:pos="9360"/>
        <w:tab w:val="center" w:pos="2995"/>
      </w:tabs>
      <w:spacing w:before="120"/>
    </w:pPr>
    <w:r>
      <w:t>[3209</w:t>
    </w:r>
    <w:r w:rsidR="005E0E14">
      <w:t>-</w:t>
    </w:r>
    <w:fldSimple w:instr=" PAGE  \* MERGEFORMAT ">
      <w:r w:rsidR="00D06874">
        <w:rPr>
          <w:noProof/>
        </w:rPr>
        <w:t>1</w:t>
      </w:r>
    </w:fldSimple>
    <w:r w:rsidR="005E0E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E14" w:rsidRPr="006903CE" w:rsidRDefault="005E0E14" w:rsidP="006903CE">
    <w:pPr>
      <w:pStyle w:val="Footer"/>
      <w:tabs>
        <w:tab w:val="clear" w:pos="4680"/>
        <w:tab w:val="clear" w:pos="9360"/>
        <w:tab w:val="center" w:pos="2995"/>
      </w:tabs>
      <w:spacing w:before="120"/>
    </w:pPr>
    <w:r>
      <w:t>[3209]</w:t>
    </w:r>
    <w:r>
      <w:tab/>
    </w:r>
    <w:fldSimple w:instr=" PAGE  \* MERGEFORMAT ">
      <w:r w:rsidR="00D068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1F9D" w:rsidRDefault="006D1F9D" w:rsidP="009F0C77">
      <w:r>
        <w:separator/>
      </w:r>
    </w:p>
  </w:footnote>
  <w:footnote w:type="continuationSeparator" w:id="0">
    <w:p w:rsidR="006D1F9D" w:rsidRDefault="006D1F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9AHB11"/>
    <w:docVar w:name="CoverBillType" w:val="b"/>
    <w:docVar w:name="docpath" w:val="L:\Council\bills\MS\7079AHB11.DOCX"/>
    <w:docVar w:name="dvBillNumber" w:val="3209"/>
    <w:docVar w:name="dvBillNumberPrefix" w:val="H. "/>
    <w:docVar w:name="dvOriginalBody" w:val="House"/>
    <w:docVar w:name="dvSteno" w:val="MS"/>
    <w:docVar w:name="NameofBody" w:val="h"/>
    <w:docVar w:name="vgroup2" w:val="Council"/>
  </w:docVars>
  <w:rsids>
    <w:rsidRoot w:val="00EA2852"/>
    <w:rsid w:val="00011869"/>
    <w:rsid w:val="000E1785"/>
    <w:rsid w:val="000F40FA"/>
    <w:rsid w:val="0010776B"/>
    <w:rsid w:val="00133E66"/>
    <w:rsid w:val="001435A3"/>
    <w:rsid w:val="001D08F2"/>
    <w:rsid w:val="001D525B"/>
    <w:rsid w:val="001D7F4F"/>
    <w:rsid w:val="002321B6"/>
    <w:rsid w:val="002414A7"/>
    <w:rsid w:val="002459D9"/>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3B50"/>
    <w:rsid w:val="004E7D54"/>
    <w:rsid w:val="005273C6"/>
    <w:rsid w:val="00530A69"/>
    <w:rsid w:val="00545593"/>
    <w:rsid w:val="00577C6C"/>
    <w:rsid w:val="005C2FE2"/>
    <w:rsid w:val="005E0E14"/>
    <w:rsid w:val="005E2BC9"/>
    <w:rsid w:val="00605102"/>
    <w:rsid w:val="006215AA"/>
    <w:rsid w:val="006903CE"/>
    <w:rsid w:val="006913C9"/>
    <w:rsid w:val="0069470D"/>
    <w:rsid w:val="006D1F9D"/>
    <w:rsid w:val="006F7283"/>
    <w:rsid w:val="00734F00"/>
    <w:rsid w:val="00775ED4"/>
    <w:rsid w:val="007A70AE"/>
    <w:rsid w:val="008362E8"/>
    <w:rsid w:val="00856E1D"/>
    <w:rsid w:val="008A1768"/>
    <w:rsid w:val="008F4429"/>
    <w:rsid w:val="0094021A"/>
    <w:rsid w:val="009C6A0B"/>
    <w:rsid w:val="009F0C77"/>
    <w:rsid w:val="009F4DD1"/>
    <w:rsid w:val="00A41684"/>
    <w:rsid w:val="00A64E80"/>
    <w:rsid w:val="00A72BCD"/>
    <w:rsid w:val="00A741D9"/>
    <w:rsid w:val="00A833AB"/>
    <w:rsid w:val="00A9741D"/>
    <w:rsid w:val="00AC5115"/>
    <w:rsid w:val="00AD4B17"/>
    <w:rsid w:val="00B412D4"/>
    <w:rsid w:val="00BE3C22"/>
    <w:rsid w:val="00C0345E"/>
    <w:rsid w:val="00C3483A"/>
    <w:rsid w:val="00C74E9D"/>
    <w:rsid w:val="00C82FD3"/>
    <w:rsid w:val="00C92819"/>
    <w:rsid w:val="00CC6B7B"/>
    <w:rsid w:val="00CD2089"/>
    <w:rsid w:val="00D06874"/>
    <w:rsid w:val="00D73A67"/>
    <w:rsid w:val="00D970A9"/>
    <w:rsid w:val="00DF3845"/>
    <w:rsid w:val="00E14548"/>
    <w:rsid w:val="00E41911"/>
    <w:rsid w:val="00E92EEF"/>
    <w:rsid w:val="00EA2852"/>
    <w:rsid w:val="00EB2D27"/>
    <w:rsid w:val="00F24442"/>
    <w:rsid w:val="00F50AE3"/>
    <w:rsid w:val="00F67CF1"/>
    <w:rsid w:val="00F840F0"/>
    <w:rsid w:val="00FB0D0D"/>
    <w:rsid w:val="00FB43B4"/>
    <w:rsid w:val="00FF3A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3AF1"/>
    <w:rPr>
      <w:rFonts w:ascii="Tahoma" w:hAnsi="Tahoma" w:cs="Tahoma"/>
      <w:sz w:val="16"/>
      <w:szCs w:val="16"/>
    </w:rPr>
  </w:style>
  <w:style w:type="character" w:customStyle="1" w:styleId="BalloonTextChar">
    <w:name w:val="Balloon Text Char"/>
    <w:basedOn w:val="DefaultParagraphFont"/>
    <w:link w:val="BalloonText"/>
    <w:uiPriority w:val="99"/>
    <w:semiHidden/>
    <w:rsid w:val="00FF3AF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F728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EDB84-FCC5-4F5F-A90D-3C7B054C9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319</Words>
  <Characters>1603</Characters>
  <Application>Microsoft Office Word</Application>
  <DocSecurity>0</DocSecurity>
  <Lines>72</Lines>
  <Paragraphs>30</Paragraphs>
  <ScaleCrop>false</ScaleCrop>
  <Company> </Company>
  <LinksUpToDate>false</LinksUpToDate>
  <CharactersWithSpaces>1892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2010-12-13T14:06:00Z</cp:lastPrinted>
  <dcterms:created xsi:type="dcterms:W3CDTF">2012-03-28T23:49:00Z</dcterms:created>
  <dcterms:modified xsi:type="dcterms:W3CDTF">2012-03-28T23:49:00Z</dcterms:modified>
</cp:coreProperties>
</file>