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5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6CC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3CD" w:rsidRDefault="00B523CD" w:rsidP="00B5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RULE 10 OF THE RULES OF THE HOUSE OF REPRESENTATIVES BY ADDING RULE 10.12 SO AS TO PROVIDE THAT IF CONFEDERATE MEMORIAL DAY FALLS ON A REGULARLY SCHEDULED SESSION DAY, THE HOUSE OF REPRESENTATIVES WILL OBSERVE THE STATE HOLIDAY AND NOT MEET ON THIS DAY.</w:t>
      </w:r>
    </w:p>
    <w:p w:rsidR="003B6CC7" w:rsidRDefault="003B6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6CC7" w:rsidRDefault="003B6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6CC7" w:rsidRDefault="003B6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3CD" w:rsidRDefault="00B523CD" w:rsidP="00B5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Rule 10 of the Rules of the House of Representatives is amended by adding:</w:t>
      </w:r>
    </w:p>
    <w:p w:rsidR="00B523CD" w:rsidRDefault="00B523CD" w:rsidP="00B5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3CD" w:rsidRPr="00BD7FF7" w:rsidRDefault="00B523CD" w:rsidP="00B5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>
        <w:rPr>
          <w:b/>
        </w:rPr>
        <w:t>10.12</w:t>
      </w:r>
      <w:r>
        <w:tab/>
        <w:t>If the tenth of May, Confederate Memorial Day, which is recognized as a state holiday pursuant to the provisions of Section 53-5-10 falls on a day in which the House of Representatives would normally meet for a regularly scheduled session day, the House shall observe the state holiday and will not meet on this day.”</w:t>
      </w:r>
    </w:p>
    <w:p w:rsidR="005505C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05CE" w:rsidRDefault="005505CE" w:rsidP="005505CE">
      <w:pPr>
        <w:suppressAutoHyphens/>
      </w:pPr>
    </w:p>
    <w:sectPr w:rsidR="005505CE" w:rsidSect="005505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CC7" w:rsidRDefault="003B6CC7" w:rsidP="009F0C77">
      <w:r>
        <w:separator/>
      </w:r>
    </w:p>
  </w:endnote>
  <w:endnote w:type="continuationSeparator" w:id="0">
    <w:p w:rsidR="003B6CC7" w:rsidRDefault="003B6C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271A82-F2FF-42A7-9C95-4A67E9808284}"/>
    <w:embedBold r:id="rId2" w:fontKey="{AD8EB4A5-1ECF-4124-B58D-66B3A0AE8A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11E926D-3E19-400D-9AAE-A2C74E9E3B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A5E59E0-98C3-4499-95E5-261BBD9538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8B2A7F-10BC-4882-AB9F-5D2D5A9ED1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CAB" w:rsidRPr="005505CE" w:rsidRDefault="005505CE" w:rsidP="005505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CC7" w:rsidRDefault="003B6CC7" w:rsidP="009F0C77">
      <w:r>
        <w:separator/>
      </w:r>
    </w:p>
  </w:footnote>
  <w:footnote w:type="continuationSeparator" w:id="0">
    <w:p w:rsidR="003B6CC7" w:rsidRDefault="003B6C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62AHB11"/>
    <w:docVar w:name="CoverBillType" w:val="r"/>
    <w:docVar w:name="docpath" w:val="L:\Council\bills\MS\7362AHB11.DOCX"/>
    <w:docVar w:name="dvBillNumber" w:val="413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C70F0"/>
    <w:rsid w:val="00011869"/>
    <w:rsid w:val="000E1785"/>
    <w:rsid w:val="000F2CDB"/>
    <w:rsid w:val="000F40FA"/>
    <w:rsid w:val="0010776B"/>
    <w:rsid w:val="00133E66"/>
    <w:rsid w:val="001435A3"/>
    <w:rsid w:val="00146A5E"/>
    <w:rsid w:val="001D08F2"/>
    <w:rsid w:val="001D525B"/>
    <w:rsid w:val="001D7F4F"/>
    <w:rsid w:val="002321B6"/>
    <w:rsid w:val="00250967"/>
    <w:rsid w:val="002543C8"/>
    <w:rsid w:val="0028399C"/>
    <w:rsid w:val="00284AAE"/>
    <w:rsid w:val="002E5912"/>
    <w:rsid w:val="00325348"/>
    <w:rsid w:val="0032732C"/>
    <w:rsid w:val="00336AD0"/>
    <w:rsid w:val="0037079A"/>
    <w:rsid w:val="003B6CC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05CE"/>
    <w:rsid w:val="00577C6C"/>
    <w:rsid w:val="005C2FE2"/>
    <w:rsid w:val="005E2BC9"/>
    <w:rsid w:val="00605102"/>
    <w:rsid w:val="006215AA"/>
    <w:rsid w:val="006234FB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23C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70F0"/>
    <w:rsid w:val="00DF3845"/>
    <w:rsid w:val="00E41911"/>
    <w:rsid w:val="00E47CAB"/>
    <w:rsid w:val="00E92EEF"/>
    <w:rsid w:val="00E96B8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39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9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AAA31-6D29-4926-8E41-2A3537E8B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647</Characters>
  <Application>Microsoft Office Word</Application>
  <DocSecurity>0</DocSecurity>
  <Lines>5</Lines>
  <Paragraphs>1</Paragraphs>
  <ScaleCrop>false</ScaleCrop>
  <Company> 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2011-04-19T17:17:00Z</cp:lastPrinted>
  <dcterms:created xsi:type="dcterms:W3CDTF">2011-04-27T21:37:00Z</dcterms:created>
  <dcterms:modified xsi:type="dcterms:W3CDTF">2011-04-27T21:37:00Z</dcterms:modified>
</cp:coreProperties>
</file>