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EB" w:rsidRDefault="00BE1DEB" w:rsidP="00BE1DEB">
      <w:pPr>
        <w:pStyle w:val="BillDots"/>
      </w:pPr>
    </w:p>
    <w:p w:rsidR="00BE1DEB" w:rsidRDefault="00BE1DEB" w:rsidP="00BE1DEB">
      <w:pPr>
        <w:pStyle w:val="Numbersforbills"/>
      </w:pPr>
    </w:p>
    <w:p w:rsidR="00BE1DEB" w:rsidRDefault="00BE1DEB" w:rsidP="00BE1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DEB" w:rsidRDefault="00BE1DEB" w:rsidP="00BE1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DEB" w:rsidRDefault="00BE1DEB" w:rsidP="00BE1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DEB" w:rsidRDefault="00BE1DEB" w:rsidP="00BE1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DEB" w:rsidRDefault="00BE1DEB" w:rsidP="00BE1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2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5C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799" w:rsidRDefault="00985799" w:rsidP="00FF2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2" w:name="titletop"/>
      <w:bookmarkEnd w:id="2"/>
      <w:r w:rsidRPr="0009551D">
        <w:rPr>
          <w:szCs w:val="22"/>
        </w:rPr>
        <w:t>TO AMEND THE CODE OF LAWS OF SOUTH CAROLINA, 1976, BY ADDING SECTION 38</w:t>
      </w:r>
      <w:r>
        <w:rPr>
          <w:szCs w:val="22"/>
        </w:rPr>
        <w:noBreakHyphen/>
      </w:r>
      <w:r w:rsidRPr="0009551D">
        <w:rPr>
          <w:szCs w:val="22"/>
        </w:rPr>
        <w:t>71</w:t>
      </w:r>
      <w:r>
        <w:rPr>
          <w:szCs w:val="22"/>
        </w:rPr>
        <w:noBreakHyphen/>
      </w:r>
      <w:r w:rsidRPr="0009551D">
        <w:rPr>
          <w:szCs w:val="22"/>
        </w:rPr>
        <w:t xml:space="preserve">270 SO AS TO PROVIDE </w:t>
      </w:r>
      <w:r>
        <w:rPr>
          <w:szCs w:val="22"/>
        </w:rPr>
        <w:t>CERTAIN DEFINITIONS, TO PROVIDE FOR THE APPLICABILITY OF THE SECTION, AND TO LIMIT</w:t>
      </w:r>
      <w:r w:rsidR="00C56A80">
        <w:rPr>
          <w:szCs w:val="22"/>
        </w:rPr>
        <w:t xml:space="preserve"> </w:t>
      </w:r>
      <w:r>
        <w:rPr>
          <w:szCs w:val="22"/>
        </w:rPr>
        <w:t>CERTAIN PRESCRIPTION DRUG COST</w:t>
      </w:r>
      <w:r>
        <w:rPr>
          <w:szCs w:val="22"/>
        </w:rPr>
        <w:noBreakHyphen/>
        <w:t>SHARING OBLIGATIONS OF A HEALTH INSURANCE PLAN.</w:t>
      </w:r>
    </w:p>
    <w:p w:rsidR="009A5CFF" w:rsidRDefault="009A5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5CFF" w:rsidRDefault="009A5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5CFF" w:rsidRDefault="009A5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799" w:rsidRPr="00985799" w:rsidRDefault="009A5CFF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5799" w:rsidRPr="00985799">
        <w:t>Article 1, Chapter 71, Title 38 of the 1976 Code is amended by adding:</w:t>
      </w:r>
    </w:p>
    <w:p w:rsidR="00985799" w:rsidRPr="00985799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799" w:rsidRPr="00985799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85799">
        <w:t>“Section 38</w:t>
      </w:r>
      <w:r>
        <w:noBreakHyphen/>
      </w:r>
      <w:r w:rsidRPr="00985799">
        <w:t>71</w:t>
      </w:r>
      <w:r>
        <w:noBreakHyphen/>
      </w:r>
      <w:r w:rsidRPr="00985799">
        <w:t>270.</w:t>
      </w:r>
      <w:r>
        <w:tab/>
      </w:r>
      <w:r w:rsidRPr="00985799">
        <w:t>(A)</w:t>
      </w:r>
      <w:r>
        <w:tab/>
      </w:r>
      <w:r w:rsidRPr="00985799">
        <w:t>For the purposes of this section:</w:t>
      </w:r>
    </w:p>
    <w:p w:rsidR="00985799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85799">
        <w:t>(1)</w:t>
      </w:r>
      <w:r>
        <w:tab/>
      </w:r>
      <w:r w:rsidRPr="00985799">
        <w:t>‘</w:t>
      </w:r>
      <w:r>
        <w:t>C</w:t>
      </w:r>
      <w:r w:rsidRPr="00985799">
        <w:t>ost</w:t>
      </w:r>
      <w:r>
        <w:noBreakHyphen/>
      </w:r>
      <w:r w:rsidRPr="00985799">
        <w:t>sharing obligation’ means a copayment or coinsurance requirement under a policy or contract issued or delivered in the state by an entity subject to this chapter or a health maintenance organization</w:t>
      </w:r>
      <w:r>
        <w:t>.</w:t>
      </w:r>
      <w:r w:rsidRPr="00985799">
        <w:t xml:space="preserve"> </w:t>
      </w:r>
    </w:p>
    <w:p w:rsidR="00985799" w:rsidRPr="00985799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85799">
        <w:t>(2)</w:t>
      </w:r>
      <w:r>
        <w:tab/>
      </w:r>
      <w:r w:rsidRPr="00985799">
        <w:t>‘</w:t>
      </w:r>
      <w:r>
        <w:t>G</w:t>
      </w:r>
      <w:r w:rsidRPr="00985799">
        <w:t>eneric drug equivalent’ means an equivalent drug product as defined in Section 40</w:t>
      </w:r>
      <w:r>
        <w:noBreakHyphen/>
      </w:r>
      <w:r w:rsidRPr="00985799">
        <w:t>43</w:t>
      </w:r>
      <w:r>
        <w:noBreakHyphen/>
      </w:r>
      <w:r w:rsidRPr="00985799">
        <w:t>30(20) of the South Carolina Pharmacy Practice Act.</w:t>
      </w:r>
    </w:p>
    <w:p w:rsidR="00985799" w:rsidRPr="00985799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985799">
        <w:t>(</w:t>
      </w:r>
      <w:r>
        <w:t>3</w:t>
      </w:r>
      <w:r w:rsidRPr="00985799">
        <w:t>)</w:t>
      </w:r>
      <w:r>
        <w:tab/>
      </w:r>
      <w:r w:rsidRPr="00985799">
        <w:t>‘</w:t>
      </w:r>
      <w:r>
        <w:t>H</w:t>
      </w:r>
      <w:r w:rsidRPr="00985799">
        <w:t>ealth maintenance organization’ means a health maintenance organization as defined in Section 38</w:t>
      </w:r>
      <w:r>
        <w:noBreakHyphen/>
      </w:r>
      <w:r w:rsidRPr="00985799">
        <w:t>33</w:t>
      </w:r>
      <w:r>
        <w:noBreakHyphen/>
      </w:r>
      <w:r w:rsidRPr="00985799">
        <w:t>20(8) and subject to the provisions of Chapter 33</w:t>
      </w:r>
      <w:r>
        <w:t>,</w:t>
      </w:r>
      <w:r w:rsidRPr="00985799">
        <w:t xml:space="preserve"> Title 38.</w:t>
      </w:r>
    </w:p>
    <w:p w:rsidR="009A5CFF" w:rsidRDefault="00985799" w:rsidP="00985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85799">
        <w:t>(B)</w:t>
      </w:r>
      <w:r>
        <w:tab/>
      </w:r>
      <w:r w:rsidRPr="00985799">
        <w:t xml:space="preserve">A prescription benefit may not </w:t>
      </w:r>
      <w:r w:rsidR="00C56A80">
        <w:t>have</w:t>
      </w:r>
      <w:r w:rsidRPr="00985799">
        <w:t xml:space="preserve"> a cost</w:t>
      </w:r>
      <w:r>
        <w:noBreakHyphen/>
      </w:r>
      <w:r w:rsidRPr="00985799">
        <w:t xml:space="preserve">sharing obligation of more than </w:t>
      </w:r>
      <w:r>
        <w:t>one hundred dollars</w:t>
      </w:r>
      <w:r w:rsidRPr="00985799">
        <w:t xml:space="preserve"> for a one</w:t>
      </w:r>
      <w:r>
        <w:noBreakHyphen/>
      </w:r>
      <w:r w:rsidRPr="00985799">
        <w:t>month supply of a covered prescription drug for which no generic drug equivalent is available. This cost</w:t>
      </w:r>
      <w:r>
        <w:noBreakHyphen/>
      </w:r>
      <w:r w:rsidRPr="00985799">
        <w:t xml:space="preserve">sharing obligation may increase to an amount greater than </w:t>
      </w:r>
      <w:r>
        <w:t>one hundred dollars</w:t>
      </w:r>
      <w:r w:rsidR="00C56A80">
        <w:t xml:space="preserve"> </w:t>
      </w:r>
      <w:r w:rsidRPr="00985799">
        <w:t>not more than once annually</w:t>
      </w:r>
      <w:r w:rsidR="00C56A80">
        <w:t>,</w:t>
      </w:r>
      <w:r w:rsidRPr="00985799">
        <w:t xml:space="preserve"> and</w:t>
      </w:r>
      <w:r w:rsidR="00C56A80">
        <w:t xml:space="preserve"> only </w:t>
      </w:r>
      <w:r>
        <w:tab/>
        <w:t>b</w:t>
      </w:r>
      <w:r w:rsidRPr="00985799">
        <w:t xml:space="preserve">y an amount that does not exceed the percentage change in the medical care component of the March Consumer Price Index for Southeastern United States as provided </w:t>
      </w:r>
      <w:r w:rsidRPr="00985799">
        <w:lastRenderedPageBreak/>
        <w:t>by the United States Department of Labor, Bureau of Labor Statistics.”</w:t>
      </w:r>
    </w:p>
    <w:p w:rsidR="009A5CFF" w:rsidRDefault="009A5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85799">
        <w:t>2</w:t>
      </w:r>
      <w:r>
        <w:t>.</w:t>
      </w:r>
      <w:r>
        <w:tab/>
        <w:t>This act takes effect upon approval by the Governor.</w:t>
      </w:r>
    </w:p>
    <w:p w:rsidR="00FF2E54" w:rsidRDefault="009857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2E54" w:rsidRDefault="00FF2E54" w:rsidP="00FF2E54">
      <w:pPr>
        <w:suppressAutoHyphens/>
      </w:pPr>
    </w:p>
    <w:sectPr w:rsidR="00FF2E54" w:rsidSect="00FF2E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FF" w:rsidRDefault="009A5CFF" w:rsidP="009F0C77">
      <w:r>
        <w:separator/>
      </w:r>
    </w:p>
  </w:endnote>
  <w:endnote w:type="continuationSeparator" w:id="0">
    <w:p w:rsidR="009A5CFF" w:rsidRDefault="009A5C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7515E2-AD7D-45D4-AB03-93233956555F}"/>
    <w:embedBold r:id="rId2" w:fontKey="{3C78B49B-1F7E-4C71-A756-30BA39B077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847C5E-B6E9-4996-92EB-D8051DAB576C}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66C1ADCC-97CB-4B58-BB93-67F29FA3FC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B43C2A-8A3A-4FE2-AB9D-FB45DE0B5F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15D" w:rsidRPr="00FF2E54" w:rsidRDefault="00FF2E54" w:rsidP="00FF2E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FF" w:rsidRDefault="009A5CFF" w:rsidP="009F0C77">
      <w:r>
        <w:separator/>
      </w:r>
    </w:p>
  </w:footnote>
  <w:footnote w:type="continuationSeparator" w:id="0">
    <w:p w:rsidR="009A5CFF" w:rsidRDefault="009A5C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63AB11"/>
    <w:docVar w:name="CoverBillType" w:val="b"/>
    <w:docVar w:name="docpath" w:val="L:\Council\bills\AGM\19063AB11.DOCX"/>
    <w:docVar w:name="dvBillNumber" w:val="41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F5D65"/>
    <w:rsid w:val="00011869"/>
    <w:rsid w:val="000E1785"/>
    <w:rsid w:val="000F40FA"/>
    <w:rsid w:val="0010776B"/>
    <w:rsid w:val="00133E66"/>
    <w:rsid w:val="001435A3"/>
    <w:rsid w:val="001978DB"/>
    <w:rsid w:val="001D08F2"/>
    <w:rsid w:val="001D525B"/>
    <w:rsid w:val="001D7F4F"/>
    <w:rsid w:val="001F5D65"/>
    <w:rsid w:val="002321B6"/>
    <w:rsid w:val="00250967"/>
    <w:rsid w:val="002543C8"/>
    <w:rsid w:val="002757BC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3F7A20"/>
    <w:rsid w:val="0041760A"/>
    <w:rsid w:val="00417C01"/>
    <w:rsid w:val="004809EE"/>
    <w:rsid w:val="004D415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85799"/>
    <w:rsid w:val="009A5CF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333"/>
    <w:rsid w:val="00BB4FB5"/>
    <w:rsid w:val="00BE1DEB"/>
    <w:rsid w:val="00BE3C22"/>
    <w:rsid w:val="00C0345E"/>
    <w:rsid w:val="00C3483A"/>
    <w:rsid w:val="00C56A80"/>
    <w:rsid w:val="00C74E9D"/>
    <w:rsid w:val="00C82FD3"/>
    <w:rsid w:val="00C92819"/>
    <w:rsid w:val="00CC6B7B"/>
    <w:rsid w:val="00CD2089"/>
    <w:rsid w:val="00D73A67"/>
    <w:rsid w:val="00D970A9"/>
    <w:rsid w:val="00DA0007"/>
    <w:rsid w:val="00DF3845"/>
    <w:rsid w:val="00E41911"/>
    <w:rsid w:val="00E92EEF"/>
    <w:rsid w:val="00EB3D2D"/>
    <w:rsid w:val="00F24442"/>
    <w:rsid w:val="00F50AE3"/>
    <w:rsid w:val="00F67CF1"/>
    <w:rsid w:val="00F840F0"/>
    <w:rsid w:val="00FB0D0D"/>
    <w:rsid w:val="00FB43B4"/>
    <w:rsid w:val="00FF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985799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B656-4013-4382-8508-E6E5FE9F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1411</Characters>
  <Application>Microsoft Office Word</Application>
  <DocSecurity>0</DocSecurity>
  <Lines>11</Lines>
  <Paragraphs>3</Paragraphs>
  <ScaleCrop>false</ScaleCrop>
  <Company> 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2011-05-03T16:13:00Z</cp:lastPrinted>
  <dcterms:created xsi:type="dcterms:W3CDTF">2011-05-04T15:30:00Z</dcterms:created>
  <dcterms:modified xsi:type="dcterms:W3CDTF">2011-05-04T15:30:00Z</dcterms:modified>
</cp:coreProperties>
</file>