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18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02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w:t>
      </w:r>
      <w:r w:rsidR="00870CA6">
        <w:t>7</w:t>
      </w:r>
      <w:r w:rsidR="002905AE">
        <w:noBreakHyphen/>
      </w:r>
      <w:r w:rsidR="00870CA6">
        <w:t>23</w:t>
      </w:r>
      <w:r w:rsidR="002905AE">
        <w:noBreakHyphen/>
      </w:r>
      <w:r w:rsidR="00870CA6">
        <w:t>800, CODE OF LAWS OF SOUTH CAROLINA, 1976, RELATING TO THE DEPARTMENT OF TRANSPORTATION</w:t>
      </w:r>
      <w:r w:rsidR="002905AE" w:rsidRPr="002905AE">
        <w:t>’</w:t>
      </w:r>
      <w:r w:rsidR="00870CA6">
        <w:t>S MANAGEMENT OF VEGETATION ALONG THE STATE</w:t>
      </w:r>
      <w:r w:rsidR="002905AE" w:rsidRPr="002905AE">
        <w:t>’</w:t>
      </w:r>
      <w:r w:rsidR="00870CA6">
        <w:t>S INTERSTATE HIGHWAYS, SO AS TO INCREASE THE WIDTH OF A MEDIAN THAT SHALL HAVE ITS MOWABLE AREA MOWED IN ITS ENTIRETY, TO PROVIDE THAT THESE WIDTHS MAY BE INCREASED AS OUTLINED IN AGREEMENTS ENTERED INTO BY THE DEPARTMENT TO PERFORM MOWING AND MAINTENANCE RESPONSIBILITIES EITHER BY THE DEPARTMENT OR ANOTHER GOVERNMENTAL ENTITY; AND TO REPEAL SECTIONS 57</w:t>
      </w:r>
      <w:r w:rsidR="002905AE">
        <w:noBreakHyphen/>
      </w:r>
      <w:r w:rsidR="00870CA6">
        <w:t>23</w:t>
      </w:r>
      <w:r w:rsidR="002905AE">
        <w:noBreakHyphen/>
      </w:r>
      <w:r w:rsidR="00870CA6">
        <w:t>810, 57</w:t>
      </w:r>
      <w:r w:rsidR="002905AE">
        <w:noBreakHyphen/>
      </w:r>
      <w:r w:rsidR="00870CA6">
        <w:t>23</w:t>
      </w:r>
      <w:r w:rsidR="002905AE">
        <w:noBreakHyphen/>
      </w:r>
      <w:r w:rsidR="00870CA6">
        <w:t>815, 57</w:t>
      </w:r>
      <w:r w:rsidR="002905AE">
        <w:noBreakHyphen/>
      </w:r>
      <w:r w:rsidR="00870CA6">
        <w:t>23</w:t>
      </w:r>
      <w:r w:rsidR="002905AE">
        <w:noBreakHyphen/>
      </w:r>
      <w:r w:rsidR="00870CA6">
        <w:t>820, 57</w:t>
      </w:r>
      <w:r w:rsidR="002905AE">
        <w:noBreakHyphen/>
      </w:r>
      <w:r w:rsidR="00870CA6">
        <w:t>23</w:t>
      </w:r>
      <w:r w:rsidR="002905AE">
        <w:noBreakHyphen/>
      </w:r>
      <w:r w:rsidR="00870CA6">
        <w:t>825, 57</w:t>
      </w:r>
      <w:r w:rsidR="002905AE">
        <w:noBreakHyphen/>
      </w:r>
      <w:r w:rsidR="00870CA6">
        <w:t>23</w:t>
      </w:r>
      <w:r w:rsidR="002905AE">
        <w:noBreakHyphen/>
      </w:r>
      <w:r w:rsidR="00870CA6">
        <w:t>830, 57</w:t>
      </w:r>
      <w:r w:rsidR="002905AE">
        <w:noBreakHyphen/>
      </w:r>
      <w:r w:rsidR="00870CA6">
        <w:t>23</w:t>
      </w:r>
      <w:r w:rsidR="002905AE">
        <w:noBreakHyphen/>
      </w:r>
      <w:r w:rsidR="00870CA6">
        <w:t>835, 57</w:t>
      </w:r>
      <w:r w:rsidR="002905AE">
        <w:noBreakHyphen/>
      </w:r>
      <w:r w:rsidR="00870CA6">
        <w:t>23</w:t>
      </w:r>
      <w:r w:rsidR="002905AE">
        <w:noBreakHyphen/>
      </w:r>
      <w:r w:rsidR="00870CA6">
        <w:t>840, AND 57</w:t>
      </w:r>
      <w:r w:rsidR="002905AE">
        <w:noBreakHyphen/>
      </w:r>
      <w:r w:rsidR="00870CA6">
        <w:t>23</w:t>
      </w:r>
      <w:r w:rsidR="002905AE">
        <w:noBreakHyphen/>
      </w:r>
      <w:r w:rsidR="00870CA6">
        <w:t>850 ALL RELATING TO ROADSIDE VEGETATION MANAGEMENT ALONG VARIOUS PORTIONS OF THE STATE</w:t>
      </w:r>
      <w:r w:rsidR="002905AE" w:rsidRPr="002905AE">
        <w:t>’</w:t>
      </w:r>
      <w:r w:rsidR="00870CA6">
        <w:t>S INTERSTATE HIGHWAY SYSTEM.</w:t>
      </w:r>
    </w:p>
    <w:p w:rsidR="004418EE" w:rsidRDefault="004418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18EE" w:rsidRDefault="004418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18EE" w:rsidRDefault="004418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EE" w:rsidRDefault="004418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0CA6">
        <w:t>Section 57</w:t>
      </w:r>
      <w:r w:rsidR="002905AE">
        <w:noBreakHyphen/>
      </w:r>
      <w:r w:rsidR="00870CA6">
        <w:t>23</w:t>
      </w:r>
      <w:r w:rsidR="002905AE">
        <w:noBreakHyphen/>
      </w:r>
      <w:r w:rsidR="00870CA6">
        <w:t>800 of the 1976 Code is amended to read:</w:t>
      </w:r>
    </w:p>
    <w:p w:rsidR="00870CA6" w:rsidRDefault="00870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CA6" w:rsidRPr="008E5FA4" w:rsidRDefault="00870CA6" w:rsidP="00870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905AE">
        <w:noBreakHyphen/>
      </w:r>
      <w:r>
        <w:t>23</w:t>
      </w:r>
      <w:r w:rsidR="002905AE">
        <w:noBreakHyphen/>
      </w:r>
      <w:r>
        <w:t>800.</w:t>
      </w:r>
      <w:r>
        <w:tab/>
      </w:r>
      <w:r w:rsidR="002C4565">
        <w:tab/>
      </w:r>
      <w:r w:rsidRPr="008E5FA4">
        <w:t>(A)</w:t>
      </w:r>
      <w:r>
        <w:tab/>
      </w:r>
      <w:r w:rsidRPr="008E5FA4">
        <w:t xml:space="preserve">The Department of Transportation shall conduct vegetation management of the medians, roadsides, and interchanges along the interstate highway system in accordance with the following requirements: </w:t>
      </w:r>
    </w:p>
    <w:p w:rsidR="00870CA6" w:rsidRPr="008E5FA4" w:rsidRDefault="00870CA6" w:rsidP="00870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E5FA4">
        <w:t>(1)</w:t>
      </w:r>
      <w:r>
        <w:tab/>
      </w:r>
      <w:r w:rsidRPr="008E5FA4">
        <w:t xml:space="preserve">a median of not more than </w:t>
      </w:r>
      <w:r w:rsidRPr="00870CA6">
        <w:rPr>
          <w:strike/>
        </w:rPr>
        <w:t>sixty</w:t>
      </w:r>
      <w:r>
        <w:t xml:space="preserve"> </w:t>
      </w:r>
      <w:r w:rsidRPr="00870CA6">
        <w:rPr>
          <w:u w:val="single"/>
        </w:rPr>
        <w:t>eighty</w:t>
      </w:r>
      <w:r>
        <w:t xml:space="preserve"> </w:t>
      </w:r>
      <w:r w:rsidRPr="008E5FA4">
        <w:t xml:space="preserve">feet in width shall have its mowable area mowed in its entirety.  A median wider than </w:t>
      </w:r>
      <w:r w:rsidRPr="00870CA6">
        <w:rPr>
          <w:strike/>
        </w:rPr>
        <w:t>sixty</w:t>
      </w:r>
      <w:r w:rsidRPr="008E5FA4">
        <w:t xml:space="preserve"> </w:t>
      </w:r>
      <w:r w:rsidRPr="00870CA6">
        <w:rPr>
          <w:u w:val="single"/>
        </w:rPr>
        <w:t>eighty</w:t>
      </w:r>
      <w:r>
        <w:t xml:space="preserve"> </w:t>
      </w:r>
      <w:r w:rsidRPr="008E5FA4">
        <w:t xml:space="preserve">feet shall only be mowed within </w:t>
      </w:r>
      <w:r w:rsidRPr="00870CA6">
        <w:rPr>
          <w:strike/>
        </w:rPr>
        <w:t>thirty</w:t>
      </w:r>
      <w:r w:rsidRPr="008E5FA4">
        <w:t xml:space="preserve"> </w:t>
      </w:r>
      <w:r w:rsidRPr="00870CA6">
        <w:rPr>
          <w:u w:val="single"/>
        </w:rPr>
        <w:t>forty</w:t>
      </w:r>
      <w:r>
        <w:t xml:space="preserve"> </w:t>
      </w:r>
      <w:r w:rsidRPr="008E5FA4">
        <w:t xml:space="preserve">feet from the edges of the pavement. </w:t>
      </w:r>
    </w:p>
    <w:p w:rsidR="00870CA6" w:rsidRPr="008E5FA4" w:rsidRDefault="00870CA6" w:rsidP="00870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E5FA4">
        <w:t>(2)</w:t>
      </w:r>
      <w:r>
        <w:tab/>
      </w:r>
      <w:r w:rsidRPr="008E5FA4">
        <w:t xml:space="preserve">a roadside shall be mowed thirty feet from the edge of the pavement.  If fill slopes or back slopes are steep, one swath of the mower or not less than five feet shall be mowed on these slopes. </w:t>
      </w:r>
    </w:p>
    <w:p w:rsidR="00870CA6" w:rsidRPr="008E5FA4" w:rsidRDefault="00870CA6" w:rsidP="00870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E5FA4">
        <w:t>(3)</w:t>
      </w:r>
      <w:r>
        <w:tab/>
      </w:r>
      <w:r w:rsidRPr="008E5FA4">
        <w:t xml:space="preserve">an interchange shall be mowed in the same manner as a roadside, provided that the distance from the pavement required to be mowed may be increased to address any safety concerns involved. </w:t>
      </w:r>
    </w:p>
    <w:p w:rsidR="00870CA6" w:rsidRPr="008E5FA4" w:rsidRDefault="00870CA6" w:rsidP="00870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E5FA4">
        <w:t>(B)</w:t>
      </w:r>
      <w:r>
        <w:tab/>
      </w:r>
      <w:r w:rsidRPr="008E5FA4">
        <w:t>The mowing widths provided in subsection (A) may be increased when necessary to provide adequate visibility for signs erected by the department</w:t>
      </w:r>
      <w:r>
        <w:rPr>
          <w:u w:val="single"/>
        </w:rPr>
        <w:t>, or as outlined in agreements entered into by the department to perform mowing and maintenance responsibilities either by the department or another governmental entity</w:t>
      </w:r>
      <w:r w:rsidRPr="008E5FA4">
        <w:t xml:space="preserve">. </w:t>
      </w:r>
    </w:p>
    <w:p w:rsidR="00870CA6" w:rsidRPr="008E5FA4" w:rsidRDefault="00870CA6" w:rsidP="00870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E5FA4">
        <w:t>(C)</w:t>
      </w:r>
      <w:r>
        <w:tab/>
      </w:r>
      <w:r w:rsidRPr="008E5FA4">
        <w:t xml:space="preserve">The vegetation management activities conducted by the department shall not interfere in any way with the visibility of any outdoor advertising sign. </w:t>
      </w:r>
    </w:p>
    <w:p w:rsidR="00870CA6" w:rsidRDefault="00870CA6" w:rsidP="00870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5FA4">
        <w:t>(D)</w:t>
      </w:r>
      <w:r>
        <w:tab/>
      </w:r>
      <w:r w:rsidRPr="008E5FA4">
        <w:t>If the Department of Natural Resources makes an assessment and written determination that vegetation management pursuant to this section causes an increase in safety risks because of the attraction of wildlife to a specific area along the highway, then the department may increase the distance from the pavement required to be mowed.</w:t>
      </w:r>
      <w:r w:rsidR="00BF7697">
        <w:t>”</w:t>
      </w:r>
    </w:p>
    <w:p w:rsidR="004418EE" w:rsidRDefault="004418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CA6" w:rsidRDefault="00870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57</w:t>
      </w:r>
      <w:r w:rsidR="002905AE">
        <w:noBreakHyphen/>
      </w:r>
      <w:r>
        <w:t>23</w:t>
      </w:r>
      <w:r w:rsidR="002905AE">
        <w:noBreakHyphen/>
      </w:r>
      <w:r>
        <w:t>810, 57</w:t>
      </w:r>
      <w:r w:rsidR="002905AE">
        <w:noBreakHyphen/>
      </w:r>
      <w:r>
        <w:t>23</w:t>
      </w:r>
      <w:r w:rsidR="002905AE">
        <w:noBreakHyphen/>
      </w:r>
      <w:r>
        <w:t>815, 57</w:t>
      </w:r>
      <w:r w:rsidR="002905AE">
        <w:noBreakHyphen/>
      </w:r>
      <w:r>
        <w:t>23</w:t>
      </w:r>
      <w:r w:rsidR="002905AE">
        <w:noBreakHyphen/>
      </w:r>
      <w:r>
        <w:t>820, 57</w:t>
      </w:r>
      <w:r w:rsidR="002905AE">
        <w:noBreakHyphen/>
      </w:r>
      <w:r>
        <w:t>23</w:t>
      </w:r>
      <w:r w:rsidR="002905AE">
        <w:noBreakHyphen/>
      </w:r>
      <w:r>
        <w:t>825, 57</w:t>
      </w:r>
      <w:r w:rsidR="002905AE">
        <w:noBreakHyphen/>
      </w:r>
      <w:r>
        <w:t>23</w:t>
      </w:r>
      <w:r w:rsidR="002905AE">
        <w:noBreakHyphen/>
      </w:r>
      <w:r>
        <w:t>830, 57</w:t>
      </w:r>
      <w:r w:rsidR="002905AE">
        <w:noBreakHyphen/>
      </w:r>
      <w:r>
        <w:t>23</w:t>
      </w:r>
      <w:r w:rsidR="002905AE">
        <w:noBreakHyphen/>
      </w:r>
      <w:r>
        <w:t>835, 57</w:t>
      </w:r>
      <w:r w:rsidR="002905AE">
        <w:noBreakHyphen/>
      </w:r>
      <w:r>
        <w:t>23</w:t>
      </w:r>
      <w:r w:rsidR="002905AE">
        <w:noBreakHyphen/>
      </w:r>
      <w:r>
        <w:t>840, and 57</w:t>
      </w:r>
      <w:r w:rsidR="002905AE">
        <w:noBreakHyphen/>
      </w:r>
      <w:r>
        <w:t>23</w:t>
      </w:r>
      <w:r w:rsidR="002905AE">
        <w:noBreakHyphen/>
      </w:r>
      <w:r>
        <w:t>850 of the 1976 Code are repealed.</w:t>
      </w:r>
    </w:p>
    <w:p w:rsidR="00870CA6" w:rsidRDefault="00870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259" w:rsidRDefault="00EF02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F0259" w:rsidRDefault="00EF02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18EE" w:rsidP="00EF025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EF0259">
        <w:t>4</w:t>
      </w:r>
      <w:r>
        <w:t>.</w:t>
      </w:r>
      <w:r>
        <w:tab/>
        <w:t>This act takes effect upon approval by the Governor.</w:t>
      </w:r>
    </w:p>
    <w:p w:rsidR="00EE26CA" w:rsidRDefault="002905AE" w:rsidP="00EF025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26CA" w:rsidRDefault="00EE26CA" w:rsidP="00EE26CA">
      <w:pPr>
        <w:keepNext/>
        <w:suppressAutoHyphens/>
      </w:pPr>
    </w:p>
    <w:sectPr w:rsidR="00EE26CA" w:rsidSect="00EE26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CA6" w:rsidRDefault="00870CA6" w:rsidP="009F0C77">
      <w:r>
        <w:separator/>
      </w:r>
    </w:p>
  </w:endnote>
  <w:endnote w:type="continuationSeparator" w:id="0">
    <w:p w:rsidR="00870CA6" w:rsidRDefault="00870C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0974DD-0ECD-47B2-B8E2-39F343CA2D8F}"/>
    <w:embedBold r:id="rId2" w:fontKey="{FF6CD2EA-163E-41D5-937C-3B5DD3AAEB21}"/>
  </w:font>
  <w:font w:name="Calibri">
    <w:panose1 w:val="020F0502020204030204"/>
    <w:charset w:val="00"/>
    <w:family w:val="swiss"/>
    <w:pitch w:val="variable"/>
    <w:sig w:usb0="A00002EF" w:usb1="4000207B" w:usb2="00000000" w:usb3="00000000" w:csb0="0000009F" w:csb1="00000000"/>
    <w:embedRegular r:id="rId3" w:fontKey="{0A5EA86E-4769-43F3-AAF4-026795EEFBB7}"/>
  </w:font>
  <w:font w:name="Tahoma">
    <w:panose1 w:val="020B0604030504040204"/>
    <w:charset w:val="00"/>
    <w:family w:val="swiss"/>
    <w:pitch w:val="variable"/>
    <w:sig w:usb0="61002A87" w:usb1="80000000" w:usb2="00000008" w:usb3="00000000" w:csb0="000101FF" w:csb1="00000000"/>
    <w:embedRegular r:id="rId4" w:fontKey="{3C86AC19-89C9-4459-B0CB-D703E54239BC}"/>
  </w:font>
  <w:font w:name="Cambria">
    <w:panose1 w:val="02040503050406030204"/>
    <w:charset w:val="00"/>
    <w:family w:val="roman"/>
    <w:pitch w:val="variable"/>
    <w:sig w:usb0="A00002EF" w:usb1="4000004B" w:usb2="00000000" w:usb3="00000000" w:csb0="0000009F" w:csb1="00000000"/>
    <w:embedRegular r:id="rId5" w:fontKey="{EC99C9F7-421B-45BD-8DB0-F8B5D834F4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244" w:rsidRPr="00EE26CA" w:rsidRDefault="00EE26CA" w:rsidP="00EE26CA">
    <w:pPr>
      <w:pStyle w:val="Footer"/>
      <w:tabs>
        <w:tab w:val="clear" w:pos="4680"/>
        <w:tab w:val="clear" w:pos="9360"/>
        <w:tab w:val="center" w:pos="2995"/>
      </w:tabs>
      <w:spacing w:before="120"/>
    </w:pPr>
    <w:r>
      <w:t>[4220]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CA6" w:rsidRDefault="00870CA6" w:rsidP="009F0C77">
      <w:r>
        <w:separator/>
      </w:r>
    </w:p>
  </w:footnote>
  <w:footnote w:type="continuationSeparator" w:id="0">
    <w:p w:rsidR="00870CA6" w:rsidRDefault="00870C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201CM11"/>
    <w:docVar w:name="CoverBillType" w:val="b"/>
    <w:docVar w:name="docpath" w:val="L:\Council\bills\SWB\6201CM11.DOCX"/>
    <w:docVar w:name="dvBillNumber" w:val="4220"/>
    <w:docVar w:name="dvBillNumberPrefix" w:val="H. "/>
    <w:docVar w:name="dvOriginalBody" w:val="House"/>
    <w:docVar w:name="dvSteno" w:val="SWB"/>
    <w:docVar w:name="NameofBody" w:val="h"/>
    <w:docVar w:name="vgroup2" w:val="Council"/>
  </w:docVars>
  <w:rsids>
    <w:rsidRoot w:val="006E35AB"/>
    <w:rsid w:val="00011869"/>
    <w:rsid w:val="000400AB"/>
    <w:rsid w:val="00061EEE"/>
    <w:rsid w:val="000E1785"/>
    <w:rsid w:val="000F152C"/>
    <w:rsid w:val="000F40FA"/>
    <w:rsid w:val="0010776B"/>
    <w:rsid w:val="00133E66"/>
    <w:rsid w:val="001435A3"/>
    <w:rsid w:val="001D08F2"/>
    <w:rsid w:val="001D525B"/>
    <w:rsid w:val="001D7F4F"/>
    <w:rsid w:val="002321B6"/>
    <w:rsid w:val="00250967"/>
    <w:rsid w:val="002543C8"/>
    <w:rsid w:val="00284AAE"/>
    <w:rsid w:val="002905AE"/>
    <w:rsid w:val="002C4565"/>
    <w:rsid w:val="002E5912"/>
    <w:rsid w:val="00325348"/>
    <w:rsid w:val="0032732C"/>
    <w:rsid w:val="00336AD0"/>
    <w:rsid w:val="0037079A"/>
    <w:rsid w:val="003D01E8"/>
    <w:rsid w:val="003E5288"/>
    <w:rsid w:val="003F6D79"/>
    <w:rsid w:val="0041760A"/>
    <w:rsid w:val="00417C01"/>
    <w:rsid w:val="004418EE"/>
    <w:rsid w:val="004809EE"/>
    <w:rsid w:val="004E7D54"/>
    <w:rsid w:val="005273C6"/>
    <w:rsid w:val="00530A69"/>
    <w:rsid w:val="00545593"/>
    <w:rsid w:val="00577C6C"/>
    <w:rsid w:val="005C2FE2"/>
    <w:rsid w:val="005E2BC9"/>
    <w:rsid w:val="00605102"/>
    <w:rsid w:val="006215AA"/>
    <w:rsid w:val="006913C9"/>
    <w:rsid w:val="0069470D"/>
    <w:rsid w:val="006E35AB"/>
    <w:rsid w:val="00734F00"/>
    <w:rsid w:val="007A70AE"/>
    <w:rsid w:val="008362E8"/>
    <w:rsid w:val="00870CA6"/>
    <w:rsid w:val="008A1768"/>
    <w:rsid w:val="008F4429"/>
    <w:rsid w:val="0094021A"/>
    <w:rsid w:val="00941EDD"/>
    <w:rsid w:val="009C6A0B"/>
    <w:rsid w:val="009F0C77"/>
    <w:rsid w:val="009F4DD1"/>
    <w:rsid w:val="00A41684"/>
    <w:rsid w:val="00A508D3"/>
    <w:rsid w:val="00A64E80"/>
    <w:rsid w:val="00A72BCD"/>
    <w:rsid w:val="00A741D9"/>
    <w:rsid w:val="00A833AB"/>
    <w:rsid w:val="00A9741D"/>
    <w:rsid w:val="00AA3565"/>
    <w:rsid w:val="00AC6244"/>
    <w:rsid w:val="00AD4B17"/>
    <w:rsid w:val="00B412D4"/>
    <w:rsid w:val="00BE3C22"/>
    <w:rsid w:val="00BF7697"/>
    <w:rsid w:val="00C0345E"/>
    <w:rsid w:val="00C3483A"/>
    <w:rsid w:val="00C74E9D"/>
    <w:rsid w:val="00C82FD3"/>
    <w:rsid w:val="00C92819"/>
    <w:rsid w:val="00CC6B7B"/>
    <w:rsid w:val="00CD2089"/>
    <w:rsid w:val="00D65E29"/>
    <w:rsid w:val="00D73A67"/>
    <w:rsid w:val="00D970A9"/>
    <w:rsid w:val="00DF3845"/>
    <w:rsid w:val="00E41911"/>
    <w:rsid w:val="00E92EEF"/>
    <w:rsid w:val="00EE26CA"/>
    <w:rsid w:val="00EF025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4565"/>
    <w:rPr>
      <w:rFonts w:ascii="Tahoma" w:hAnsi="Tahoma" w:cs="Tahoma"/>
      <w:sz w:val="16"/>
      <w:szCs w:val="16"/>
    </w:rPr>
  </w:style>
  <w:style w:type="character" w:customStyle="1" w:styleId="BalloonTextChar">
    <w:name w:val="Balloon Text Char"/>
    <w:basedOn w:val="DefaultParagraphFont"/>
    <w:link w:val="BalloonText"/>
    <w:uiPriority w:val="99"/>
    <w:semiHidden/>
    <w:rsid w:val="002C456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8715A-6FD8-437C-8C36-C4E6C05FD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534</Words>
  <Characters>3047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2011-05-13T16:22:00Z</cp:lastPrinted>
  <dcterms:created xsi:type="dcterms:W3CDTF">2011-05-17T16:35:00Z</dcterms:created>
  <dcterms:modified xsi:type="dcterms:W3CDTF">2011-05-17T16:35:00Z</dcterms:modified>
</cp:coreProperties>
</file>