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26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AF0904">
        <w:rPr>
          <w:color w:val="000000" w:themeColor="text1"/>
          <w:u w:color="000000" w:themeColor="text1"/>
        </w:rPr>
        <w:t xml:space="preserve">RECOGNIZE </w:t>
      </w:r>
      <w:r>
        <w:rPr>
          <w:color w:val="000000" w:themeColor="text1"/>
          <w:u w:color="000000" w:themeColor="text1"/>
        </w:rPr>
        <w:t>AND HONOR CLAUDE W. BURNS III</w:t>
      </w:r>
      <w:r w:rsidRPr="00AF0904">
        <w:rPr>
          <w:color w:val="000000" w:themeColor="text1"/>
          <w:u w:color="000000" w:themeColor="text1"/>
        </w:rPr>
        <w:t xml:space="preserve"> OF </w:t>
      </w:r>
      <w:r>
        <w:rPr>
          <w:color w:val="000000" w:themeColor="text1"/>
          <w:u w:color="000000" w:themeColor="text1"/>
        </w:rPr>
        <w:t>ROCK HILL</w:t>
      </w:r>
      <w:r w:rsidRPr="00AF0904">
        <w:rPr>
          <w:color w:val="000000" w:themeColor="text1"/>
          <w:u w:color="000000" w:themeColor="text1"/>
        </w:rPr>
        <w:t xml:space="preserve"> </w:t>
      </w:r>
      <w:r>
        <w:rPr>
          <w:color w:val="000000" w:themeColor="text1"/>
          <w:u w:color="000000" w:themeColor="text1"/>
        </w:rPr>
        <w:t xml:space="preserve">UPON THE OCCASION OF HIS RETIREMENT FROM THE BOARD </w:t>
      </w:r>
      <w:r w:rsidRPr="00AF0904">
        <w:rPr>
          <w:color w:val="000000" w:themeColor="text1"/>
          <w:u w:color="000000" w:themeColor="text1"/>
        </w:rPr>
        <w:t xml:space="preserve">OF </w:t>
      </w:r>
      <w:r>
        <w:rPr>
          <w:color w:val="000000" w:themeColor="text1"/>
          <w:u w:color="000000" w:themeColor="text1"/>
        </w:rPr>
        <w:t xml:space="preserve">VISITORS </w:t>
      </w:r>
      <w:r w:rsidRPr="00AF0904">
        <w:rPr>
          <w:color w:val="000000" w:themeColor="text1"/>
          <w:u w:color="000000" w:themeColor="text1"/>
        </w:rPr>
        <w:t>OF</w:t>
      </w:r>
      <w:r>
        <w:rPr>
          <w:color w:val="000000" w:themeColor="text1"/>
          <w:u w:color="000000" w:themeColor="text1"/>
        </w:rPr>
        <w:t xml:space="preserve"> THE CITADEL, AND TO EXPRESS THE GRATITUDE OF THE SOUTH CAROLINA HOUSE OF REPRESENTATIVES </w:t>
      </w:r>
      <w:r w:rsidRPr="00AF0904">
        <w:rPr>
          <w:color w:val="000000" w:themeColor="text1"/>
          <w:u w:color="000000" w:themeColor="text1"/>
        </w:rPr>
        <w:t xml:space="preserve">FOR </w:t>
      </w:r>
      <w:r>
        <w:rPr>
          <w:color w:val="000000" w:themeColor="text1"/>
          <w:u w:color="000000" w:themeColor="text1"/>
        </w:rPr>
        <w:t>HIS SIX</w:t>
      </w:r>
      <w:r w:rsidRPr="00AF0904">
        <w:rPr>
          <w:color w:val="000000" w:themeColor="text1"/>
          <w:u w:color="000000" w:themeColor="text1"/>
        </w:rPr>
        <w:t xml:space="preserve"> YEARS OF TIRELESS SERVICE </w:t>
      </w:r>
      <w:r>
        <w:rPr>
          <w:color w:val="000000" w:themeColor="text1"/>
          <w:u w:color="000000" w:themeColor="text1"/>
        </w:rPr>
        <w:t>AS A MEMBER OF THAT BOARD</w:t>
      </w:r>
      <w:r>
        <w:t>.</w:t>
      </w: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46A4">
        <w:rPr>
          <w:color w:val="000000" w:themeColor="text1"/>
          <w:u w:color="000000" w:themeColor="text1"/>
        </w:rPr>
        <w:t xml:space="preserve">it is with great pleasure that the South Carolina </w:t>
      </w:r>
      <w:r w:rsidRPr="00AF0904">
        <w:rPr>
          <w:color w:val="000000" w:themeColor="text1"/>
          <w:u w:color="000000" w:themeColor="text1"/>
        </w:rPr>
        <w:t>House of Representatives</w:t>
      </w:r>
      <w:r w:rsidRPr="001C46A4">
        <w:rPr>
          <w:color w:val="000000" w:themeColor="text1"/>
          <w:u w:color="000000" w:themeColor="text1"/>
        </w:rPr>
        <w:t xml:space="preserve"> honors those individuals who give tirelessly of themselves to the welfare of this </w:t>
      </w:r>
      <w:r>
        <w:rPr>
          <w:color w:val="000000" w:themeColor="text1"/>
          <w:u w:color="000000" w:themeColor="text1"/>
        </w:rPr>
        <w:t>st</w:t>
      </w:r>
      <w:r w:rsidRPr="001C46A4">
        <w:rPr>
          <w:color w:val="000000" w:themeColor="text1"/>
          <w:u w:color="000000" w:themeColor="text1"/>
        </w:rPr>
        <w:t>ate</w:t>
      </w:r>
      <w:r w:rsidR="00712FA2" w:rsidRPr="00712FA2">
        <w:rPr>
          <w:color w:val="000000" w:themeColor="text1"/>
          <w:u w:color="000000" w:themeColor="text1"/>
        </w:rPr>
        <w:t>’</w:t>
      </w:r>
      <w:r w:rsidRPr="001C46A4">
        <w:rPr>
          <w:color w:val="000000" w:themeColor="text1"/>
          <w:u w:color="000000" w:themeColor="text1"/>
        </w:rPr>
        <w:t>s citizenry; a</w:t>
      </w:r>
      <w:r>
        <w:rPr>
          <w:color w:val="000000" w:themeColor="text1"/>
          <w:u w:color="000000" w:themeColor="text1"/>
        </w:rPr>
        <w:t>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Claude W. Burns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w:t>
      </w:r>
      <w:r>
        <w:rPr>
          <w:color w:val="000000" w:themeColor="text1"/>
          <w:u w:color="000000" w:themeColor="text1"/>
        </w:rPr>
        <w:t>benefactor</w:t>
      </w:r>
      <w:r w:rsidRPr="001C46A4">
        <w:rPr>
          <w:color w:val="000000" w:themeColor="text1"/>
          <w:u w:color="000000" w:themeColor="text1"/>
        </w:rPr>
        <w:t xml:space="preserve">, one much admired in his role as </w:t>
      </w:r>
      <w:r>
        <w:rPr>
          <w:color w:val="000000" w:themeColor="text1"/>
          <w:u w:color="000000" w:themeColor="text1"/>
        </w:rPr>
        <w:t>a member of The Citadel Board of Visitors, as well as for his highly successful leadership as the president of Burns Chevrolet Cadillac, Inc.; and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has learned that Claude W. Burns is retiring from The Citadel Board of Visitors on June 30, 2011, after six years of dedicated public service; and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Colonel Burns is a distinguished member of The Citadel Class of 1980, and serving on the governing board of this venerated institution is one of the greatest honors that can be bestowed upon an alumnus of The Citadel; and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service to The Citadel has been wide ranging and extensive.  Colonel Burns has been a member of the board of visitors since 2005, having chaired both the Audit Committee and the Customs and Regulations Committee, and served with distinction on the board</w:t>
      </w:r>
      <w:r w:rsidR="00712FA2" w:rsidRPr="00712FA2">
        <w:rPr>
          <w:color w:val="000000" w:themeColor="text1"/>
          <w:u w:color="000000" w:themeColor="text1"/>
        </w:rPr>
        <w:t>’</w:t>
      </w:r>
      <w:r>
        <w:rPr>
          <w:color w:val="000000" w:themeColor="text1"/>
          <w:u w:color="000000" w:themeColor="text1"/>
        </w:rPr>
        <w:t xml:space="preserve">s Finance, Athletics, Trustees, and Special Recognition Committees; and </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lastRenderedPageBreak/>
        <w:t xml:space="preserve">Whereas, </w:t>
      </w:r>
      <w:r>
        <w:rPr>
          <w:color w:val="000000" w:themeColor="text1"/>
          <w:u w:color="000000" w:themeColor="text1"/>
        </w:rPr>
        <w:t>cognizant of his extraordinary contributions to the people of South Carolina and his alma mater, the House of Representatives extends grateful thanks to Claude W. Burns III for his many years of dedicated service as a member of The Citadel Board of Visitors.  As he retires from his duties on the board, the House wishes much happiness and fulfillment in all his future endeavors to this truly distinguished and gifted son of South Carolina.  Now, therefore,</w:t>
      </w: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w:t>
      </w:r>
      <w:r>
        <w:t xml:space="preserve">the members of the South Carolina House of Representatives, by this resolution, </w:t>
      </w:r>
      <w:r w:rsidRPr="00AF0904">
        <w:rPr>
          <w:color w:val="000000" w:themeColor="text1"/>
          <w:u w:color="000000" w:themeColor="text1"/>
        </w:rPr>
        <w:t xml:space="preserve">recognize </w:t>
      </w:r>
      <w:r>
        <w:rPr>
          <w:color w:val="000000" w:themeColor="text1"/>
          <w:u w:color="000000" w:themeColor="text1"/>
        </w:rPr>
        <w:t xml:space="preserve">and honor Claude W. Burns III </w:t>
      </w:r>
      <w:r w:rsidRPr="00AF0904">
        <w:rPr>
          <w:color w:val="000000" w:themeColor="text1"/>
          <w:u w:color="000000" w:themeColor="text1"/>
        </w:rPr>
        <w:t xml:space="preserve">of </w:t>
      </w:r>
      <w:r>
        <w:rPr>
          <w:color w:val="000000" w:themeColor="text1"/>
          <w:u w:color="000000" w:themeColor="text1"/>
        </w:rPr>
        <w:t>Rock Hill</w:t>
      </w:r>
      <w:r w:rsidRPr="00AF0904">
        <w:rPr>
          <w:color w:val="000000" w:themeColor="text1"/>
          <w:u w:color="000000" w:themeColor="text1"/>
        </w:rPr>
        <w:t xml:space="preserve"> </w:t>
      </w:r>
      <w:r>
        <w:rPr>
          <w:color w:val="000000" w:themeColor="text1"/>
          <w:u w:color="000000" w:themeColor="text1"/>
        </w:rPr>
        <w:t xml:space="preserve">upon the occasion of his retirement from The Citadel Board </w:t>
      </w:r>
      <w:r w:rsidRPr="00AF0904">
        <w:rPr>
          <w:color w:val="000000" w:themeColor="text1"/>
          <w:u w:color="000000" w:themeColor="text1"/>
        </w:rPr>
        <w:t xml:space="preserve">of </w:t>
      </w:r>
      <w:r>
        <w:rPr>
          <w:color w:val="000000" w:themeColor="text1"/>
          <w:u w:color="000000" w:themeColor="text1"/>
        </w:rPr>
        <w:t xml:space="preserve">Visitors, and express the gratitude of the South Carolina House of Representatives </w:t>
      </w:r>
      <w:r w:rsidRPr="00AF0904">
        <w:rPr>
          <w:color w:val="000000" w:themeColor="text1"/>
          <w:u w:color="000000" w:themeColor="text1"/>
        </w:rPr>
        <w:t xml:space="preserve">for </w:t>
      </w:r>
      <w:r>
        <w:rPr>
          <w:color w:val="000000" w:themeColor="text1"/>
          <w:u w:color="000000" w:themeColor="text1"/>
        </w:rPr>
        <w:t>his six</w:t>
      </w:r>
      <w:r w:rsidRPr="00AF0904">
        <w:rPr>
          <w:color w:val="000000" w:themeColor="text1"/>
          <w:u w:color="000000" w:themeColor="text1"/>
        </w:rPr>
        <w:t xml:space="preserve"> years of tireless service </w:t>
      </w:r>
      <w:r>
        <w:rPr>
          <w:color w:val="000000" w:themeColor="text1"/>
          <w:u w:color="000000" w:themeColor="text1"/>
        </w:rPr>
        <w:t>as a member of that board.</w:t>
      </w:r>
    </w:p>
    <w:p w:rsidR="00A86FD0" w:rsidRPr="00AF0904"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D0" w:rsidRPr="00AF0904"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0904">
        <w:rPr>
          <w:color w:val="000000" w:themeColor="text1"/>
          <w:u w:color="000000" w:themeColor="text1"/>
        </w:rPr>
        <w:t xml:space="preserve">Be it further resolved that a copy of this resolution be </w:t>
      </w:r>
      <w:r>
        <w:rPr>
          <w:color w:val="000000" w:themeColor="text1"/>
          <w:u w:color="000000" w:themeColor="text1"/>
        </w:rPr>
        <w:t>provided</w:t>
      </w:r>
      <w:r w:rsidRPr="00AF0904">
        <w:rPr>
          <w:color w:val="000000" w:themeColor="text1"/>
          <w:u w:color="000000" w:themeColor="text1"/>
        </w:rPr>
        <w:t xml:space="preserve"> to </w:t>
      </w:r>
      <w:r>
        <w:rPr>
          <w:color w:val="000000" w:themeColor="text1"/>
          <w:u w:color="000000" w:themeColor="text1"/>
        </w:rPr>
        <w:t>Claude W. Burns III.</w:t>
      </w:r>
    </w:p>
    <w:p w:rsidR="003C7FE5" w:rsidRDefault="00712F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FE5" w:rsidRDefault="003C7FE5" w:rsidP="003C7FE5">
      <w:pPr>
        <w:suppressAutoHyphens/>
      </w:pPr>
    </w:p>
    <w:sectPr w:rsidR="003C7FE5" w:rsidSect="003C7F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FD0" w:rsidRDefault="00A86FD0" w:rsidP="009F0C77">
      <w:r>
        <w:separator/>
      </w:r>
    </w:p>
  </w:endnote>
  <w:endnote w:type="continuationSeparator" w:id="0">
    <w:p w:rsidR="00A86FD0" w:rsidRDefault="00A86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0E51E8-60A5-4BD5-86EF-AB974918823A}"/>
    <w:embedBold r:id="rId2" w:fontKey="{A94D97E4-E2F3-4D8F-8E44-08E9D82A9174}"/>
  </w:font>
  <w:font w:name="Calibri">
    <w:panose1 w:val="020F0502020204030204"/>
    <w:charset w:val="00"/>
    <w:family w:val="swiss"/>
    <w:pitch w:val="variable"/>
    <w:sig w:usb0="A00002EF" w:usb1="4000207B" w:usb2="00000000" w:usb3="00000000" w:csb0="0000009F" w:csb1="00000000"/>
    <w:embedRegular r:id="rId3" w:fontKey="{EC9A48CD-45B3-4C08-B9C5-B97D43B0F508}"/>
  </w:font>
  <w:font w:name="Tahoma">
    <w:panose1 w:val="020B0604030504040204"/>
    <w:charset w:val="00"/>
    <w:family w:val="swiss"/>
    <w:pitch w:val="variable"/>
    <w:sig w:usb0="61002A87" w:usb1="80000000" w:usb2="00000008" w:usb3="00000000" w:csb0="000101FF" w:csb1="00000000"/>
    <w:embedRegular r:id="rId4" w:fontKey="{1686C445-5C87-42D0-AA56-57B5C6EF30FD}"/>
  </w:font>
  <w:font w:name="Cambria">
    <w:panose1 w:val="02040503050406030204"/>
    <w:charset w:val="00"/>
    <w:family w:val="roman"/>
    <w:pitch w:val="variable"/>
    <w:sig w:usb0="A00002EF" w:usb1="4000004B" w:usb2="00000000" w:usb3="00000000" w:csb0="0000009F" w:csb1="00000000"/>
    <w:embedRegular r:id="rId5" w:fontKey="{BBBA7A9C-1883-4D6A-8AC5-2EA2451470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815" w:rsidRPr="003C7FE5" w:rsidRDefault="003C7FE5" w:rsidP="003C7FE5">
    <w:pPr>
      <w:pStyle w:val="Footer"/>
      <w:tabs>
        <w:tab w:val="clear" w:pos="4680"/>
        <w:tab w:val="clear" w:pos="9360"/>
        <w:tab w:val="center" w:pos="2995"/>
      </w:tabs>
      <w:spacing w:before="120"/>
    </w:pPr>
    <w:r>
      <w:t>[4306]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FD0" w:rsidRDefault="00A86FD0" w:rsidP="009F0C77">
      <w:r>
        <w:separator/>
      </w:r>
    </w:p>
  </w:footnote>
  <w:footnote w:type="continuationSeparator" w:id="0">
    <w:p w:rsidR="00A86FD0" w:rsidRDefault="00A86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41ZW11"/>
    <w:docVar w:name="CoverBillType" w:val="r"/>
    <w:docVar w:name="docpath" w:val="L:\Council\bills\GGS\22141ZW11.DOCX"/>
    <w:docVar w:name="dvBillNumber" w:val="4306"/>
    <w:docVar w:name="dvBillNumberPrefix" w:val="H. "/>
    <w:docVar w:name="dvOriginalBody" w:val="House"/>
    <w:docVar w:name="dvSteno" w:val="GGS"/>
    <w:docVar w:name="NameofBody" w:val="h"/>
    <w:docVar w:name="vgroup2" w:val="Council"/>
  </w:docVars>
  <w:rsids>
    <w:rsidRoot w:val="00E614F3"/>
    <w:rsid w:val="00011869"/>
    <w:rsid w:val="000E1785"/>
    <w:rsid w:val="000F40FA"/>
    <w:rsid w:val="0010776B"/>
    <w:rsid w:val="00133E66"/>
    <w:rsid w:val="001435A3"/>
    <w:rsid w:val="00145809"/>
    <w:rsid w:val="001D08F2"/>
    <w:rsid w:val="001D525B"/>
    <w:rsid w:val="001D7F4F"/>
    <w:rsid w:val="002321B6"/>
    <w:rsid w:val="00250967"/>
    <w:rsid w:val="002543C8"/>
    <w:rsid w:val="00284AAE"/>
    <w:rsid w:val="002E5912"/>
    <w:rsid w:val="00325348"/>
    <w:rsid w:val="0032732C"/>
    <w:rsid w:val="00336AD0"/>
    <w:rsid w:val="0037079A"/>
    <w:rsid w:val="003C7FE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2FA2"/>
    <w:rsid w:val="00734F00"/>
    <w:rsid w:val="007A3815"/>
    <w:rsid w:val="007A70AE"/>
    <w:rsid w:val="007D2616"/>
    <w:rsid w:val="008362E8"/>
    <w:rsid w:val="008A1768"/>
    <w:rsid w:val="008F4429"/>
    <w:rsid w:val="0094021A"/>
    <w:rsid w:val="009C6A0B"/>
    <w:rsid w:val="009F0C77"/>
    <w:rsid w:val="009F4DD1"/>
    <w:rsid w:val="00A41684"/>
    <w:rsid w:val="00A64E80"/>
    <w:rsid w:val="00A72BCD"/>
    <w:rsid w:val="00A741D9"/>
    <w:rsid w:val="00A833AB"/>
    <w:rsid w:val="00A86FD0"/>
    <w:rsid w:val="00A9741D"/>
    <w:rsid w:val="00AD4B17"/>
    <w:rsid w:val="00B412D4"/>
    <w:rsid w:val="00B701E7"/>
    <w:rsid w:val="00BE3C22"/>
    <w:rsid w:val="00C0345E"/>
    <w:rsid w:val="00C3483A"/>
    <w:rsid w:val="00C74E9D"/>
    <w:rsid w:val="00C82FD3"/>
    <w:rsid w:val="00C92819"/>
    <w:rsid w:val="00CC6B7B"/>
    <w:rsid w:val="00CD2089"/>
    <w:rsid w:val="00D73A67"/>
    <w:rsid w:val="00D81A24"/>
    <w:rsid w:val="00D970A9"/>
    <w:rsid w:val="00DF3845"/>
    <w:rsid w:val="00E41911"/>
    <w:rsid w:val="00E614F3"/>
    <w:rsid w:val="00E92EEF"/>
    <w:rsid w:val="00EE1D6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FD0"/>
    <w:rPr>
      <w:rFonts w:ascii="Tahoma" w:hAnsi="Tahoma" w:cs="Tahoma"/>
      <w:sz w:val="16"/>
      <w:szCs w:val="16"/>
    </w:rPr>
  </w:style>
  <w:style w:type="character" w:customStyle="1" w:styleId="BalloonTextChar">
    <w:name w:val="Balloon Text Char"/>
    <w:basedOn w:val="DefaultParagraphFont"/>
    <w:link w:val="BalloonText"/>
    <w:uiPriority w:val="99"/>
    <w:semiHidden/>
    <w:rsid w:val="00A86F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AE23B-5FF8-45AA-AADC-FD666F9E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2011-05-31T16:35:00Z</cp:lastPrinted>
  <dcterms:created xsi:type="dcterms:W3CDTF">2011-06-01T15:22:00Z</dcterms:created>
  <dcterms:modified xsi:type="dcterms:W3CDTF">2011-06-01T15:22:00Z</dcterms:modified>
</cp:coreProperties>
</file>