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BB5577" w:rsidRDefault="00BB557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6B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IN ADDITION TO THE MATTERS WHICH MAY BE CONSIDERED BY THE GENERAL ASSEMBLY AFTER JULY 1, 2011, PURSUANT TO H. 4195</w:t>
      </w:r>
      <w:r w:rsidR="00BB5577">
        <w:t xml:space="preserve"> OF 2011</w:t>
      </w:r>
      <w:r>
        <w:t>, JOINT RESOLUTIONS AMENDING THE CONSTITUTION OF THIS STATE PROVIDING FOR THE RECALL OF ELECTED PUBLIC OFFICIALS MAY ALSO BE INTRODUCED, RECEIVED, AND CONSIDERED BY EACH HOUSE OF THE GENERAL ASSEMBLY.</w:t>
      </w: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F4C">
        <w:t xml:space="preserve"> in addition to the matters which may be considered by the General Assembly after July 1, 2011, pursuant to H. 4195</w:t>
      </w:r>
      <w:r w:rsidR="00A77814">
        <w:t xml:space="preserve"> </w:t>
      </w:r>
      <w:r w:rsidR="00B6768C">
        <w:t>of</w:t>
      </w:r>
      <w:r w:rsidR="00A77814">
        <w:t xml:space="preserve"> 2011</w:t>
      </w:r>
      <w:r w:rsidR="002B0F4C">
        <w:t xml:space="preserve">, joint resolutions amending the Constitution of this State providing for the recall of elected public officials may also be introduced, received, and considered by each house of the General Assembly, </w:t>
      </w:r>
      <w:r w:rsidR="002B0F4C" w:rsidRPr="00FE0CAC">
        <w:rPr>
          <w:color w:val="000000" w:themeColor="text1"/>
          <w:u w:color="000000" w:themeColor="text1"/>
        </w:rPr>
        <w:t xml:space="preserve">including, but not limited to, receipt, consideration, and disposition of conference or free conference reports, appointment of conference and free conference committees, messages pertaining to such reports and appointments, and amendments to </w:t>
      </w:r>
      <w:r w:rsidR="002B0F4C">
        <w:rPr>
          <w:color w:val="000000" w:themeColor="text1"/>
          <w:u w:color="000000" w:themeColor="text1"/>
        </w:rPr>
        <w:t>such legislation.</w:t>
      </w:r>
    </w:p>
    <w:p w:rsidR="00B05357" w:rsidRDefault="009626ED" w:rsidP="0022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357" w:rsidRDefault="00B05357" w:rsidP="00B05357">
      <w:pPr>
        <w:suppressAutoHyphens/>
      </w:pPr>
    </w:p>
    <w:sectPr w:rsidR="00B05357" w:rsidSect="00B05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577" w:rsidRDefault="00BB5577" w:rsidP="009F0C77">
      <w:r>
        <w:separator/>
      </w:r>
    </w:p>
  </w:endnote>
  <w:endnote w:type="continuationSeparator" w:id="0">
    <w:p w:rsidR="00BB5577" w:rsidRDefault="00BB55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5CFFB-5CD0-464B-8AB8-F62BA43E0185}"/>
    <w:embedBold r:id="rId2" w:fontKey="{5339C31F-987E-4155-837A-2C2F172C3720}"/>
  </w:font>
  <w:font w:name="Calibri">
    <w:panose1 w:val="020F0502020204030204"/>
    <w:charset w:val="00"/>
    <w:family w:val="swiss"/>
    <w:pitch w:val="variable"/>
    <w:sig w:usb0="A00002EF" w:usb1="4000207B" w:usb2="00000000" w:usb3="00000000" w:csb0="0000009F" w:csb1="00000000"/>
    <w:embedRegular r:id="rId3" w:fontKey="{5BBC5B53-42A9-470A-ACB4-402FE16B0496}"/>
  </w:font>
  <w:font w:name="Cambria">
    <w:panose1 w:val="02040503050406030204"/>
    <w:charset w:val="00"/>
    <w:family w:val="roman"/>
    <w:pitch w:val="variable"/>
    <w:sig w:usb0="A00002EF" w:usb1="4000004B" w:usb2="00000000" w:usb3="00000000" w:csb0="0000009F" w:csb1="00000000"/>
    <w:embedRegular r:id="rId4" w:fontKey="{D707559D-C0AE-4878-A1C8-54D1A899BD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69" w:rsidRPr="00B05357" w:rsidRDefault="00B05357" w:rsidP="00B05357">
    <w:pPr>
      <w:pStyle w:val="Footer"/>
      <w:tabs>
        <w:tab w:val="clear" w:pos="4680"/>
        <w:tab w:val="clear" w:pos="9360"/>
        <w:tab w:val="center" w:pos="2995"/>
      </w:tabs>
      <w:spacing w:before="120"/>
    </w:pPr>
    <w:r>
      <w:t>[4542]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577" w:rsidRDefault="00BB5577" w:rsidP="009F0C77">
      <w:r>
        <w:separator/>
      </w:r>
    </w:p>
  </w:footnote>
  <w:footnote w:type="continuationSeparator" w:id="0">
    <w:p w:rsidR="00BB5577" w:rsidRDefault="00BB55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26SD11"/>
    <w:docVar w:name="CoverBillType" w:val="c"/>
    <w:docVar w:name="docpath" w:val="L:\Council\bills\BBM\10426SD11.DOCX"/>
    <w:docVar w:name="dvBillNumber" w:val="4542"/>
    <w:docVar w:name="dvBillNumberPrefix" w:val="H. "/>
    <w:docVar w:name="dvOriginalBody" w:val="House"/>
    <w:docVar w:name="dvSteno" w:val="BBM"/>
    <w:docVar w:name="NameofBody" w:val="h"/>
    <w:docVar w:name="vgroup2" w:val="Council"/>
  </w:docVars>
  <w:rsids>
    <w:rsidRoot w:val="0031230E"/>
    <w:rsid w:val="00011869"/>
    <w:rsid w:val="000C1896"/>
    <w:rsid w:val="000E1785"/>
    <w:rsid w:val="000F40FA"/>
    <w:rsid w:val="0010776B"/>
    <w:rsid w:val="00133E66"/>
    <w:rsid w:val="001435A3"/>
    <w:rsid w:val="00181D55"/>
    <w:rsid w:val="001A5A84"/>
    <w:rsid w:val="001D08F2"/>
    <w:rsid w:val="001D525B"/>
    <w:rsid w:val="001D7F4F"/>
    <w:rsid w:val="00223D75"/>
    <w:rsid w:val="002321B6"/>
    <w:rsid w:val="002435D6"/>
    <w:rsid w:val="00250967"/>
    <w:rsid w:val="002543C8"/>
    <w:rsid w:val="00284AAE"/>
    <w:rsid w:val="002B0F4C"/>
    <w:rsid w:val="002E5912"/>
    <w:rsid w:val="0031230E"/>
    <w:rsid w:val="00325348"/>
    <w:rsid w:val="0032732C"/>
    <w:rsid w:val="00336AD0"/>
    <w:rsid w:val="0037079A"/>
    <w:rsid w:val="003D01E8"/>
    <w:rsid w:val="003E5288"/>
    <w:rsid w:val="003F6D79"/>
    <w:rsid w:val="0041760A"/>
    <w:rsid w:val="00417C01"/>
    <w:rsid w:val="004809EE"/>
    <w:rsid w:val="004E7D54"/>
    <w:rsid w:val="00522169"/>
    <w:rsid w:val="005273C6"/>
    <w:rsid w:val="00530A69"/>
    <w:rsid w:val="00545593"/>
    <w:rsid w:val="00577C6C"/>
    <w:rsid w:val="005C2FE2"/>
    <w:rsid w:val="005E2BC9"/>
    <w:rsid w:val="00605102"/>
    <w:rsid w:val="006215AA"/>
    <w:rsid w:val="006913C9"/>
    <w:rsid w:val="0069470D"/>
    <w:rsid w:val="00734F00"/>
    <w:rsid w:val="00751A88"/>
    <w:rsid w:val="007A70AE"/>
    <w:rsid w:val="008362E8"/>
    <w:rsid w:val="008A1768"/>
    <w:rsid w:val="008A233A"/>
    <w:rsid w:val="008F4429"/>
    <w:rsid w:val="00937DBC"/>
    <w:rsid w:val="0094021A"/>
    <w:rsid w:val="009626ED"/>
    <w:rsid w:val="009C6A0B"/>
    <w:rsid w:val="009F0C77"/>
    <w:rsid w:val="009F4DD1"/>
    <w:rsid w:val="00A41684"/>
    <w:rsid w:val="00A64E80"/>
    <w:rsid w:val="00A72BCD"/>
    <w:rsid w:val="00A741D9"/>
    <w:rsid w:val="00A77814"/>
    <w:rsid w:val="00A833AB"/>
    <w:rsid w:val="00A9741D"/>
    <w:rsid w:val="00AD4B17"/>
    <w:rsid w:val="00B05357"/>
    <w:rsid w:val="00B412D4"/>
    <w:rsid w:val="00B6768C"/>
    <w:rsid w:val="00BB5577"/>
    <w:rsid w:val="00BE3C22"/>
    <w:rsid w:val="00C0345E"/>
    <w:rsid w:val="00C3483A"/>
    <w:rsid w:val="00C74E9D"/>
    <w:rsid w:val="00C82FD3"/>
    <w:rsid w:val="00C92819"/>
    <w:rsid w:val="00CC6B7B"/>
    <w:rsid w:val="00CD2089"/>
    <w:rsid w:val="00D73A67"/>
    <w:rsid w:val="00D970A9"/>
    <w:rsid w:val="00DF3845"/>
    <w:rsid w:val="00E41911"/>
    <w:rsid w:val="00E92EEF"/>
    <w:rsid w:val="00EB6B5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C0440-917B-4058-A584-110A1511D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2011-07-26T17:48:00Z</cp:lastPrinted>
  <dcterms:created xsi:type="dcterms:W3CDTF">2012-01-10T18:00:00Z</dcterms:created>
  <dcterms:modified xsi:type="dcterms:W3CDTF">2012-01-10T18:00:00Z</dcterms:modified>
</cp:coreProperties>
</file>