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A4E" w:rsidRDefault="00972A4E" w:rsidP="00972A4E">
      <w:pPr>
        <w:pStyle w:val="BillDots0"/>
      </w:pPr>
    </w:p>
    <w:p w:rsidR="00972A4E" w:rsidRDefault="00972A4E" w:rsidP="00972A4E">
      <w:pPr>
        <w:pStyle w:val="Numbersforbills"/>
      </w:pPr>
    </w:p>
    <w:p w:rsidR="00972A4E" w:rsidRDefault="00972A4E" w:rsidP="0097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A4E" w:rsidRDefault="00972A4E" w:rsidP="0097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A4E" w:rsidRDefault="00972A4E" w:rsidP="0097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A4E" w:rsidRDefault="00972A4E" w:rsidP="0097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A4E" w:rsidRDefault="00972A4E" w:rsidP="00972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4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B77" w:rsidRDefault="001D2B77" w:rsidP="001D2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11</w:t>
      </w:r>
      <w:r>
        <w:noBreakHyphen/>
        <w:t>720, AS AMENDED, CODE OF LAWS OF SOUTH CAROLINA, 1976, RELATING TO ENTITIES WHOSE EMPLOYEES, RETIREES, AND THEIR DEPENDENTS ARE ELIGIBLE TO PARTICIPATE IN THE STATE HEALTH AND DENTAL INSURANCE PLANS, SO AS TO EXTEND THIS ELIGIBILITY TO CERTAIN OFFICE STAFF MEMBERS OF THE SOUTH CAROLINA ATHLETIC COACHES ASSOCIATION.</w:t>
      </w:r>
    </w:p>
    <w:p w:rsidR="00024C2E" w:rsidRDefault="0002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4C2E" w:rsidRDefault="0002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4C2E" w:rsidRDefault="0002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B77" w:rsidRDefault="00024C2E" w:rsidP="001D2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D2B77">
        <w:t>Section 1</w:t>
      </w:r>
      <w:r w:rsidR="001D2B77">
        <w:noBreakHyphen/>
        <w:t>11</w:t>
      </w:r>
      <w:r w:rsidR="001D2B77">
        <w:noBreakHyphen/>
        <w:t>720(A) of the 1976 Code, as last amended by Act 353 of 2008, is further amended by adding an appropriately numbered item at the end to read:</w:t>
      </w:r>
    </w:p>
    <w:p w:rsidR="001D2B77" w:rsidRDefault="001D2B77" w:rsidP="001D2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2B77" w:rsidRDefault="001D2B77" w:rsidP="001D2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South Carolina Athletic Coaches Association; except that for purposes of this item, only the executive director, associate director, and no more than three administrative assistants of the South Carolina Athletic Coaches Association are eligible to participate in the state health and dental insurance plans.”</w:t>
      </w:r>
    </w:p>
    <w:p w:rsidR="001D2B77" w:rsidRDefault="001D2B77" w:rsidP="001D2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B77" w:rsidRDefault="001D2B77" w:rsidP="001D2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64169" w:rsidRDefault="001D2B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169" w:rsidRDefault="00664169" w:rsidP="00664169">
      <w:pPr>
        <w:suppressAutoHyphens/>
      </w:pPr>
    </w:p>
    <w:sectPr w:rsidR="00664169" w:rsidSect="006641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C2E" w:rsidRDefault="00024C2E" w:rsidP="009F0C77">
      <w:r>
        <w:separator/>
      </w:r>
    </w:p>
  </w:endnote>
  <w:endnote w:type="continuationSeparator" w:id="0">
    <w:p w:rsidR="00024C2E" w:rsidRDefault="00024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F1CFBB-4105-45A0-AA72-9CF93D954DAF}"/>
    <w:embedBold r:id="rId2" w:fontKey="{0076F2B3-6F99-4BD3-8BC3-E5EA55307F8C}"/>
  </w:font>
  <w:font w:name="Calibri">
    <w:panose1 w:val="020F0502020204030204"/>
    <w:charset w:val="00"/>
    <w:family w:val="swiss"/>
    <w:pitch w:val="variable"/>
    <w:sig w:usb0="A00002EF" w:usb1="4000207B" w:usb2="00000000" w:usb3="00000000" w:csb0="0000009F" w:csb1="00000000"/>
    <w:embedRegular r:id="rId3" w:fontKey="{50F8F507-3297-4829-9D4D-3FBCD0396390}"/>
  </w:font>
  <w:font w:name="Cambria">
    <w:panose1 w:val="02040503050406030204"/>
    <w:charset w:val="00"/>
    <w:family w:val="roman"/>
    <w:pitch w:val="variable"/>
    <w:sig w:usb0="A00002EF" w:usb1="4000004B" w:usb2="00000000" w:usb3="00000000" w:csb0="0000009F" w:csb1="00000000"/>
    <w:embedRegular r:id="rId4" w:fontKey="{F55EDD0F-F2FA-480E-884A-935B7C37D3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3DC" w:rsidRPr="00664169" w:rsidRDefault="00664169" w:rsidP="00664169">
    <w:pPr>
      <w:pStyle w:val="Footer"/>
      <w:tabs>
        <w:tab w:val="clear" w:pos="4680"/>
        <w:tab w:val="clear" w:pos="9360"/>
        <w:tab w:val="center" w:pos="2995"/>
      </w:tabs>
      <w:spacing w:before="120"/>
    </w:pPr>
    <w:r>
      <w:t>[524]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C2E" w:rsidRDefault="00024C2E" w:rsidP="009F0C77">
      <w:r>
        <w:separator/>
      </w:r>
    </w:p>
  </w:footnote>
  <w:footnote w:type="continuationSeparator" w:id="0">
    <w:p w:rsidR="00024C2E" w:rsidRDefault="00024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76BH11"/>
    <w:docVar w:name="CoverBillType" w:val="b"/>
    <w:docVar w:name="docpath" w:val="L:\Council\bills\AGM\18476BH11.DOCX"/>
    <w:docVar w:name="dvBillNumber" w:val="524"/>
    <w:docVar w:name="dvBillNumberPrefix" w:val="S. "/>
    <w:docVar w:name="dvOriginalBody" w:val="Senate"/>
    <w:docVar w:name="dvSteno" w:val="AGM"/>
    <w:docVar w:name="NameofBody" w:val="s"/>
    <w:docVar w:name="vgroup2" w:val="Council"/>
  </w:docVars>
  <w:rsids>
    <w:rsidRoot w:val="000654D1"/>
    <w:rsid w:val="00024C2E"/>
    <w:rsid w:val="00026C9A"/>
    <w:rsid w:val="000654D1"/>
    <w:rsid w:val="000965A1"/>
    <w:rsid w:val="000E1785"/>
    <w:rsid w:val="001023A4"/>
    <w:rsid w:val="0010776B"/>
    <w:rsid w:val="00133E66"/>
    <w:rsid w:val="00134ACF"/>
    <w:rsid w:val="00144E15"/>
    <w:rsid w:val="001A4A62"/>
    <w:rsid w:val="001A681E"/>
    <w:rsid w:val="001D08F2"/>
    <w:rsid w:val="001D2B7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4169"/>
    <w:rsid w:val="00665EBC"/>
    <w:rsid w:val="0069470D"/>
    <w:rsid w:val="006A476C"/>
    <w:rsid w:val="006C6A93"/>
    <w:rsid w:val="006E02F9"/>
    <w:rsid w:val="00753C04"/>
    <w:rsid w:val="00756589"/>
    <w:rsid w:val="00756946"/>
    <w:rsid w:val="00757F80"/>
    <w:rsid w:val="00771EEC"/>
    <w:rsid w:val="00786819"/>
    <w:rsid w:val="007A325A"/>
    <w:rsid w:val="007F1523"/>
    <w:rsid w:val="007F2221"/>
    <w:rsid w:val="007F509E"/>
    <w:rsid w:val="007F5799"/>
    <w:rsid w:val="007F6947"/>
    <w:rsid w:val="00872729"/>
    <w:rsid w:val="008E382E"/>
    <w:rsid w:val="008F4429"/>
    <w:rsid w:val="009352BB"/>
    <w:rsid w:val="00972A4E"/>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531B"/>
    <w:rsid w:val="00EB00A2"/>
    <w:rsid w:val="00EB1BF3"/>
    <w:rsid w:val="00EF3EEE"/>
    <w:rsid w:val="00F149A7"/>
    <w:rsid w:val="00F50BAF"/>
    <w:rsid w:val="00F52C10"/>
    <w:rsid w:val="00F637F7"/>
    <w:rsid w:val="00F81FFD"/>
    <w:rsid w:val="00F85228"/>
    <w:rsid w:val="00FB6773"/>
    <w:rsid w:val="00FD23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72A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72A4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65951-6557-4159-BEF5-FA950DA46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843</Characters>
  <Application>Microsoft Office Word</Application>
  <DocSecurity>0</DocSecurity>
  <Lines>7</Lines>
  <Paragraphs>1</Paragraphs>
  <ScaleCrop>false</ScaleCrop>
  <Company> </Company>
  <LinksUpToDate>false</LinksUpToDate>
  <CharactersWithSpaces>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dcterms:created xsi:type="dcterms:W3CDTF">2011-02-09T19:34:00Z</dcterms:created>
  <dcterms:modified xsi:type="dcterms:W3CDTF">2011-02-09T19:34:00Z</dcterms:modified>
</cp:coreProperties>
</file>