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591,053      86,286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(17.75)      (6.54)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1,036,788     401,031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(17.07)     (11.06)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164,905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1,792,746     487,317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(34.82)     (17.60)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1,026,305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 2,819,051     487,317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(34.82)     (17.60)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 RESTRICTED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10,643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UNCLASSIFIED POSITIONS            131,802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PERSONAL SERVICES            34,042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  176,487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2,818,468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RESTRICTED                  2,994,955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EDUCATION &amp; GENERAL          5,814,006     487,317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(34.82)     (17.60)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II. AUXILIARY SERVICES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PERSONAL SERVICE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CLASSIFIED POSITIONS                23,927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PERSONAL SERVICES             13,149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PERSONAL SERVICE               37,076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  217,989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AUXILIARY SERVICES             255,065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III. EMPLOYEE BENEFITS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 STATE EMPLOYER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CONTRIBUTIONS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EMPLOYER CONTRIBUTIONS             610,037     112,435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FRINGE BENEFITS               610,037     112,435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EMPLOYEE BENEFITS              610,037     112,435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U S C - UNION CAMPUS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FUNDS AVAILABLE              6,679,108     599,752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AUTHORIZED FTE POSITIONS       (34.82)     (17.60)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027C09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027C09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027C09">
        <w:rPr>
          <w:rFonts w:ascii="Letter Gothic" w:hAnsi="Letter Gothic"/>
          <w:sz w:val="16"/>
          <w:szCs w:val="16"/>
        </w:rPr>
        <w:t xml:space="preserve">1223,060,016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027C09">
        <w:rPr>
          <w:rFonts w:ascii="Letter Gothic" w:hAnsi="Letter Gothic"/>
          <w:sz w:val="16"/>
          <w:szCs w:val="16"/>
        </w:rPr>
        <w:t>130,127,251</w:t>
      </w:r>
      <w:r>
        <w:rPr>
          <w:rFonts w:ascii="Letter Gothic" w:hAnsi="Letter Gothic"/>
          <w:sz w:val="16"/>
          <w:szCs w:val="16"/>
        </w:rPr>
        <w:t xml:space="preserve"> </w:t>
      </w:r>
      <w:r w:rsidRPr="00027C09">
        <w:rPr>
          <w:rFonts w:ascii="Letter Gothic" w:hAnsi="Letter Gothic"/>
          <w:sz w:val="16"/>
          <w:szCs w:val="16"/>
        </w:rPr>
        <w:t xml:space="preserve">1223,135,016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027C09">
        <w:rPr>
          <w:rFonts w:ascii="Letter Gothic" w:hAnsi="Letter Gothic"/>
          <w:sz w:val="16"/>
          <w:szCs w:val="16"/>
        </w:rPr>
        <w:t>130,202,251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B232D5" w:rsidRPr="0017520C" w:rsidRDefault="00B232D5" w:rsidP="00B232D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32D5" w:rsidRDefault="00B232D5" w:rsidP="00B232D5">
      <w:pPr>
        <w:spacing w:line="170" w:lineRule="exact"/>
        <w:rPr>
          <w:rFonts w:ascii="Letter Gothic" w:hAnsi="Letter Gothic"/>
          <w:sz w:val="18"/>
        </w:rPr>
      </w:pPr>
    </w:p>
    <w:sectPr w:rsidR="00B232D5" w:rsidSect="00B232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2DD12C-C7BB-41C2-B73D-1E1913E760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033AD9-8114-411D-A4B7-5679D4D594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71C25B-332E-4DBC-A29D-3CFE12B08C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E85D23-6B25-4BF8-9B10-7BB5E34DE6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9B0D0D-460A-486F-BE90-02422BB709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32D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232D5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858</Words>
  <Characters>4897</Characters>
  <Application>Microsoft Office Word</Application>
  <DocSecurity>0</DocSecurity>
  <Lines>40</Lines>
  <Paragraphs>11</Paragraphs>
  <ScaleCrop>false</ScaleCrop>
  <Company>LPITS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