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1A3" w:rsidRPr="00852AF6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15-0001                                              SECTION  15                                                 PAGE 0040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7F61A3" w:rsidRPr="00852AF6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EDUCATION &amp; GENERAL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PRESIDENT                          179,498     179,498     179,498     179,498     179,498     179,498     179,498     179,498</w:t>
      </w:r>
    </w:p>
    <w:p w:rsidR="007F61A3" w:rsidRPr="00852AF6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25,503,339   4,809,853  25,523,706   4,809,853  25,523,706   4,809,853  25,523,706   4,809,853</w:t>
      </w:r>
    </w:p>
    <w:p w:rsidR="007F61A3" w:rsidRPr="00852AF6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(692.94)    (248.47)    (692.94)    (248.47)    (692.94)    (248.47)    (692.94)    (248.47)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NEW POSITIONS:</w:t>
      </w:r>
    </w:p>
    <w:p w:rsidR="007F61A3" w:rsidRDefault="007F61A3" w:rsidP="007F61A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</w:t>
      </w:r>
      <w:r w:rsidRPr="00852AF6">
        <w:rPr>
          <w:rFonts w:ascii="Letter Gothic" w:hAnsi="Letter Gothic"/>
          <w:i/>
          <w:sz w:val="18"/>
        </w:rPr>
        <w:t xml:space="preserve">    ADMINISTRATIVE ASSISTANT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                                                (5.00)                  (5.00)</w:t>
      </w:r>
    </w:p>
    <w:p w:rsidR="007F61A3" w:rsidRDefault="007F61A3" w:rsidP="007F61A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</w:t>
      </w:r>
      <w:r w:rsidRPr="00852AF6">
        <w:rPr>
          <w:rFonts w:ascii="Letter Gothic" w:hAnsi="Letter Gothic"/>
          <w:i/>
          <w:sz w:val="18"/>
        </w:rPr>
        <w:t xml:space="preserve">    ADMINISTRATIVE COORD I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                                                 (1.00)                  (1.00)</w:t>
      </w:r>
    </w:p>
    <w:p w:rsidR="007F61A3" w:rsidRDefault="007F61A3" w:rsidP="007F61A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</w:t>
      </w:r>
      <w:r w:rsidRPr="00852AF6">
        <w:rPr>
          <w:rFonts w:ascii="Letter Gothic" w:hAnsi="Letter Gothic"/>
          <w:i/>
          <w:sz w:val="18"/>
        </w:rPr>
        <w:t xml:space="preserve">    STUDENT SRVC PGM COORD I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                                                (6.00)                  (6.00)</w:t>
      </w:r>
    </w:p>
    <w:p w:rsidR="007F61A3" w:rsidRDefault="007F61A3" w:rsidP="007F61A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</w:t>
      </w:r>
      <w:r w:rsidRPr="00852AF6">
        <w:rPr>
          <w:rFonts w:ascii="Letter Gothic" w:hAnsi="Letter Gothic"/>
          <w:i/>
          <w:sz w:val="18"/>
        </w:rPr>
        <w:t xml:space="preserve">    INFO RESOURCE CONSULTANT II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                                                 (4.00)                  (4.00)</w:t>
      </w:r>
    </w:p>
    <w:p w:rsidR="007F61A3" w:rsidRDefault="007F61A3" w:rsidP="007F61A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</w:t>
      </w:r>
      <w:r w:rsidRPr="00852AF6">
        <w:rPr>
          <w:rFonts w:ascii="Letter Gothic" w:hAnsi="Letter Gothic"/>
          <w:i/>
          <w:sz w:val="18"/>
        </w:rPr>
        <w:t xml:space="preserve">    ACCOUNTANT/FISCAL ANALYST I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                                                 (1.00)                  (1.00)</w:t>
      </w:r>
    </w:p>
    <w:p w:rsidR="007F61A3" w:rsidRDefault="007F61A3" w:rsidP="007F61A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</w:t>
      </w:r>
      <w:r w:rsidRPr="00852AF6">
        <w:rPr>
          <w:rFonts w:ascii="Letter Gothic" w:hAnsi="Letter Gothic"/>
          <w:i/>
          <w:sz w:val="18"/>
        </w:rPr>
        <w:t xml:space="preserve">    DATABASE ADMINISTRATOR II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                                                (2.00)                  (2.00)</w:t>
      </w:r>
    </w:p>
    <w:p w:rsidR="007F61A3" w:rsidRDefault="007F61A3" w:rsidP="007F61A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</w:t>
      </w:r>
      <w:r w:rsidRPr="00852AF6">
        <w:rPr>
          <w:rFonts w:ascii="Letter Gothic" w:hAnsi="Letter Gothic"/>
          <w:i/>
          <w:sz w:val="18"/>
        </w:rPr>
        <w:t xml:space="preserve">    SYSTEMS PROGRAMMER I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                                                (2.00)                  (2.00)</w:t>
      </w:r>
    </w:p>
    <w:p w:rsidR="007F61A3" w:rsidRDefault="007F61A3" w:rsidP="007F61A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</w:t>
      </w:r>
      <w:r w:rsidRPr="00852AF6">
        <w:rPr>
          <w:rFonts w:ascii="Letter Gothic" w:hAnsi="Letter Gothic"/>
          <w:i/>
          <w:sz w:val="18"/>
        </w:rPr>
        <w:t xml:space="preserve">    APPLICATIONS ANALYST II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                                                (1.00)                  (1.00)</w:t>
      </w:r>
    </w:p>
    <w:p w:rsidR="007F61A3" w:rsidRDefault="007F61A3" w:rsidP="007F61A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</w:t>
      </w:r>
      <w:r w:rsidRPr="00852AF6">
        <w:rPr>
          <w:rFonts w:ascii="Letter Gothic" w:hAnsi="Letter Gothic"/>
          <w:i/>
          <w:sz w:val="18"/>
        </w:rPr>
        <w:t xml:space="preserve">    PUBLIC INFO DIRECTOR I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                                                (1.00)                  (1.00)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UNCLASSIFIED POSITIONS          43,387,716  10,109,370  43,499,998  10,109,370  43,499,998  10,109,370  43,499,998  10,109,370</w:t>
      </w:r>
    </w:p>
    <w:p w:rsidR="007F61A3" w:rsidRPr="00852AF6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(532.49)    (238.91)    (532.49)    (238.91)    (532.49)    (238.91)    (532.49)    (238.91)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NEW POSITIONS:</w:t>
      </w:r>
    </w:p>
    <w:p w:rsidR="007F61A3" w:rsidRDefault="007F61A3" w:rsidP="007F61A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</w:t>
      </w:r>
      <w:r w:rsidRPr="00852AF6">
        <w:rPr>
          <w:rFonts w:ascii="Letter Gothic" w:hAnsi="Letter Gothic"/>
          <w:i/>
          <w:sz w:val="18"/>
        </w:rPr>
        <w:t xml:space="preserve">    ASSISTANT PROFESSOR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                                                 (9.00)                  (9.00)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OTHER PERSONAL SERVICES         17,198,523              17,670,896              17,670,896              17,670,896</w:t>
      </w:r>
    </w:p>
    <w:p w:rsidR="007F61A3" w:rsidRPr="00852AF6" w:rsidRDefault="007F61A3" w:rsidP="007F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TOTAL PERSONAL SERVICE           86,269,076  15,098,721  86,874,098  15,098,721  86,874,098  15,098,721  86,874,098  15,098,721</w:t>
      </w:r>
    </w:p>
    <w:p w:rsidR="007F61A3" w:rsidRPr="00852AF6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(1226.43)    (488.38)   (1226.43)    (488.38)   (1258.43)    (488.38)   (1258.43)    (488.38)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OTHER OPERATING EXPENSES         70,911,638              71,202,407              71,202,407              71,202,407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TOTAL EDUCATIONAL AND GENERAL    157,180,714  15,098,721 158,076,505  15,098,721 158,076,505  15,098,721 158,076,505  15,098,721</w:t>
      </w:r>
    </w:p>
    <w:p w:rsidR="007F61A3" w:rsidRPr="00852AF6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(1226.43)    (488.38)   (1226.43)    (488.38)   (1258.43)    (488.38)   (1258.43)    (488.38)</w:t>
      </w:r>
    </w:p>
    <w:p w:rsidR="007F61A3" w:rsidRPr="00852AF6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II. AUXILIARY SERVICES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</w:p>
    <w:p w:rsidR="007F61A3" w:rsidRPr="00852AF6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15-0002                                              SECTION  15                                                 PAGE 0041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7F61A3" w:rsidRPr="00852AF6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PERSONAL SERVICE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CLASSIFIED POSITIONS             2,797,790               2,797,790               2,797,790               2,797,790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(77.50)                 (77.50)                 (77.50)                 (77.50)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UNCLASSIFIED POSITIONS           2,056,206               2,056,206               2,056,206               2,056,206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(26.25)                 (26.25)                 (26.25)                 (26.25)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OTHER PERSONAL SERVICES          2,500,264               2,500,264               2,500,264               2,500,264</w:t>
      </w:r>
    </w:p>
    <w:p w:rsidR="007F61A3" w:rsidRPr="00852AF6" w:rsidRDefault="007F61A3" w:rsidP="007F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PERSONAL SERVICE            7,354,260               7,354,260               7,354,260               7,354,260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(103.75)                (103.75)                (103.75)                (103.75)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OTHER OPERATING EXPENSES         33,257,925              33,257,925              33,257,925              33,257,925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AUXILIARY SERVICES          40,612,185              40,612,185              40,612,185              40,612,185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(103.75)                (103.75)                (103.75)                (103.75)</w:t>
      </w:r>
    </w:p>
    <w:p w:rsidR="007F61A3" w:rsidRPr="00852AF6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III. EMPLOYEE BENEFITS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C. STATE EMPLOYER CONTRIBUTIONS</w:t>
      </w:r>
    </w:p>
    <w:p w:rsidR="007F61A3" w:rsidRPr="00852AF6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EMPLOYER CONTRIBUTIONS          25,713,632   3,923,938  25,817,841   3,923,938  25,817,841   3,923,938  25,845,043   3,951,140</w:t>
      </w:r>
    </w:p>
    <w:p w:rsidR="007F61A3" w:rsidRPr="00852AF6" w:rsidRDefault="007F61A3" w:rsidP="007F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1A3" w:rsidRPr="00852AF6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TOTAL FRINGE BENEFITS            25,713,632   3,923,938  25,817,841   3,923,938  25,817,841   3,923,938  25,845,043   3,951,140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61A3" w:rsidRPr="00852AF6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TOTAL EMPLOYEE BENEFITS           25,713,632   3,923,938  25,817,841   3,923,938  25,817,841   3,923,938  25,845,043   3,951,140</w:t>
      </w:r>
    </w:p>
    <w:p w:rsidR="007F61A3" w:rsidRPr="00852AF6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UNIVERSITY OF CHARLESTON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TOTAL FUNDS AVAILABLE            223,506,531  19,022,659 224,506,531  19,022,659 224,506,531  19,022,659 224,533,733  19,049,861</w:t>
      </w:r>
    </w:p>
    <w:p w:rsidR="007F61A3" w:rsidRPr="00852AF6" w:rsidRDefault="007F61A3" w:rsidP="007F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AUTHORIZED FTE POSITIONS     (1330.18)    (488.38)   (1330.18)    (488.38)   (1362.18)    (488.38)   (1362.18)    (488.38)</w:t>
      </w:r>
    </w:p>
    <w:p w:rsidR="007F61A3" w:rsidRPr="00852AF6" w:rsidRDefault="007F61A3" w:rsidP="007F61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61A3" w:rsidRDefault="007F61A3" w:rsidP="007F61A3">
      <w:pPr>
        <w:spacing w:line="170" w:lineRule="exact"/>
        <w:rPr>
          <w:rFonts w:ascii="Letter Gothic" w:hAnsi="Letter Gothic"/>
          <w:sz w:val="18"/>
        </w:rPr>
      </w:pPr>
    </w:p>
    <w:sectPr w:rsidR="007F61A3" w:rsidSect="007F61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3140CE-1063-4B43-9161-202441F5F7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05C6FF4-A4D6-4ABA-BD47-A2CB50D9DC35}"/>
    <w:embedItalic r:id="rId3" w:fontKey="{D3C5C2B8-3EDD-403B-89B6-36B14B2C5E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75926B3-892B-46E1-BE9C-A76D7F904C1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5C0EE8D-B440-4A82-9F5F-FD0E623E4AB9}"/>
    <w:embedItalic r:id="rId6" w:fontKey="{56FB169A-6185-4DC5-822A-ACE43AF6A4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491088E-AF39-4F20-92C9-CB3B622F549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F61A3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7F61A3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1247</Words>
  <Characters>7112</Characters>
  <Application>Microsoft Office Word</Application>
  <DocSecurity>0</DocSecurity>
  <Lines>59</Lines>
  <Paragraphs>16</Paragraphs>
  <ScaleCrop>false</ScaleCrop>
  <Company>LPITS</Company>
  <LinksUpToDate>false</LinksUpToDate>
  <CharactersWithSpaces>8343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2013-05-08T14:10:00Z</dcterms:created>
  <dcterms:modified xsi:type="dcterms:W3CDTF">2013-05-08T14:10:00Z</dcterms:modified>
</cp:coreProperties>
</file>