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559" w:rsidRPr="006A1559" w:rsidRDefault="006A1559" w:rsidP="006A15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A1559">
        <w:rPr>
          <w:rFonts w:eastAsia="Times New Roman" w:cs="Times New Roman"/>
          <w:b/>
          <w:szCs w:val="20"/>
        </w:rPr>
        <w:t>South Carolina General Assembly</w:t>
      </w:r>
    </w:p>
    <w:p w:rsidR="006A1559" w:rsidRPr="006A1559" w:rsidRDefault="006A1559" w:rsidP="006A15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A1559">
        <w:rPr>
          <w:rFonts w:eastAsia="Times New Roman" w:cs="Times New Roman"/>
          <w:szCs w:val="20"/>
        </w:rPr>
        <w:t>120th Session, 2013-2014</w:t>
      </w:r>
    </w:p>
    <w:p w:rsidR="006A1559" w:rsidRPr="006A1559" w:rsidRDefault="006A1559" w:rsidP="006A15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1559" w:rsidRPr="006A1559" w:rsidRDefault="00127A1F" w:rsidP="006A15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A113, R28, S10</w:t>
      </w:r>
    </w:p>
    <w:p w:rsidR="006A1559" w:rsidRPr="006A1559" w:rsidRDefault="006A1559" w:rsidP="006A15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A1559" w:rsidRPr="006A1559" w:rsidRDefault="006A1559" w:rsidP="006A15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1559">
        <w:rPr>
          <w:rFonts w:eastAsia="Times New Roman" w:cs="Times New Roman"/>
          <w:b/>
          <w:szCs w:val="20"/>
        </w:rPr>
        <w:t>STATUS INFORMATION</w:t>
      </w:r>
    </w:p>
    <w:p w:rsidR="006A1559" w:rsidRPr="006A1559" w:rsidRDefault="006A1559" w:rsidP="006A15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1559" w:rsidRPr="006A1559" w:rsidRDefault="006A1559" w:rsidP="006A15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1559">
        <w:rPr>
          <w:rFonts w:eastAsia="Times New Roman" w:cs="Times New Roman"/>
          <w:szCs w:val="20"/>
        </w:rPr>
        <w:t>Joint Resolution</w:t>
      </w:r>
    </w:p>
    <w:p w:rsidR="006A1559" w:rsidRPr="006A1559" w:rsidRDefault="006A1559" w:rsidP="006A15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1559">
        <w:rPr>
          <w:rFonts w:eastAsia="Times New Roman" w:cs="Times New Roman"/>
          <w:szCs w:val="20"/>
        </w:rPr>
        <w:t>Sponsors: Senators L. Martin and Fair</w:t>
      </w:r>
    </w:p>
    <w:p w:rsidR="006A1559" w:rsidRPr="006A1559" w:rsidRDefault="006A1559" w:rsidP="006A15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1559">
        <w:rPr>
          <w:rFonts w:eastAsia="Times New Roman" w:cs="Times New Roman"/>
          <w:szCs w:val="20"/>
        </w:rPr>
        <w:t>Document Path: l:\council\bills\nl\13014dg13.docx</w:t>
      </w:r>
    </w:p>
    <w:p w:rsidR="006A1559" w:rsidRPr="006A1559" w:rsidRDefault="006A1559" w:rsidP="006A15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E3C42" w:rsidRDefault="008E3C42" w:rsidP="006A15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8, 2013</w:t>
      </w:r>
    </w:p>
    <w:p w:rsidR="008E3C42" w:rsidRDefault="008E3C42" w:rsidP="006A15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13, 2013</w:t>
      </w:r>
    </w:p>
    <w:p w:rsidR="008E3C42" w:rsidRDefault="008E3C42" w:rsidP="006A15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19, 2013</w:t>
      </w:r>
    </w:p>
    <w:p w:rsidR="008E3C42" w:rsidRDefault="008E3C42" w:rsidP="006A15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3, 2013, Signed</w:t>
      </w:r>
    </w:p>
    <w:p w:rsidR="008E3C42" w:rsidRDefault="008E3C42" w:rsidP="006A15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1559" w:rsidRPr="006A1559" w:rsidRDefault="006A1559" w:rsidP="006A15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1559">
        <w:rPr>
          <w:rFonts w:eastAsia="Times New Roman" w:cs="Times New Roman"/>
          <w:szCs w:val="20"/>
        </w:rPr>
        <w:t>Summary: Sell or lease of school property</w:t>
      </w:r>
    </w:p>
    <w:p w:rsidR="006A1559" w:rsidRPr="006A1559" w:rsidRDefault="006A1559" w:rsidP="006A15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1559" w:rsidRPr="006A1559" w:rsidRDefault="006A1559" w:rsidP="006A15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1559" w:rsidRPr="006A1559" w:rsidRDefault="006A1559" w:rsidP="006A1559">
      <w:pPr>
        <w:widowControl w:val="0"/>
        <w:tabs>
          <w:tab w:val="center" w:pos="590"/>
          <w:tab w:val="center" w:pos="1440"/>
          <w:tab w:val="left" w:pos="1872"/>
          <w:tab w:val="left" w:pos="9187"/>
        </w:tabs>
        <w:rPr>
          <w:rFonts w:eastAsia="Times New Roman" w:cs="Times New Roman"/>
          <w:szCs w:val="20"/>
        </w:rPr>
      </w:pPr>
      <w:r w:rsidRPr="006A1559">
        <w:rPr>
          <w:rFonts w:eastAsia="Times New Roman" w:cs="Times New Roman"/>
          <w:b/>
          <w:szCs w:val="20"/>
        </w:rPr>
        <w:t>HISTORY OF LEGISLATIVE ACTIONS</w:t>
      </w:r>
    </w:p>
    <w:p w:rsidR="006A1559" w:rsidRPr="006A1559" w:rsidRDefault="006A1559" w:rsidP="006A1559">
      <w:pPr>
        <w:widowControl w:val="0"/>
        <w:tabs>
          <w:tab w:val="center" w:pos="590"/>
          <w:tab w:val="center" w:pos="1440"/>
          <w:tab w:val="left" w:pos="1872"/>
          <w:tab w:val="left" w:pos="9187"/>
        </w:tabs>
        <w:rPr>
          <w:rFonts w:eastAsia="Times New Roman" w:cs="Times New Roman"/>
          <w:szCs w:val="20"/>
        </w:rPr>
      </w:pPr>
    </w:p>
    <w:p w:rsidR="006A1559" w:rsidRPr="006A1559" w:rsidRDefault="006A1559" w:rsidP="006A1559">
      <w:pPr>
        <w:widowControl w:val="0"/>
        <w:tabs>
          <w:tab w:val="center" w:pos="590"/>
          <w:tab w:val="center" w:pos="1440"/>
          <w:tab w:val="left" w:pos="1872"/>
          <w:tab w:val="left" w:pos="9187"/>
        </w:tabs>
        <w:rPr>
          <w:rFonts w:eastAsia="Times New Roman" w:cs="Times New Roman"/>
          <w:szCs w:val="20"/>
        </w:rPr>
      </w:pPr>
      <w:r w:rsidRPr="006A1559">
        <w:rPr>
          <w:rFonts w:eastAsia="Times New Roman" w:cs="Times New Roman"/>
          <w:szCs w:val="20"/>
          <w:u w:val="single"/>
        </w:rPr>
        <w:tab/>
        <w:t>Date</w:t>
      </w:r>
      <w:r w:rsidRPr="006A1559">
        <w:rPr>
          <w:rFonts w:eastAsia="Times New Roman" w:cs="Times New Roman"/>
          <w:szCs w:val="20"/>
          <w:u w:val="single"/>
        </w:rPr>
        <w:tab/>
        <w:t>Body</w:t>
      </w:r>
      <w:r w:rsidRPr="006A1559">
        <w:rPr>
          <w:rFonts w:eastAsia="Times New Roman" w:cs="Times New Roman"/>
          <w:szCs w:val="20"/>
          <w:u w:val="single"/>
        </w:rPr>
        <w:tab/>
        <w:t>Action Description with journal page number</w:t>
      </w:r>
      <w:r w:rsidRPr="006A1559">
        <w:rPr>
          <w:rFonts w:eastAsia="Times New Roman" w:cs="Times New Roman"/>
          <w:szCs w:val="20"/>
          <w:u w:val="single"/>
        </w:rPr>
        <w:tab/>
      </w:r>
      <w:bookmarkStart w:id="0" w:name="_GoBack"/>
      <w:bookmarkEnd w:id="0"/>
    </w:p>
    <w:p w:rsidR="00127A1F" w:rsidRDefault="00127A1F" w:rsidP="00127A1F">
      <w:pPr>
        <w:widowControl w:val="0"/>
        <w:tabs>
          <w:tab w:val="right" w:pos="1008"/>
          <w:tab w:val="left" w:pos="1152"/>
          <w:tab w:val="left" w:pos="1872"/>
          <w:tab w:val="left" w:pos="9187"/>
        </w:tabs>
        <w:ind w:left="2088" w:hanging="2088"/>
        <w:rPr>
          <w:rFonts w:cs="Times New Roman"/>
        </w:rPr>
      </w:pPr>
      <w:r>
        <w:rPr>
          <w:rFonts w:cs="Times New Roman"/>
        </w:rPr>
        <w:tab/>
        <w:t>12/13/2012</w:t>
      </w:r>
      <w:r>
        <w:rPr>
          <w:rFonts w:cs="Times New Roman"/>
        </w:rPr>
        <w:tab/>
        <w:t>Senate</w:t>
      </w:r>
      <w:r>
        <w:rPr>
          <w:rFonts w:cs="Times New Roman"/>
        </w:rPr>
        <w:tab/>
      </w:r>
      <w:r w:rsidRPr="00144CAA">
        <w:rPr>
          <w:rFonts w:cs="Times New Roman"/>
        </w:rPr>
        <w:t>Prefiled</w:t>
      </w:r>
    </w:p>
    <w:p w:rsidR="00127A1F" w:rsidRDefault="00127A1F" w:rsidP="00127A1F">
      <w:pPr>
        <w:widowControl w:val="0"/>
        <w:tabs>
          <w:tab w:val="right" w:pos="1008"/>
          <w:tab w:val="left" w:pos="1152"/>
          <w:tab w:val="left" w:pos="1872"/>
          <w:tab w:val="left" w:pos="9187"/>
        </w:tabs>
        <w:ind w:left="2088" w:hanging="2088"/>
        <w:rPr>
          <w:rFonts w:cs="Times New Roman"/>
        </w:rPr>
      </w:pPr>
      <w:r>
        <w:rPr>
          <w:rFonts w:cs="Times New Roman"/>
        </w:rPr>
        <w:tab/>
        <w:t>12/13/2012</w:t>
      </w:r>
      <w:r>
        <w:rPr>
          <w:rFonts w:cs="Times New Roman"/>
        </w:rPr>
        <w:tab/>
        <w:t>Senate</w:t>
      </w:r>
      <w:r>
        <w:rPr>
          <w:rFonts w:cs="Times New Roman"/>
        </w:rPr>
        <w:tab/>
      </w:r>
      <w:r w:rsidRPr="00144CAA">
        <w:rPr>
          <w:rFonts w:cs="Times New Roman"/>
        </w:rPr>
        <w:t xml:space="preserve">Referred to Committee on </w:t>
      </w:r>
      <w:r w:rsidRPr="00144CAA">
        <w:rPr>
          <w:rFonts w:cs="Times New Roman"/>
          <w:b/>
        </w:rPr>
        <w:t>Education</w:t>
      </w:r>
    </w:p>
    <w:p w:rsidR="00127A1F" w:rsidRDefault="00127A1F" w:rsidP="00127A1F">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Senate</w:t>
      </w:r>
      <w:r>
        <w:rPr>
          <w:rFonts w:cs="Times New Roman"/>
        </w:rPr>
        <w:tab/>
      </w:r>
      <w:r w:rsidRPr="00144CAA">
        <w:rPr>
          <w:rFonts w:cs="Times New Roman"/>
        </w:rPr>
        <w:t>Introduced and read first time (</w:t>
      </w:r>
      <w:hyperlink r:id="rId6" w:history="1">
        <w:r w:rsidRPr="00144CAA">
          <w:rPr>
            <w:rStyle w:val="Hyperlink"/>
            <w:rFonts w:cs="Times New Roman"/>
          </w:rPr>
          <w:t>Senate Journal</w:t>
        </w:r>
        <w:r w:rsidRPr="00144CAA">
          <w:rPr>
            <w:rStyle w:val="Hyperlink"/>
            <w:rFonts w:cs="Times New Roman"/>
          </w:rPr>
          <w:noBreakHyphen/>
          <w:t>page 30</w:t>
        </w:r>
      </w:hyperlink>
      <w:r w:rsidRPr="00144CAA">
        <w:rPr>
          <w:rFonts w:cs="Times New Roman"/>
        </w:rPr>
        <w:t>)</w:t>
      </w:r>
    </w:p>
    <w:p w:rsidR="00127A1F" w:rsidRDefault="00127A1F" w:rsidP="00127A1F">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Senate</w:t>
      </w:r>
      <w:r>
        <w:rPr>
          <w:rFonts w:cs="Times New Roman"/>
        </w:rPr>
        <w:tab/>
      </w:r>
      <w:r w:rsidRPr="00144CAA">
        <w:rPr>
          <w:rFonts w:cs="Times New Roman"/>
        </w:rPr>
        <w:t>Ref</w:t>
      </w:r>
      <w:r>
        <w:rPr>
          <w:rFonts w:cs="Times New Roman"/>
        </w:rPr>
        <w:t xml:space="preserve">erred to Committee on </w:t>
      </w:r>
      <w:r w:rsidRPr="00144CAA">
        <w:rPr>
          <w:rFonts w:cs="Times New Roman"/>
          <w:b/>
        </w:rPr>
        <w:t>Education</w:t>
      </w:r>
      <w:r>
        <w:rPr>
          <w:rFonts w:cs="Times New Roman"/>
        </w:rPr>
        <w:t xml:space="preserve"> </w:t>
      </w:r>
      <w:r w:rsidRPr="00144CAA">
        <w:rPr>
          <w:rFonts w:cs="Times New Roman"/>
        </w:rPr>
        <w:t>(</w:t>
      </w:r>
      <w:hyperlink r:id="rId7" w:history="1">
        <w:r w:rsidRPr="00144CAA">
          <w:rPr>
            <w:rStyle w:val="Hyperlink"/>
            <w:rFonts w:cs="Times New Roman"/>
          </w:rPr>
          <w:t>Senate Journal</w:t>
        </w:r>
        <w:r w:rsidRPr="00144CAA">
          <w:rPr>
            <w:rStyle w:val="Hyperlink"/>
            <w:rFonts w:cs="Times New Roman"/>
          </w:rPr>
          <w:noBreakHyphen/>
          <w:t>page 30</w:t>
        </w:r>
      </w:hyperlink>
      <w:r w:rsidRPr="00144CAA">
        <w:rPr>
          <w:rFonts w:cs="Times New Roman"/>
        </w:rPr>
        <w:t>)</w:t>
      </w:r>
    </w:p>
    <w:p w:rsidR="00127A1F" w:rsidRDefault="00127A1F" w:rsidP="00127A1F">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Senate</w:t>
      </w:r>
      <w:r>
        <w:rPr>
          <w:rFonts w:cs="Times New Roman"/>
        </w:rPr>
        <w:tab/>
      </w:r>
      <w:r w:rsidRPr="00144CAA">
        <w:rPr>
          <w:rFonts w:cs="Times New Roman"/>
        </w:rPr>
        <w:t>Commit</w:t>
      </w:r>
      <w:r>
        <w:rPr>
          <w:rFonts w:cs="Times New Roman"/>
        </w:rPr>
        <w:t xml:space="preserve">tee report: Favorable </w:t>
      </w:r>
      <w:r w:rsidRPr="00144CAA">
        <w:rPr>
          <w:rFonts w:cs="Times New Roman"/>
          <w:b/>
        </w:rPr>
        <w:t>Education</w:t>
      </w:r>
      <w:r>
        <w:rPr>
          <w:rFonts w:cs="Times New Roman"/>
        </w:rPr>
        <w:t xml:space="preserve"> </w:t>
      </w:r>
      <w:r w:rsidRPr="00144CAA">
        <w:rPr>
          <w:rFonts w:cs="Times New Roman"/>
        </w:rPr>
        <w:t>(</w:t>
      </w:r>
      <w:hyperlink r:id="rId8" w:history="1">
        <w:r w:rsidRPr="00144CAA">
          <w:rPr>
            <w:rStyle w:val="Hyperlink"/>
            <w:rFonts w:cs="Times New Roman"/>
          </w:rPr>
          <w:t>Senate Journal</w:t>
        </w:r>
        <w:r w:rsidRPr="00144CAA">
          <w:rPr>
            <w:rStyle w:val="Hyperlink"/>
            <w:rFonts w:cs="Times New Roman"/>
          </w:rPr>
          <w:noBreakHyphen/>
          <w:t>page 21</w:t>
        </w:r>
      </w:hyperlink>
      <w:r w:rsidRPr="00144CAA">
        <w:rPr>
          <w:rFonts w:cs="Times New Roman"/>
        </w:rPr>
        <w:t>)</w:t>
      </w:r>
    </w:p>
    <w:p w:rsidR="00127A1F" w:rsidRDefault="00127A1F" w:rsidP="00127A1F">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Senate</w:t>
      </w:r>
      <w:r>
        <w:rPr>
          <w:rFonts w:cs="Times New Roman"/>
        </w:rPr>
        <w:tab/>
      </w:r>
      <w:r w:rsidRPr="00144CAA">
        <w:rPr>
          <w:rFonts w:cs="Times New Roman"/>
        </w:rPr>
        <w:t>Read second time (</w:t>
      </w:r>
      <w:hyperlink r:id="rId9" w:history="1">
        <w:r w:rsidRPr="00144CAA">
          <w:rPr>
            <w:rStyle w:val="Hyperlink"/>
            <w:rFonts w:cs="Times New Roman"/>
          </w:rPr>
          <w:t>Senate Journal</w:t>
        </w:r>
        <w:r w:rsidRPr="00144CAA">
          <w:rPr>
            <w:rStyle w:val="Hyperlink"/>
            <w:rFonts w:cs="Times New Roman"/>
          </w:rPr>
          <w:noBreakHyphen/>
          <w:t>page 20</w:t>
        </w:r>
      </w:hyperlink>
      <w:r w:rsidRPr="00144CAA">
        <w:rPr>
          <w:rFonts w:cs="Times New Roman"/>
        </w:rPr>
        <w:t>)</w:t>
      </w:r>
    </w:p>
    <w:p w:rsidR="00127A1F" w:rsidRDefault="00127A1F" w:rsidP="00127A1F">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Senate</w:t>
      </w:r>
      <w:r>
        <w:rPr>
          <w:rFonts w:cs="Times New Roman"/>
        </w:rPr>
        <w:tab/>
      </w:r>
      <w:r w:rsidRPr="00144CAA">
        <w:rPr>
          <w:rFonts w:cs="Times New Roman"/>
        </w:rPr>
        <w:t>Roll call Ayes</w:t>
      </w:r>
      <w:r>
        <w:rPr>
          <w:rFonts w:cs="Times New Roman"/>
        </w:rPr>
        <w:noBreakHyphen/>
      </w:r>
      <w:r w:rsidRPr="00144CAA">
        <w:rPr>
          <w:rFonts w:cs="Times New Roman"/>
        </w:rPr>
        <w:t>39  Nays</w:t>
      </w:r>
      <w:r>
        <w:rPr>
          <w:rFonts w:cs="Times New Roman"/>
        </w:rPr>
        <w:noBreakHyphen/>
      </w:r>
      <w:r w:rsidRPr="00144CAA">
        <w:rPr>
          <w:rFonts w:cs="Times New Roman"/>
        </w:rPr>
        <w:t>0 (</w:t>
      </w:r>
      <w:hyperlink r:id="rId10" w:history="1">
        <w:r w:rsidRPr="00144CAA">
          <w:rPr>
            <w:rStyle w:val="Hyperlink"/>
            <w:rFonts w:cs="Times New Roman"/>
          </w:rPr>
          <w:t>Senate Journal</w:t>
        </w:r>
        <w:r w:rsidRPr="00144CAA">
          <w:rPr>
            <w:rStyle w:val="Hyperlink"/>
            <w:rFonts w:cs="Times New Roman"/>
          </w:rPr>
          <w:noBreakHyphen/>
          <w:t>page 20</w:t>
        </w:r>
      </w:hyperlink>
      <w:r w:rsidRPr="00144CAA">
        <w:rPr>
          <w:rFonts w:cs="Times New Roman"/>
        </w:rPr>
        <w:t>)</w:t>
      </w:r>
    </w:p>
    <w:p w:rsidR="00127A1F" w:rsidRDefault="00127A1F" w:rsidP="00127A1F">
      <w:pPr>
        <w:widowControl w:val="0"/>
        <w:tabs>
          <w:tab w:val="right" w:pos="1008"/>
          <w:tab w:val="left" w:pos="1152"/>
          <w:tab w:val="left" w:pos="1872"/>
          <w:tab w:val="left" w:pos="9187"/>
        </w:tabs>
        <w:ind w:left="2088" w:hanging="2088"/>
        <w:rPr>
          <w:rFonts w:cs="Times New Roman"/>
        </w:rPr>
      </w:pPr>
      <w:r>
        <w:rPr>
          <w:rFonts w:cs="Times New Roman"/>
        </w:rPr>
        <w:tab/>
        <w:t>3/12/2013</w:t>
      </w:r>
      <w:r>
        <w:rPr>
          <w:rFonts w:cs="Times New Roman"/>
        </w:rPr>
        <w:tab/>
        <w:t>Senate</w:t>
      </w:r>
      <w:r>
        <w:rPr>
          <w:rFonts w:cs="Times New Roman"/>
        </w:rPr>
        <w:tab/>
      </w:r>
      <w:r w:rsidRPr="00144CAA">
        <w:rPr>
          <w:rFonts w:cs="Times New Roman"/>
        </w:rPr>
        <w:t>Re</w:t>
      </w:r>
      <w:r>
        <w:rPr>
          <w:rFonts w:cs="Times New Roman"/>
        </w:rPr>
        <w:t xml:space="preserve">ad third time and sent to House </w:t>
      </w:r>
      <w:r w:rsidRPr="00144CAA">
        <w:rPr>
          <w:rFonts w:cs="Times New Roman"/>
        </w:rPr>
        <w:t>(</w:t>
      </w:r>
      <w:hyperlink r:id="rId11" w:history="1">
        <w:r w:rsidRPr="00144CAA">
          <w:rPr>
            <w:rStyle w:val="Hyperlink"/>
            <w:rFonts w:cs="Times New Roman"/>
          </w:rPr>
          <w:t>Senate Journal</w:t>
        </w:r>
        <w:r w:rsidRPr="00144CAA">
          <w:rPr>
            <w:rStyle w:val="Hyperlink"/>
            <w:rFonts w:cs="Times New Roman"/>
          </w:rPr>
          <w:noBreakHyphen/>
          <w:t>page 13</w:t>
        </w:r>
      </w:hyperlink>
      <w:r w:rsidRPr="00144CAA">
        <w:rPr>
          <w:rFonts w:cs="Times New Roman"/>
        </w:rPr>
        <w:t>)</w:t>
      </w:r>
    </w:p>
    <w:p w:rsidR="00127A1F" w:rsidRDefault="00127A1F" w:rsidP="00127A1F">
      <w:pPr>
        <w:widowControl w:val="0"/>
        <w:tabs>
          <w:tab w:val="right" w:pos="1008"/>
          <w:tab w:val="left" w:pos="1152"/>
          <w:tab w:val="left" w:pos="1872"/>
          <w:tab w:val="left" w:pos="9187"/>
        </w:tabs>
        <w:ind w:left="2088" w:hanging="2088"/>
        <w:rPr>
          <w:rFonts w:cs="Times New Roman"/>
        </w:rPr>
      </w:pPr>
      <w:r>
        <w:rPr>
          <w:rFonts w:cs="Times New Roman"/>
        </w:rPr>
        <w:tab/>
        <w:t>3/13/2013</w:t>
      </w:r>
      <w:r>
        <w:rPr>
          <w:rFonts w:cs="Times New Roman"/>
        </w:rPr>
        <w:tab/>
        <w:t>House</w:t>
      </w:r>
      <w:r>
        <w:rPr>
          <w:rFonts w:cs="Times New Roman"/>
        </w:rPr>
        <w:tab/>
      </w:r>
      <w:r w:rsidRPr="00144CAA">
        <w:rPr>
          <w:rFonts w:cs="Times New Roman"/>
        </w:rPr>
        <w:t>Introduced and read first time (</w:t>
      </w:r>
      <w:hyperlink r:id="rId12" w:history="1">
        <w:r w:rsidRPr="00144CAA">
          <w:rPr>
            <w:rStyle w:val="Hyperlink"/>
            <w:rFonts w:cs="Times New Roman"/>
          </w:rPr>
          <w:t>House Journal</w:t>
        </w:r>
        <w:r w:rsidRPr="00144CAA">
          <w:rPr>
            <w:rStyle w:val="Hyperlink"/>
            <w:rFonts w:cs="Times New Roman"/>
          </w:rPr>
          <w:noBreakHyphen/>
          <w:t>page 13</w:t>
        </w:r>
      </w:hyperlink>
      <w:r w:rsidRPr="00144CAA">
        <w:rPr>
          <w:rFonts w:cs="Times New Roman"/>
        </w:rPr>
        <w:t>)</w:t>
      </w:r>
    </w:p>
    <w:p w:rsidR="00127A1F" w:rsidRDefault="00127A1F" w:rsidP="00127A1F">
      <w:pPr>
        <w:widowControl w:val="0"/>
        <w:tabs>
          <w:tab w:val="right" w:pos="1008"/>
          <w:tab w:val="left" w:pos="1152"/>
          <w:tab w:val="left" w:pos="1872"/>
          <w:tab w:val="left" w:pos="9187"/>
        </w:tabs>
        <w:ind w:left="2088" w:hanging="2088"/>
        <w:rPr>
          <w:rFonts w:cs="Times New Roman"/>
        </w:rPr>
      </w:pPr>
      <w:r>
        <w:rPr>
          <w:rFonts w:cs="Times New Roman"/>
        </w:rPr>
        <w:tab/>
        <w:t>3/13/2013</w:t>
      </w:r>
      <w:r>
        <w:rPr>
          <w:rFonts w:cs="Times New Roman"/>
        </w:rPr>
        <w:tab/>
        <w:t>House</w:t>
      </w:r>
      <w:r>
        <w:rPr>
          <w:rFonts w:cs="Times New Roman"/>
        </w:rPr>
        <w:tab/>
      </w:r>
      <w:r w:rsidRPr="00144CAA">
        <w:rPr>
          <w:rFonts w:cs="Times New Roman"/>
        </w:rPr>
        <w:t>Referred to Co</w:t>
      </w:r>
      <w:r>
        <w:rPr>
          <w:rFonts w:cs="Times New Roman"/>
        </w:rPr>
        <w:t xml:space="preserve">mmittee on </w:t>
      </w:r>
      <w:r w:rsidRPr="00144CAA">
        <w:rPr>
          <w:rFonts w:cs="Times New Roman"/>
          <w:b/>
        </w:rPr>
        <w:t>Education and Public Works</w:t>
      </w:r>
      <w:r w:rsidRPr="00144CAA">
        <w:rPr>
          <w:rFonts w:cs="Times New Roman"/>
        </w:rPr>
        <w:t xml:space="preserve"> (</w:t>
      </w:r>
      <w:hyperlink r:id="rId13" w:history="1">
        <w:r w:rsidRPr="00144CAA">
          <w:rPr>
            <w:rStyle w:val="Hyperlink"/>
            <w:rFonts w:cs="Times New Roman"/>
          </w:rPr>
          <w:t>House Journal</w:t>
        </w:r>
        <w:r w:rsidRPr="00144CAA">
          <w:rPr>
            <w:rStyle w:val="Hyperlink"/>
            <w:rFonts w:cs="Times New Roman"/>
          </w:rPr>
          <w:noBreakHyphen/>
          <w:t>page 13</w:t>
        </w:r>
      </w:hyperlink>
      <w:r w:rsidRPr="00144CAA">
        <w:rPr>
          <w:rFonts w:cs="Times New Roman"/>
        </w:rPr>
        <w:t>)</w:t>
      </w:r>
    </w:p>
    <w:p w:rsidR="00127A1F" w:rsidRDefault="00127A1F" w:rsidP="00127A1F">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144CAA">
        <w:rPr>
          <w:rFonts w:cs="Times New Roman"/>
        </w:rPr>
        <w:t>Committee report:</w:t>
      </w:r>
      <w:r>
        <w:rPr>
          <w:rFonts w:cs="Times New Roman"/>
        </w:rPr>
        <w:t xml:space="preserve"> Favorable </w:t>
      </w:r>
      <w:r w:rsidRPr="00144CAA">
        <w:rPr>
          <w:rFonts w:cs="Times New Roman"/>
          <w:b/>
        </w:rPr>
        <w:t>Education and Public Works</w:t>
      </w:r>
      <w:r w:rsidRPr="00144CAA">
        <w:rPr>
          <w:rFonts w:cs="Times New Roman"/>
        </w:rPr>
        <w:t xml:space="preserve"> (</w:t>
      </w:r>
      <w:hyperlink r:id="rId14" w:history="1">
        <w:r w:rsidRPr="00144CAA">
          <w:rPr>
            <w:rStyle w:val="Hyperlink"/>
            <w:rFonts w:cs="Times New Roman"/>
          </w:rPr>
          <w:t>House Journal</w:t>
        </w:r>
        <w:r w:rsidRPr="00144CAA">
          <w:rPr>
            <w:rStyle w:val="Hyperlink"/>
            <w:rFonts w:cs="Times New Roman"/>
          </w:rPr>
          <w:noBreakHyphen/>
          <w:t>page 3</w:t>
        </w:r>
      </w:hyperlink>
      <w:r w:rsidRPr="00144CAA">
        <w:rPr>
          <w:rFonts w:cs="Times New Roman"/>
        </w:rPr>
        <w:t>)</w:t>
      </w:r>
    </w:p>
    <w:p w:rsidR="00127A1F" w:rsidRDefault="00127A1F" w:rsidP="00127A1F">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144CAA">
        <w:rPr>
          <w:rFonts w:cs="Times New Roman"/>
        </w:rPr>
        <w:t>Read second time (</w:t>
      </w:r>
      <w:hyperlink r:id="rId15" w:history="1">
        <w:r w:rsidRPr="00144CAA">
          <w:rPr>
            <w:rStyle w:val="Hyperlink"/>
            <w:rFonts w:cs="Times New Roman"/>
          </w:rPr>
          <w:t>House Journal</w:t>
        </w:r>
        <w:r w:rsidRPr="00144CAA">
          <w:rPr>
            <w:rStyle w:val="Hyperlink"/>
            <w:rFonts w:cs="Times New Roman"/>
          </w:rPr>
          <w:noBreakHyphen/>
          <w:t>page 98</w:t>
        </w:r>
      </w:hyperlink>
      <w:r w:rsidRPr="00144CAA">
        <w:rPr>
          <w:rFonts w:cs="Times New Roman"/>
        </w:rPr>
        <w:t>)</w:t>
      </w:r>
    </w:p>
    <w:p w:rsidR="00127A1F" w:rsidRDefault="00127A1F" w:rsidP="00127A1F">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144CAA">
        <w:rPr>
          <w:rFonts w:cs="Times New Roman"/>
        </w:rPr>
        <w:t>Roll call Yeas</w:t>
      </w:r>
      <w:r>
        <w:rPr>
          <w:rFonts w:cs="Times New Roman"/>
        </w:rPr>
        <w:noBreakHyphen/>
      </w:r>
      <w:r w:rsidRPr="00144CAA">
        <w:rPr>
          <w:rFonts w:cs="Times New Roman"/>
        </w:rPr>
        <w:t>98  Nays</w:t>
      </w:r>
      <w:r>
        <w:rPr>
          <w:rFonts w:cs="Times New Roman"/>
        </w:rPr>
        <w:noBreakHyphen/>
      </w:r>
      <w:r w:rsidRPr="00144CAA">
        <w:rPr>
          <w:rFonts w:cs="Times New Roman"/>
        </w:rPr>
        <w:t>0 (</w:t>
      </w:r>
      <w:hyperlink r:id="rId16" w:history="1">
        <w:r w:rsidRPr="00144CAA">
          <w:rPr>
            <w:rStyle w:val="Hyperlink"/>
            <w:rFonts w:cs="Times New Roman"/>
          </w:rPr>
          <w:t>House Journal</w:t>
        </w:r>
        <w:r w:rsidRPr="00144CAA">
          <w:rPr>
            <w:rStyle w:val="Hyperlink"/>
            <w:rFonts w:cs="Times New Roman"/>
          </w:rPr>
          <w:noBreakHyphen/>
          <w:t>page 98</w:t>
        </w:r>
      </w:hyperlink>
      <w:r w:rsidRPr="00144CAA">
        <w:rPr>
          <w:rFonts w:cs="Times New Roman"/>
        </w:rPr>
        <w:t>)</w:t>
      </w:r>
    </w:p>
    <w:p w:rsidR="00127A1F" w:rsidRDefault="00127A1F" w:rsidP="00127A1F">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144CAA">
        <w:rPr>
          <w:rFonts w:cs="Times New Roman"/>
        </w:rPr>
        <w:t>Unanimous co</w:t>
      </w:r>
      <w:r>
        <w:rPr>
          <w:rFonts w:cs="Times New Roman"/>
        </w:rPr>
        <w:t xml:space="preserve">nsent for third reading on next </w:t>
      </w:r>
      <w:r w:rsidRPr="00144CAA">
        <w:rPr>
          <w:rFonts w:cs="Times New Roman"/>
        </w:rPr>
        <w:t>legislative day (</w:t>
      </w:r>
      <w:hyperlink r:id="rId17" w:history="1">
        <w:r w:rsidRPr="00144CAA">
          <w:rPr>
            <w:rStyle w:val="Hyperlink"/>
            <w:rFonts w:cs="Times New Roman"/>
          </w:rPr>
          <w:t>House Journal</w:t>
        </w:r>
        <w:r w:rsidRPr="00144CAA">
          <w:rPr>
            <w:rStyle w:val="Hyperlink"/>
            <w:rFonts w:cs="Times New Roman"/>
          </w:rPr>
          <w:noBreakHyphen/>
          <w:t>page 99</w:t>
        </w:r>
      </w:hyperlink>
      <w:r w:rsidRPr="00144CAA">
        <w:rPr>
          <w:rFonts w:cs="Times New Roman"/>
        </w:rPr>
        <w:t>)</w:t>
      </w:r>
    </w:p>
    <w:p w:rsidR="00127A1F" w:rsidRDefault="00127A1F" w:rsidP="00127A1F">
      <w:pPr>
        <w:widowControl w:val="0"/>
        <w:tabs>
          <w:tab w:val="right" w:pos="1008"/>
          <w:tab w:val="left" w:pos="1152"/>
          <w:tab w:val="left" w:pos="1872"/>
          <w:tab w:val="left" w:pos="9187"/>
        </w:tabs>
        <w:ind w:left="2088" w:hanging="2088"/>
        <w:rPr>
          <w:rFonts w:cs="Times New Roman"/>
        </w:rPr>
      </w:pPr>
      <w:r>
        <w:rPr>
          <w:rFonts w:cs="Times New Roman"/>
        </w:rPr>
        <w:tab/>
        <w:t>4/19/2013</w:t>
      </w:r>
      <w:r>
        <w:rPr>
          <w:rFonts w:cs="Times New Roman"/>
        </w:rPr>
        <w:tab/>
        <w:t>House</w:t>
      </w:r>
      <w:r>
        <w:rPr>
          <w:rFonts w:cs="Times New Roman"/>
        </w:rPr>
        <w:tab/>
      </w:r>
      <w:r w:rsidRPr="00144CAA">
        <w:rPr>
          <w:rFonts w:cs="Times New Roman"/>
        </w:rPr>
        <w:t>Read third time and enrolled (</w:t>
      </w:r>
      <w:hyperlink r:id="rId18" w:history="1">
        <w:r w:rsidRPr="00144CAA">
          <w:rPr>
            <w:rStyle w:val="Hyperlink"/>
            <w:rFonts w:cs="Times New Roman"/>
          </w:rPr>
          <w:t>House Journal</w:t>
        </w:r>
        <w:r w:rsidRPr="00144CAA">
          <w:rPr>
            <w:rStyle w:val="Hyperlink"/>
            <w:rFonts w:cs="Times New Roman"/>
          </w:rPr>
          <w:noBreakHyphen/>
          <w:t>page 7</w:t>
        </w:r>
      </w:hyperlink>
      <w:r w:rsidRPr="00144CAA">
        <w:rPr>
          <w:rFonts w:cs="Times New Roman"/>
        </w:rPr>
        <w:t>)</w:t>
      </w:r>
    </w:p>
    <w:p w:rsidR="00127A1F" w:rsidRDefault="00127A1F" w:rsidP="00127A1F">
      <w:pPr>
        <w:widowControl w:val="0"/>
        <w:tabs>
          <w:tab w:val="right" w:pos="1008"/>
          <w:tab w:val="left" w:pos="1152"/>
          <w:tab w:val="left" w:pos="1872"/>
          <w:tab w:val="left" w:pos="9187"/>
        </w:tabs>
        <w:ind w:left="2088" w:hanging="2088"/>
        <w:rPr>
          <w:rFonts w:cs="Times New Roman"/>
        </w:rPr>
      </w:pPr>
      <w:r>
        <w:rPr>
          <w:rFonts w:cs="Times New Roman"/>
        </w:rPr>
        <w:tab/>
        <w:t>5/2/2013</w:t>
      </w:r>
      <w:r>
        <w:rPr>
          <w:rFonts w:cs="Times New Roman"/>
        </w:rPr>
        <w:tab/>
      </w:r>
      <w:r>
        <w:rPr>
          <w:rFonts w:cs="Times New Roman"/>
        </w:rPr>
        <w:tab/>
      </w:r>
      <w:r w:rsidRPr="00144CAA">
        <w:rPr>
          <w:rFonts w:cs="Times New Roman"/>
        </w:rPr>
        <w:t>Ratified R 28</w:t>
      </w:r>
    </w:p>
    <w:p w:rsidR="00127A1F" w:rsidRDefault="00127A1F" w:rsidP="00127A1F">
      <w:pPr>
        <w:widowControl w:val="0"/>
        <w:tabs>
          <w:tab w:val="right" w:pos="1008"/>
          <w:tab w:val="left" w:pos="1152"/>
          <w:tab w:val="left" w:pos="1872"/>
          <w:tab w:val="left" w:pos="9187"/>
        </w:tabs>
        <w:ind w:left="2088" w:hanging="2088"/>
        <w:rPr>
          <w:rFonts w:cs="Times New Roman"/>
        </w:rPr>
      </w:pPr>
      <w:r>
        <w:rPr>
          <w:rFonts w:cs="Times New Roman"/>
        </w:rPr>
        <w:tab/>
        <w:t>5/3/2013</w:t>
      </w:r>
      <w:r>
        <w:rPr>
          <w:rFonts w:cs="Times New Roman"/>
        </w:rPr>
        <w:tab/>
      </w:r>
      <w:r>
        <w:rPr>
          <w:rFonts w:cs="Times New Roman"/>
        </w:rPr>
        <w:tab/>
      </w:r>
      <w:r w:rsidRPr="00144CAA">
        <w:rPr>
          <w:rFonts w:cs="Times New Roman"/>
        </w:rPr>
        <w:t>Signed By Governor</w:t>
      </w:r>
    </w:p>
    <w:p w:rsidR="00127A1F" w:rsidRDefault="00127A1F" w:rsidP="00127A1F">
      <w:pPr>
        <w:widowControl w:val="0"/>
        <w:tabs>
          <w:tab w:val="right" w:pos="1008"/>
          <w:tab w:val="left" w:pos="1152"/>
          <w:tab w:val="left" w:pos="1872"/>
          <w:tab w:val="left" w:pos="9187"/>
        </w:tabs>
        <w:ind w:left="2088" w:hanging="2088"/>
        <w:rPr>
          <w:rFonts w:cs="Times New Roman"/>
        </w:rPr>
      </w:pPr>
      <w:r>
        <w:rPr>
          <w:rFonts w:cs="Times New Roman"/>
        </w:rPr>
        <w:tab/>
        <w:t>5/8/2013</w:t>
      </w:r>
      <w:r>
        <w:rPr>
          <w:rFonts w:cs="Times New Roman"/>
        </w:rPr>
        <w:tab/>
      </w:r>
      <w:r>
        <w:rPr>
          <w:rFonts w:cs="Times New Roman"/>
        </w:rPr>
        <w:tab/>
      </w:r>
      <w:r w:rsidRPr="00144CAA">
        <w:rPr>
          <w:rFonts w:cs="Times New Roman"/>
        </w:rPr>
        <w:t>Effective date 05/03/13</w:t>
      </w:r>
    </w:p>
    <w:p w:rsidR="00127A1F" w:rsidRDefault="00127A1F" w:rsidP="00127A1F">
      <w:pPr>
        <w:widowControl w:val="0"/>
        <w:tabs>
          <w:tab w:val="right" w:pos="1008"/>
          <w:tab w:val="left" w:pos="1152"/>
          <w:tab w:val="left" w:pos="1872"/>
          <w:tab w:val="left" w:pos="9187"/>
        </w:tabs>
        <w:ind w:left="2088" w:hanging="2088"/>
        <w:rPr>
          <w:rFonts w:cs="Times New Roman"/>
        </w:rPr>
      </w:pPr>
      <w:r>
        <w:rPr>
          <w:rFonts w:cs="Times New Roman"/>
        </w:rPr>
        <w:tab/>
        <w:t>8/13/2013</w:t>
      </w:r>
      <w:r>
        <w:rPr>
          <w:rFonts w:cs="Times New Roman"/>
        </w:rPr>
        <w:tab/>
      </w:r>
      <w:r>
        <w:rPr>
          <w:rFonts w:cs="Times New Roman"/>
        </w:rPr>
        <w:tab/>
      </w:r>
      <w:r w:rsidRPr="00144CAA">
        <w:rPr>
          <w:rFonts w:cs="Times New Roman"/>
        </w:rPr>
        <w:t>Act No</w:t>
      </w:r>
      <w:r>
        <w:rPr>
          <w:rFonts w:cs="Times New Roman"/>
        </w:rPr>
        <w:t>. </w:t>
      </w:r>
      <w:r w:rsidRPr="00144CAA">
        <w:rPr>
          <w:rFonts w:cs="Times New Roman"/>
        </w:rPr>
        <w:t>113</w:t>
      </w:r>
    </w:p>
    <w:p w:rsidR="00127A1F" w:rsidRDefault="00127A1F" w:rsidP="00127A1F">
      <w:pPr>
        <w:widowControl w:val="0"/>
        <w:tabs>
          <w:tab w:val="right" w:pos="1008"/>
          <w:tab w:val="left" w:pos="1152"/>
          <w:tab w:val="left" w:pos="1872"/>
          <w:tab w:val="left" w:pos="9187"/>
        </w:tabs>
        <w:ind w:left="2088" w:hanging="2088"/>
        <w:rPr>
          <w:rFonts w:cs="Times New Roman"/>
        </w:rPr>
      </w:pPr>
    </w:p>
    <w:p w:rsidR="006A1559" w:rsidRPr="006A1559" w:rsidRDefault="006A1559" w:rsidP="006A1559">
      <w:pPr>
        <w:widowControl w:val="0"/>
        <w:tabs>
          <w:tab w:val="right" w:pos="1008"/>
          <w:tab w:val="left" w:pos="1152"/>
          <w:tab w:val="left" w:pos="1872"/>
          <w:tab w:val="left" w:pos="9187"/>
        </w:tabs>
        <w:ind w:left="2088" w:hanging="2088"/>
        <w:rPr>
          <w:rFonts w:eastAsia="Times New Roman" w:cs="Times New Roman"/>
          <w:szCs w:val="20"/>
        </w:rPr>
      </w:pPr>
    </w:p>
    <w:p w:rsidR="006A1559" w:rsidRPr="006A1559" w:rsidRDefault="006A1559" w:rsidP="006A15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1559">
        <w:rPr>
          <w:rFonts w:eastAsia="Times New Roman" w:cs="Times New Roman"/>
          <w:b/>
          <w:szCs w:val="20"/>
        </w:rPr>
        <w:t>VERSIONS OF THIS BILL</w:t>
      </w:r>
    </w:p>
    <w:p w:rsidR="006A1559" w:rsidRPr="006A1559" w:rsidRDefault="006A1559" w:rsidP="006A15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1559" w:rsidRPr="006A1559" w:rsidRDefault="003639E8" w:rsidP="006A15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6A1559" w:rsidRPr="006A1559">
          <w:rPr>
            <w:rFonts w:eastAsia="Times New Roman" w:cs="Times New Roman"/>
            <w:color w:val="0000FF" w:themeColor="hyperlink"/>
            <w:szCs w:val="20"/>
            <w:u w:val="single"/>
          </w:rPr>
          <w:t>12/13/2012</w:t>
        </w:r>
      </w:hyperlink>
    </w:p>
    <w:p w:rsidR="006A1559" w:rsidRPr="006A1559" w:rsidRDefault="003639E8" w:rsidP="006A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6A1559" w:rsidRPr="006A1559">
          <w:rPr>
            <w:rFonts w:eastAsia="Times New Roman" w:cs="Times New Roman"/>
            <w:color w:val="0000FF" w:themeColor="hyperlink"/>
            <w:szCs w:val="20"/>
            <w:u w:val="single"/>
          </w:rPr>
          <w:t>2/27/2013</w:t>
        </w:r>
      </w:hyperlink>
    </w:p>
    <w:p w:rsidR="006A1559" w:rsidRPr="006A1559" w:rsidRDefault="003639E8" w:rsidP="006A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6A1559" w:rsidRPr="006A1559">
          <w:rPr>
            <w:rFonts w:eastAsia="Times New Roman" w:cs="Times New Roman"/>
            <w:color w:val="0000FF" w:themeColor="hyperlink"/>
            <w:szCs w:val="20"/>
            <w:u w:val="single"/>
          </w:rPr>
          <w:t>4/17/2013</w:t>
        </w:r>
      </w:hyperlink>
    </w:p>
    <w:p w:rsidR="006A1559" w:rsidRPr="006A1559" w:rsidRDefault="006A1559" w:rsidP="006A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A1559" w:rsidRDefault="006A1559" w:rsidP="006A15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A1559" w:rsidSect="006A1559">
          <w:pgSz w:w="12240" w:h="15840" w:code="1"/>
          <w:pgMar w:top="1080" w:right="1440" w:bottom="1080" w:left="1440" w:header="720" w:footer="720" w:gutter="0"/>
          <w:pgNumType w:start="1"/>
          <w:cols w:space="720"/>
          <w:noEndnote/>
          <w:docGrid w:linePitch="360"/>
        </w:sectPr>
      </w:pPr>
    </w:p>
    <w:p w:rsidR="00461697" w:rsidRDefault="00461697" w:rsidP="0046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(A113, R28, S10)</w:t>
      </w:r>
    </w:p>
    <w:p w:rsidR="00461697" w:rsidRPr="008836A5" w:rsidRDefault="00461697" w:rsidP="0046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61697" w:rsidRPr="006A1559" w:rsidRDefault="00461697" w:rsidP="0046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A1559">
        <w:rPr>
          <w:rFonts w:cs="Times New Roman"/>
          <w:b/>
          <w:color w:val="000000" w:themeColor="text1"/>
          <w:szCs w:val="36"/>
        </w:rPr>
        <w:t xml:space="preserve">A JOINT RESOLUTION </w:t>
      </w:r>
      <w:r w:rsidRPr="006A1559">
        <w:rPr>
          <w:rFonts w:cs="Times New Roman"/>
          <w:b/>
          <w:color w:val="000000" w:themeColor="text1"/>
          <w:u w:color="000000" w:themeColor="text1"/>
        </w:rPr>
        <w:t>TO AUTHORIZE SCHOOL TRUSTEES OF A SCHOOL DISTRICT, IN FISCAL YEAR 2012</w:t>
      </w:r>
      <w:r w:rsidRPr="006A1559">
        <w:rPr>
          <w:rFonts w:cs="Times New Roman"/>
          <w:b/>
          <w:color w:val="000000" w:themeColor="text1"/>
          <w:u w:color="000000" w:themeColor="text1"/>
        </w:rPr>
        <w:noBreakHyphen/>
        <w:t>2013, TO SELL OR LEASE SCHOOL PROPERTY, REAL OR PERSONAL, IN THE SCHOOL DISTRICT AT ANY TIME THEY DEEM IT EXPEDIENT TO DO SO AND APPLY THE PROCEEDS OF THE SALE OR LEASE TO THE SCHOOL FUND OF THE DISTRICT.</w:t>
      </w:r>
    </w:p>
    <w:p w:rsidR="00461697" w:rsidRPr="00247EEF" w:rsidRDefault="00461697" w:rsidP="0046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61697" w:rsidRPr="00247EEF" w:rsidRDefault="00461697" w:rsidP="0046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7EEF">
        <w:rPr>
          <w:rFonts w:cs="Times New Roman"/>
        </w:rPr>
        <w:t>Be it enacted by the General Assembly of the State of South Carolina:</w:t>
      </w:r>
    </w:p>
    <w:p w:rsidR="00461697" w:rsidRDefault="00461697" w:rsidP="0046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61697" w:rsidRPr="00B66FE3" w:rsidRDefault="00461697" w:rsidP="0046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B66FE3">
        <w:rPr>
          <w:b/>
          <w:color w:val="000000" w:themeColor="text1"/>
        </w:rPr>
        <w:t>Authorization to sell certain school property</w:t>
      </w:r>
    </w:p>
    <w:p w:rsidR="00461697" w:rsidRDefault="00461697" w:rsidP="0046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61697" w:rsidRPr="00247EEF" w:rsidRDefault="00461697" w:rsidP="0046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7EEF">
        <w:rPr>
          <w:rFonts w:cs="Times New Roman"/>
        </w:rPr>
        <w:t>SECTION</w:t>
      </w:r>
      <w:r w:rsidRPr="00247EEF">
        <w:rPr>
          <w:rFonts w:cs="Times New Roman"/>
        </w:rPr>
        <w:tab/>
        <w:t>1.</w:t>
      </w:r>
      <w:r w:rsidRPr="00247EEF">
        <w:rPr>
          <w:rFonts w:cs="Times New Roman"/>
        </w:rPr>
        <w:tab/>
      </w:r>
      <w:r w:rsidRPr="00247EEF">
        <w:rPr>
          <w:rFonts w:cs="Times New Roman"/>
          <w:color w:val="000000" w:themeColor="text1"/>
          <w:u w:color="000000" w:themeColor="text1"/>
        </w:rPr>
        <w:t>Notwithstanding Section 59</w:t>
      </w:r>
      <w:r w:rsidRPr="00247EEF">
        <w:rPr>
          <w:rFonts w:cs="Times New Roman"/>
          <w:color w:val="000000" w:themeColor="text1"/>
          <w:u w:color="000000" w:themeColor="text1"/>
        </w:rPr>
        <w:noBreakHyphen/>
        <w:t>19</w:t>
      </w:r>
      <w:r w:rsidRPr="00247EEF">
        <w:rPr>
          <w:rFonts w:cs="Times New Roman"/>
          <w:color w:val="000000" w:themeColor="text1"/>
          <w:u w:color="000000" w:themeColor="text1"/>
        </w:rPr>
        <w:noBreakHyphen/>
        <w:t>250, for Fiscal Year 2012</w:t>
      </w:r>
      <w:r w:rsidRPr="00247EEF">
        <w:rPr>
          <w:rFonts w:cs="Times New Roman"/>
          <w:color w:val="000000" w:themeColor="text1"/>
          <w:u w:color="000000" w:themeColor="text1"/>
        </w:rPr>
        <w:noBreakHyphen/>
        <w:t>2013, school trustees of a school district that do not currently have the authority to do so, may sell or lease school property, real or personal, in the school district at any time they deem it expedient to do so and apply the proceeds of the sale or lease to the school fund of the district.</w:t>
      </w:r>
    </w:p>
    <w:p w:rsidR="00461697" w:rsidRDefault="00461697" w:rsidP="0046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61697" w:rsidRDefault="00461697" w:rsidP="0046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461697" w:rsidRPr="00B66FE3" w:rsidRDefault="00461697" w:rsidP="0046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461697" w:rsidRPr="00247EEF" w:rsidRDefault="00461697" w:rsidP="0046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7EEF">
        <w:rPr>
          <w:rFonts w:cs="Times New Roman"/>
        </w:rPr>
        <w:t>SECTION</w:t>
      </w:r>
      <w:r w:rsidRPr="00247EEF">
        <w:rPr>
          <w:rFonts w:cs="Times New Roman"/>
        </w:rPr>
        <w:tab/>
        <w:t>2.</w:t>
      </w:r>
      <w:r w:rsidRPr="00247EEF">
        <w:rPr>
          <w:rFonts w:cs="Times New Roman"/>
        </w:rPr>
        <w:tab/>
        <w:t>This joint resolution takes effect upon approval by the Governor.</w:t>
      </w:r>
    </w:p>
    <w:p w:rsidR="00461697" w:rsidRDefault="00461697" w:rsidP="00461697">
      <w:pPr>
        <w:tabs>
          <w:tab w:val="left" w:pos="1440"/>
          <w:tab w:val="left" w:pos="1800"/>
          <w:tab w:val="left" w:pos="2880"/>
        </w:tabs>
        <w:rPr>
          <w:color w:val="000000" w:themeColor="text1"/>
        </w:rPr>
      </w:pPr>
    </w:p>
    <w:p w:rsidR="00461697" w:rsidRDefault="00461697" w:rsidP="00461697">
      <w:pPr>
        <w:tabs>
          <w:tab w:val="left" w:pos="1440"/>
          <w:tab w:val="left" w:pos="1800"/>
          <w:tab w:val="left" w:pos="2880"/>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May, 2013.</w:t>
      </w:r>
    </w:p>
    <w:p w:rsidR="00461697" w:rsidRDefault="00461697" w:rsidP="00461697">
      <w:pPr>
        <w:tabs>
          <w:tab w:val="left" w:pos="1440"/>
          <w:tab w:val="left" w:pos="1800"/>
          <w:tab w:val="left" w:pos="2880"/>
        </w:tabs>
        <w:rPr>
          <w:color w:val="000000" w:themeColor="text1"/>
        </w:rPr>
      </w:pPr>
    </w:p>
    <w:p w:rsidR="00461697" w:rsidRDefault="00461697" w:rsidP="00461697">
      <w:pPr>
        <w:tabs>
          <w:tab w:val="left" w:pos="1440"/>
          <w:tab w:val="left" w:pos="1800"/>
          <w:tab w:val="left" w:pos="2880"/>
        </w:tabs>
        <w:rPr>
          <w:color w:val="000000" w:themeColor="text1"/>
        </w:rPr>
      </w:pPr>
      <w:r>
        <w:rPr>
          <w:color w:val="000000" w:themeColor="text1"/>
        </w:rPr>
        <w:t>Approved the 3</w:t>
      </w:r>
      <w:r w:rsidRPr="008C5BDE">
        <w:rPr>
          <w:color w:val="000000" w:themeColor="text1"/>
          <w:vertAlign w:val="superscript"/>
        </w:rPr>
        <w:t>rd</w:t>
      </w:r>
      <w:r>
        <w:rPr>
          <w:color w:val="000000" w:themeColor="text1"/>
        </w:rPr>
        <w:t xml:space="preserve"> day of May, 2013. </w:t>
      </w:r>
    </w:p>
    <w:p w:rsidR="00461697" w:rsidRDefault="00461697" w:rsidP="00461697">
      <w:pPr>
        <w:tabs>
          <w:tab w:val="left" w:pos="1440"/>
          <w:tab w:val="left" w:pos="1800"/>
          <w:tab w:val="left" w:pos="2880"/>
        </w:tabs>
        <w:jc w:val="center"/>
        <w:rPr>
          <w:color w:val="000000" w:themeColor="text1"/>
        </w:rPr>
      </w:pPr>
    </w:p>
    <w:p w:rsidR="00461697" w:rsidRDefault="00461697" w:rsidP="00461697">
      <w:pPr>
        <w:tabs>
          <w:tab w:val="left" w:pos="1440"/>
          <w:tab w:val="left" w:pos="1800"/>
          <w:tab w:val="left" w:pos="2880"/>
        </w:tabs>
        <w:jc w:val="center"/>
        <w:rPr>
          <w:color w:val="000000" w:themeColor="text1"/>
        </w:rPr>
      </w:pPr>
      <w:r>
        <w:rPr>
          <w:color w:val="000000" w:themeColor="text1"/>
        </w:rPr>
        <w:t>__________</w:t>
      </w:r>
    </w:p>
    <w:p w:rsidR="008836A5" w:rsidRPr="00294F54" w:rsidRDefault="008836A5" w:rsidP="004616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94F54" w:rsidSect="006A1559">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91B" w:rsidRDefault="00ED491B" w:rsidP="007D5FAC">
      <w:r>
        <w:separator/>
      </w:r>
    </w:p>
  </w:endnote>
  <w:endnote w:type="continuationSeparator" w:id="0">
    <w:p w:rsidR="00ED491B" w:rsidRDefault="00ED491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559" w:rsidRPr="006A1559" w:rsidRDefault="006A1559" w:rsidP="006A1559">
    <w:pPr>
      <w:pStyle w:val="Footer"/>
      <w:tabs>
        <w:tab w:val="clear" w:pos="4680"/>
        <w:tab w:val="clear" w:pos="9360"/>
        <w:tab w:val="center" w:pos="3168"/>
      </w:tabs>
      <w:spacing w:before="120"/>
    </w:pPr>
    <w:r>
      <w:tab/>
    </w:r>
    <w:r w:rsidR="002062E1">
      <w:fldChar w:fldCharType="begin"/>
    </w:r>
    <w:r w:rsidR="00057CB6">
      <w:instrText xml:space="preserve"> PAGE  \* MERGEFORMAT </w:instrText>
    </w:r>
    <w:r w:rsidR="002062E1">
      <w:fldChar w:fldCharType="separate"/>
    </w:r>
    <w:r w:rsidR="00461697">
      <w:rPr>
        <w:noProof/>
      </w:rPr>
      <w:t>1</w:t>
    </w:r>
    <w:r w:rsidR="002062E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559" w:rsidRDefault="006A15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91B" w:rsidRDefault="00ED491B" w:rsidP="007D5FAC">
      <w:r>
        <w:separator/>
      </w:r>
    </w:p>
  </w:footnote>
  <w:footnote w:type="continuationSeparator" w:id="0">
    <w:p w:rsidR="00ED491B" w:rsidRDefault="00ED491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10"/>
    <w:docVar w:name="ActSecretary" w:val="Lee"/>
    <w:docVar w:name="ActSIdno" w:val="(117)  10DG13"/>
    <w:docVar w:name="clipname" w:val="10DG13"/>
    <w:docVar w:name="dvBillNumber" w:val="10"/>
    <w:docVar w:name="dvBillNumberPrefix" w:val="S"/>
    <w:docVar w:name="dvOriginalBody" w:val="Senate"/>
    <w:docVar w:name="OrigSENATEBillNo" w:val="10"/>
    <w:docVar w:name="SENATEACTFULLPATH" w:val="L:\COUNCIL\ACTS\10DG13.DOCX"/>
    <w:docVar w:name="WhatActtype" w:val="A JOINT RESOLUTION"/>
  </w:docVars>
  <w:rsids>
    <w:rsidRoot w:val="007F0802"/>
    <w:rsid w:val="00002DE0"/>
    <w:rsid w:val="00020349"/>
    <w:rsid w:val="00021B0B"/>
    <w:rsid w:val="00030487"/>
    <w:rsid w:val="00040C05"/>
    <w:rsid w:val="0004579B"/>
    <w:rsid w:val="00051B4F"/>
    <w:rsid w:val="00055653"/>
    <w:rsid w:val="00057CB6"/>
    <w:rsid w:val="000673E4"/>
    <w:rsid w:val="00067907"/>
    <w:rsid w:val="0007088D"/>
    <w:rsid w:val="000731E9"/>
    <w:rsid w:val="00074565"/>
    <w:rsid w:val="00076A1A"/>
    <w:rsid w:val="00077DA3"/>
    <w:rsid w:val="00081300"/>
    <w:rsid w:val="00085C37"/>
    <w:rsid w:val="00086E11"/>
    <w:rsid w:val="00092EE6"/>
    <w:rsid w:val="00096A9B"/>
    <w:rsid w:val="00096BDA"/>
    <w:rsid w:val="000A6151"/>
    <w:rsid w:val="000A65B7"/>
    <w:rsid w:val="000A6BCA"/>
    <w:rsid w:val="000B03AD"/>
    <w:rsid w:val="000B316D"/>
    <w:rsid w:val="000B36EE"/>
    <w:rsid w:val="000B56CB"/>
    <w:rsid w:val="000C631E"/>
    <w:rsid w:val="000D356E"/>
    <w:rsid w:val="000D6F51"/>
    <w:rsid w:val="001030FE"/>
    <w:rsid w:val="001031AE"/>
    <w:rsid w:val="00103295"/>
    <w:rsid w:val="00103D2E"/>
    <w:rsid w:val="00104519"/>
    <w:rsid w:val="00106968"/>
    <w:rsid w:val="00114830"/>
    <w:rsid w:val="00114E88"/>
    <w:rsid w:val="001237B9"/>
    <w:rsid w:val="00125FC3"/>
    <w:rsid w:val="00127A1F"/>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2158"/>
    <w:rsid w:val="001F729C"/>
    <w:rsid w:val="00200C6E"/>
    <w:rsid w:val="00204492"/>
    <w:rsid w:val="002062E1"/>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4F54"/>
    <w:rsid w:val="00296B4D"/>
    <w:rsid w:val="002A1CE6"/>
    <w:rsid w:val="002A6880"/>
    <w:rsid w:val="002A7F6D"/>
    <w:rsid w:val="002B6B3A"/>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39E8"/>
    <w:rsid w:val="00364D3F"/>
    <w:rsid w:val="00366494"/>
    <w:rsid w:val="00370DA1"/>
    <w:rsid w:val="00372564"/>
    <w:rsid w:val="00372FF8"/>
    <w:rsid w:val="003747CA"/>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5DA6"/>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1697"/>
    <w:rsid w:val="0046304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24B78"/>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14333"/>
    <w:rsid w:val="006236C9"/>
    <w:rsid w:val="00624BFF"/>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1559"/>
    <w:rsid w:val="006A4214"/>
    <w:rsid w:val="006A5B40"/>
    <w:rsid w:val="006A65C8"/>
    <w:rsid w:val="006A6F1D"/>
    <w:rsid w:val="006A7D8A"/>
    <w:rsid w:val="006B263A"/>
    <w:rsid w:val="006B4FA6"/>
    <w:rsid w:val="006C7535"/>
    <w:rsid w:val="006C7D00"/>
    <w:rsid w:val="006C7DDE"/>
    <w:rsid w:val="006E74D3"/>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77"/>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0802"/>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6BE9"/>
    <w:rsid w:val="008B2051"/>
    <w:rsid w:val="008B48BD"/>
    <w:rsid w:val="008C325E"/>
    <w:rsid w:val="008D1D75"/>
    <w:rsid w:val="008E03BA"/>
    <w:rsid w:val="008E1BCF"/>
    <w:rsid w:val="008E3C42"/>
    <w:rsid w:val="008F4CA1"/>
    <w:rsid w:val="008F510F"/>
    <w:rsid w:val="008F5F0A"/>
    <w:rsid w:val="008F7D5B"/>
    <w:rsid w:val="00900319"/>
    <w:rsid w:val="0090133D"/>
    <w:rsid w:val="009057E7"/>
    <w:rsid w:val="009076FA"/>
    <w:rsid w:val="009112BB"/>
    <w:rsid w:val="009168ED"/>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288E"/>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81ED3"/>
    <w:rsid w:val="00A96A62"/>
    <w:rsid w:val="00A9741D"/>
    <w:rsid w:val="00A9744F"/>
    <w:rsid w:val="00AA3A5F"/>
    <w:rsid w:val="00AA3FFC"/>
    <w:rsid w:val="00AA464A"/>
    <w:rsid w:val="00AA4D72"/>
    <w:rsid w:val="00AA64F5"/>
    <w:rsid w:val="00AA73CD"/>
    <w:rsid w:val="00AB1AB5"/>
    <w:rsid w:val="00AB2F1E"/>
    <w:rsid w:val="00AB355F"/>
    <w:rsid w:val="00AB380B"/>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66FE3"/>
    <w:rsid w:val="00B72ED3"/>
    <w:rsid w:val="00B73571"/>
    <w:rsid w:val="00B74177"/>
    <w:rsid w:val="00B74766"/>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C77A2"/>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36EF"/>
    <w:rsid w:val="00D76225"/>
    <w:rsid w:val="00D7706E"/>
    <w:rsid w:val="00D80303"/>
    <w:rsid w:val="00D8576C"/>
    <w:rsid w:val="00D9130B"/>
    <w:rsid w:val="00D92268"/>
    <w:rsid w:val="00D94602"/>
    <w:rsid w:val="00D958BB"/>
    <w:rsid w:val="00DA1730"/>
    <w:rsid w:val="00DA77C1"/>
    <w:rsid w:val="00DB01BE"/>
    <w:rsid w:val="00DB1297"/>
    <w:rsid w:val="00DC093F"/>
    <w:rsid w:val="00DC237C"/>
    <w:rsid w:val="00DC6CFE"/>
    <w:rsid w:val="00DD198F"/>
    <w:rsid w:val="00DD2595"/>
    <w:rsid w:val="00DD314B"/>
    <w:rsid w:val="00DD3B8D"/>
    <w:rsid w:val="00DD5167"/>
    <w:rsid w:val="00DD557D"/>
    <w:rsid w:val="00DF0E69"/>
    <w:rsid w:val="00E00FC9"/>
    <w:rsid w:val="00E02CA8"/>
    <w:rsid w:val="00E076BB"/>
    <w:rsid w:val="00E134AB"/>
    <w:rsid w:val="00E14905"/>
    <w:rsid w:val="00E176C6"/>
    <w:rsid w:val="00E3356F"/>
    <w:rsid w:val="00E33964"/>
    <w:rsid w:val="00E3462F"/>
    <w:rsid w:val="00E36231"/>
    <w:rsid w:val="00E500F1"/>
    <w:rsid w:val="00E5358E"/>
    <w:rsid w:val="00E5665F"/>
    <w:rsid w:val="00E60357"/>
    <w:rsid w:val="00E61B4C"/>
    <w:rsid w:val="00E71D4E"/>
    <w:rsid w:val="00E757F4"/>
    <w:rsid w:val="00E9303D"/>
    <w:rsid w:val="00EA2A3A"/>
    <w:rsid w:val="00EA6515"/>
    <w:rsid w:val="00EA77B0"/>
    <w:rsid w:val="00EB223A"/>
    <w:rsid w:val="00EC47CE"/>
    <w:rsid w:val="00ED4871"/>
    <w:rsid w:val="00ED491B"/>
    <w:rsid w:val="00EE42B4"/>
    <w:rsid w:val="00EE631C"/>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549D"/>
    <w:rsid w:val="00F76148"/>
    <w:rsid w:val="00F86999"/>
    <w:rsid w:val="00F93B8F"/>
    <w:rsid w:val="00FA1013"/>
    <w:rsid w:val="00FA7E14"/>
    <w:rsid w:val="00FB1A6A"/>
    <w:rsid w:val="00FB471B"/>
    <w:rsid w:val="00FC380D"/>
    <w:rsid w:val="00FD6DC2"/>
    <w:rsid w:val="00FD7AFA"/>
    <w:rsid w:val="00FE15B8"/>
    <w:rsid w:val="00FE1D78"/>
    <w:rsid w:val="00FE656E"/>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F22C29A2-8171-4AEB-9935-5CE20A47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A15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1F2158"/>
    <w:rPr>
      <w:rFonts w:ascii="Tahoma" w:hAnsi="Tahoma" w:cs="Tahoma"/>
      <w:sz w:val="16"/>
      <w:szCs w:val="16"/>
    </w:rPr>
  </w:style>
  <w:style w:type="character" w:customStyle="1" w:styleId="BalloonTextChar">
    <w:name w:val="Balloon Text Char"/>
    <w:basedOn w:val="DefaultParagraphFont"/>
    <w:link w:val="BalloonText"/>
    <w:uiPriority w:val="99"/>
    <w:semiHidden/>
    <w:rsid w:val="001F2158"/>
    <w:rPr>
      <w:rFonts w:ascii="Tahoma" w:hAnsi="Tahoma" w:cs="Tahoma"/>
      <w:sz w:val="16"/>
      <w:szCs w:val="16"/>
    </w:rPr>
  </w:style>
  <w:style w:type="table" w:styleId="TableGrid">
    <w:name w:val="Table Grid"/>
    <w:basedOn w:val="TableNormal"/>
    <w:uiPriority w:val="59"/>
    <w:rsid w:val="00F93B8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A155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B6B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2-27-13.docx" TargetMode="External"/><Relationship Id="rId13" Type="http://schemas.openxmlformats.org/officeDocument/2006/relationships/hyperlink" Target="file:///h:\HJ%20Archive\2013\03-13-13.docx" TargetMode="External"/><Relationship Id="rId18" Type="http://schemas.openxmlformats.org/officeDocument/2006/relationships/hyperlink" Target="file:///h:\HJ%20Archive\2013\04-19-13.docx" TargetMode="External"/><Relationship Id="rId3" Type="http://schemas.openxmlformats.org/officeDocument/2006/relationships/webSettings" Target="webSettings.xml"/><Relationship Id="rId21" Type="http://schemas.openxmlformats.org/officeDocument/2006/relationships/hyperlink" Target="file:///p:\pprever\2013-14\10_20130417.docx" TargetMode="External"/><Relationship Id="rId7" Type="http://schemas.openxmlformats.org/officeDocument/2006/relationships/hyperlink" Target="file:///h:\SJ%20Archive\2013\01-08-13.docx" TargetMode="External"/><Relationship Id="rId12" Type="http://schemas.openxmlformats.org/officeDocument/2006/relationships/hyperlink" Target="file:///h:\HJ%20Archive\2013\03-13-13.docx" TargetMode="External"/><Relationship Id="rId17" Type="http://schemas.openxmlformats.org/officeDocument/2006/relationships/hyperlink" Target="file:///h:\HJ%20Archive\2013\04-18-13.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3\04-18-13.docx" TargetMode="External"/><Relationship Id="rId20" Type="http://schemas.openxmlformats.org/officeDocument/2006/relationships/hyperlink" Target="file:///p:\pprever\2013-14\10_20130227.docx" TargetMode="External"/><Relationship Id="rId1" Type="http://schemas.openxmlformats.org/officeDocument/2006/relationships/styles" Target="styles.xml"/><Relationship Id="rId6" Type="http://schemas.openxmlformats.org/officeDocument/2006/relationships/hyperlink" Target="file:///h:\SJ%20Archive\2013\01-08-13.docx" TargetMode="External"/><Relationship Id="rId11" Type="http://schemas.openxmlformats.org/officeDocument/2006/relationships/hyperlink" Target="file:///h:\SJ%20Archive\2013\03-12-13.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3\04-18-13.docx" TargetMode="External"/><Relationship Id="rId23" Type="http://schemas.openxmlformats.org/officeDocument/2006/relationships/footer" Target="footer2.xml"/><Relationship Id="rId10" Type="http://schemas.openxmlformats.org/officeDocument/2006/relationships/hyperlink" Target="file:///h:\SJ%20Archive\2013\03-07-13.docx" TargetMode="External"/><Relationship Id="rId19" Type="http://schemas.openxmlformats.org/officeDocument/2006/relationships/hyperlink" Target="file:///p:\pprever\2013-14\10_20121213.docx" TargetMode="External"/><Relationship Id="rId4" Type="http://schemas.openxmlformats.org/officeDocument/2006/relationships/footnotes" Target="footnotes.xml"/><Relationship Id="rId9" Type="http://schemas.openxmlformats.org/officeDocument/2006/relationships/hyperlink" Target="file:///h:\SJ%20Archive\2013\03-07-13.docx" TargetMode="External"/><Relationship Id="rId14" Type="http://schemas.openxmlformats.org/officeDocument/2006/relationships/hyperlink" Target="file:///h:\HJ%20Archive\2013\04-17-13.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10: Sell or lease of school property - South Carolina Legislature Online</dc:title>
  <dc:subject/>
  <dc:creator>nancylee</dc:creator>
  <cp:keywords/>
  <dc:description/>
  <cp:lastModifiedBy>N Cumfer</cp:lastModifiedBy>
  <cp:revision>5</cp:revision>
  <cp:lastPrinted>2013-04-23T16:24:00Z</cp:lastPrinted>
  <dcterms:created xsi:type="dcterms:W3CDTF">2013-11-15T19:34:00Z</dcterms:created>
  <dcterms:modified xsi:type="dcterms:W3CDTF">2014-12-04T20:31:00Z</dcterms:modified>
</cp:coreProperties>
</file>